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99" w:rsidRDefault="00CF4E99" w:rsidP="00CF4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 А С П О Р Т</w:t>
      </w:r>
    </w:p>
    <w:p w:rsidR="00CF4E99" w:rsidRDefault="00CF4E99" w:rsidP="00CF4E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региональной программы</w:t>
      </w:r>
    </w:p>
    <w:p w:rsidR="00CF4E99" w:rsidRPr="00150926" w:rsidRDefault="00876C8F" w:rsidP="00CF4E99">
      <w:pPr>
        <w:jc w:val="center"/>
        <w:rPr>
          <w:sz w:val="28"/>
          <w:szCs w:val="28"/>
          <w:lang w:val="en-US"/>
        </w:rPr>
      </w:pPr>
      <w:r w:rsidRPr="00150926">
        <w:rPr>
          <w:sz w:val="28"/>
          <w:szCs w:val="28"/>
          <w:lang w:val="en-US"/>
        </w:rPr>
        <w:t>{name}</w:t>
      </w:r>
    </w:p>
    <w:p w:rsidR="00CF4E99" w:rsidRDefault="00CF4E99" w:rsidP="00CF4E99">
      <w:pPr>
        <w:rPr>
          <w:i/>
          <w:sz w:val="28"/>
          <w:szCs w:val="28"/>
        </w:rPr>
      </w:pPr>
    </w:p>
    <w:p w:rsidR="00CF4E99" w:rsidRDefault="00CF4E99" w:rsidP="00CF4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Общие положения</w:t>
      </w:r>
    </w:p>
    <w:p w:rsidR="00CF4E99" w:rsidRDefault="00CF4E99" w:rsidP="00CF4E99">
      <w:pPr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338"/>
        <w:gridCol w:w="1728"/>
        <w:gridCol w:w="4005"/>
      </w:tblGrid>
      <w:tr w:rsidR="00CF4E99" w:rsidTr="00022C84">
        <w:trPr>
          <w:trHeight w:val="304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ind w:left="2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Наименование национального проекта</w:t>
            </w: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D99" w:rsidRDefault="00B11D99" w:rsidP="00022C84">
            <w:pPr>
              <w:spacing w:line="256" w:lineRule="auto"/>
              <w:ind w:left="60"/>
              <w:rPr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iCs/>
                <w:color w:val="000000"/>
                <w:sz w:val="28"/>
                <w:szCs w:val="28"/>
                <w:lang w:val="en-US" w:eastAsia="en-US"/>
              </w:rPr>
              <w:t>{#</w:t>
            </w:r>
            <w:r w:rsidRPr="00B11D99">
              <w:rPr>
                <w:iCs/>
                <w:color w:val="000000"/>
                <w:sz w:val="28"/>
                <w:szCs w:val="28"/>
                <w:lang w:val="en-US" w:eastAsia="en-US"/>
              </w:rPr>
              <w:t>project</w:t>
            </w:r>
            <w:r>
              <w:rPr>
                <w:iCs/>
                <w:color w:val="000000"/>
                <w:sz w:val="28"/>
                <w:szCs w:val="28"/>
                <w:lang w:val="en-US" w:eastAsia="en-US"/>
              </w:rPr>
              <w:t>}{</w:t>
            </w:r>
            <w:r w:rsidR="009919B7" w:rsidRPr="009919B7">
              <w:rPr>
                <w:iCs/>
                <w:color w:val="000000"/>
                <w:sz w:val="28"/>
                <w:szCs w:val="28"/>
                <w:lang w:val="en-US" w:eastAsia="en-US"/>
              </w:rPr>
              <w:t>nameNational</w:t>
            </w:r>
            <w:r>
              <w:rPr>
                <w:iCs/>
                <w:color w:val="000000"/>
                <w:sz w:val="28"/>
                <w:szCs w:val="28"/>
                <w:lang w:val="en-US" w:eastAsia="en-US"/>
              </w:rPr>
              <w:t>}</w:t>
            </w:r>
          </w:p>
          <w:p w:rsidR="00CF4E99" w:rsidRPr="00B11D99" w:rsidRDefault="00B11D99" w:rsidP="00022C84">
            <w:pPr>
              <w:spacing w:line="256" w:lineRule="auto"/>
              <w:ind w:left="6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iCs/>
                <w:color w:val="000000"/>
                <w:sz w:val="28"/>
                <w:szCs w:val="28"/>
                <w:lang w:val="en-US" w:eastAsia="en-US"/>
              </w:rPr>
              <w:t>{/</w:t>
            </w:r>
            <w:r w:rsidRPr="00B11D99">
              <w:rPr>
                <w:iCs/>
                <w:color w:val="000000"/>
                <w:sz w:val="28"/>
                <w:szCs w:val="28"/>
                <w:lang w:val="en-US" w:eastAsia="en-US"/>
              </w:rPr>
              <w:t>project</w:t>
            </w:r>
            <w:r>
              <w:rPr>
                <w:iCs/>
                <w:color w:val="000000"/>
                <w:sz w:val="28"/>
                <w:szCs w:val="28"/>
                <w:lang w:val="en-US" w:eastAsia="en-US"/>
              </w:rPr>
              <w:t>}</w:t>
            </w:r>
          </w:p>
        </w:tc>
      </w:tr>
      <w:tr w:rsidR="00CF4E99" w:rsidRPr="00FB2CB0" w:rsidTr="00022C84">
        <w:trPr>
          <w:trHeight w:val="329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Наименование региональной программы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E99" w:rsidRDefault="00022C84" w:rsidP="00022C84">
            <w:pPr>
              <w:spacing w:line="256" w:lineRule="auto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{name}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4E99" w:rsidRPr="00CF4E99" w:rsidRDefault="00CF4E99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CF4E99">
              <w:rPr>
                <w:color w:val="000000"/>
                <w:sz w:val="28"/>
                <w:szCs w:val="28"/>
                <w:lang w:eastAsia="en-US"/>
              </w:rPr>
              <w:t>Срок начала и окончания программы</w:t>
            </w:r>
          </w:p>
        </w:tc>
        <w:tc>
          <w:tcPr>
            <w:tcW w:w="1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C50" w:rsidRPr="00ED3C50" w:rsidRDefault="00ED3C50" w:rsidP="00022C84">
            <w:pPr>
              <w:spacing w:line="256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6E0883">
              <w:rPr>
                <w:i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{datePlannedStart|dateFormat:`ru`}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-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{datePlannedEnd|dateFormat:`ru`}</w:t>
            </w:r>
          </w:p>
          <w:p w:rsidR="00CF4E99" w:rsidRPr="00ED3C50" w:rsidRDefault="00CF4E99" w:rsidP="00022C84">
            <w:pPr>
              <w:spacing w:line="256" w:lineRule="auto"/>
              <w:rPr>
                <w:color w:val="000000"/>
                <w:sz w:val="28"/>
                <w:szCs w:val="28"/>
                <w:lang w:val="en-US" w:eastAsia="en-US"/>
              </w:rPr>
            </w:pPr>
          </w:p>
        </w:tc>
      </w:tr>
      <w:tr w:rsidR="00CF4E99" w:rsidRPr="00FB2CB0" w:rsidTr="00CF4E99">
        <w:trPr>
          <w:trHeight w:val="26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ind w:left="2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Куратор региональной программы</w:t>
            </w: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0255AB" w:rsidRDefault="00CF4E99" w:rsidP="000255AB">
            <w:pPr>
              <w:spacing w:line="256" w:lineRule="auto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 w:rsidRPr="000255AB">
              <w:rPr>
                <w:i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0255AB" w:rsidRPr="000255AB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{curator.person.surname} {curator.person.name} {curator.person.patronymic}, {curator.position}</w:t>
            </w:r>
          </w:p>
        </w:tc>
      </w:tr>
      <w:tr w:rsidR="00CF4E99" w:rsidRPr="00FB2CB0" w:rsidTr="00CF4E99">
        <w:trPr>
          <w:trHeight w:val="322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ind w:left="2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Руководитель региональной программы</w:t>
            </w: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4E99" w:rsidRPr="000255AB" w:rsidRDefault="000255AB" w:rsidP="000255AB">
            <w:pPr>
              <w:spacing w:line="256" w:lineRule="auto"/>
              <w:ind w:left="60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 w:rsidRPr="000255AB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{head.person.surname} {head.person.name} {head.person.patronymic}, {head.position}, {head.organization.name}</w:t>
            </w:r>
          </w:p>
        </w:tc>
      </w:tr>
      <w:tr w:rsidR="00CF4E99" w:rsidRPr="00FB2CB0" w:rsidTr="00CF4E99">
        <w:trPr>
          <w:trHeight w:val="324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Администратор региональной программы</w:t>
            </w: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F4E99" w:rsidRPr="000255AB" w:rsidRDefault="000255AB" w:rsidP="000255AB">
            <w:pPr>
              <w:spacing w:line="256" w:lineRule="auto"/>
              <w:ind w:left="60"/>
              <w:rPr>
                <w:color w:val="000000"/>
                <w:sz w:val="28"/>
                <w:szCs w:val="28"/>
                <w:lang w:val="en-US" w:eastAsia="en-US"/>
              </w:rPr>
            </w:pPr>
            <w:r w:rsidRPr="001836E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{administrator.person.surname} {administrator.person.name} {administrator.person.patronymic}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 w:rsidRPr="001836E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{administrator.position}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 w:rsidRPr="001836E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</w:t>
            </w:r>
            <w:r w:rsidRPr="006C24FA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administrator</w:t>
            </w:r>
            <w:r w:rsidRPr="001836E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.organization.name}</w:t>
            </w:r>
          </w:p>
        </w:tc>
      </w:tr>
      <w:tr w:rsidR="00CF4E99" w:rsidRPr="00FB2CB0" w:rsidTr="00CF4E99">
        <w:trPr>
          <w:trHeight w:val="305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ind w:left="2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Координатор региональной программы</w:t>
            </w: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0255AB" w:rsidRDefault="00CF4E99" w:rsidP="000255AB">
            <w:pPr>
              <w:spacing w:line="256" w:lineRule="auto"/>
              <w:rPr>
                <w:i/>
                <w:color w:val="000000"/>
                <w:sz w:val="28"/>
                <w:szCs w:val="28"/>
                <w:lang w:val="en-US" w:eastAsia="en-US"/>
              </w:rPr>
            </w:pPr>
            <w:r w:rsidRPr="000255AB">
              <w:rPr>
                <w:i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0255AB" w:rsidRPr="006C24FA">
              <w:rPr>
                <w:rFonts w:eastAsia="Calibri"/>
                <w:i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0255AB" w:rsidRPr="006C24FA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{coordinator.person.surname} {coordinator.person.name} {coordinator.person.patronymic}</w:t>
            </w:r>
            <w:r w:rsidR="000255AB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 w:rsidR="000255AB" w:rsidRPr="006C24FA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</w:t>
            </w:r>
            <w:r w:rsidR="000255AB" w:rsidRPr="0059441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coordinator</w:t>
            </w:r>
            <w:r w:rsidR="000255AB" w:rsidRPr="006C24FA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.position}</w:t>
            </w:r>
          </w:p>
        </w:tc>
      </w:tr>
      <w:tr w:rsidR="00CF4E99" w:rsidTr="00CF4E99">
        <w:trPr>
          <w:trHeight w:val="305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ind w:left="2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Связь с государственными программами</w:t>
            </w: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0EF0" w:rsidRDefault="00170EF0" w:rsidP="00170EF0">
            <w:pPr>
              <w:spacing w:line="256" w:lineRule="auto"/>
              <w:ind w:left="62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</w:t>
            </w:r>
            <w:r w:rsidRPr="004F761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linkGosProgram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}</w:t>
            </w:r>
          </w:p>
          <w:p w:rsidR="00CF4E99" w:rsidRDefault="00CF4E99">
            <w:pPr>
              <w:spacing w:line="256" w:lineRule="auto"/>
              <w:ind w:left="62"/>
              <w:rPr>
                <w:color w:val="000000"/>
                <w:sz w:val="28"/>
                <w:szCs w:val="28"/>
                <w:lang w:val="en-US" w:eastAsia="en-US"/>
              </w:rPr>
            </w:pPr>
          </w:p>
        </w:tc>
      </w:tr>
    </w:tbl>
    <w:p w:rsidR="00CF4E99" w:rsidRDefault="00CF4E99" w:rsidP="00CF4E99">
      <w:pPr>
        <w:ind w:right="62"/>
        <w:rPr>
          <w:sz w:val="28"/>
          <w:szCs w:val="28"/>
        </w:rPr>
      </w:pPr>
    </w:p>
    <w:p w:rsidR="00CF4E99" w:rsidRDefault="00CF4E99" w:rsidP="00CF4E99">
      <w:pPr>
        <w:ind w:right="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Цели и показатели региональной программы</w:t>
      </w:r>
    </w:p>
    <w:p w:rsidR="00CF4E99" w:rsidRDefault="00CF4E99" w:rsidP="00CF4E99">
      <w:pPr>
        <w:ind w:right="62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4"/>
        <w:gridCol w:w="451"/>
        <w:gridCol w:w="546"/>
        <w:gridCol w:w="501"/>
        <w:gridCol w:w="471"/>
        <w:gridCol w:w="877"/>
        <w:gridCol w:w="942"/>
        <w:gridCol w:w="942"/>
        <w:gridCol w:w="942"/>
        <w:gridCol w:w="942"/>
        <w:gridCol w:w="942"/>
        <w:gridCol w:w="955"/>
      </w:tblGrid>
      <w:tr w:rsidR="006E5B67" w:rsidTr="008370C4">
        <w:trPr>
          <w:trHeight w:val="785"/>
        </w:trPr>
        <w:tc>
          <w:tcPr>
            <w:tcW w:w="6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Default="00CF4E99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№</w:t>
            </w:r>
          </w:p>
          <w:p w:rsidR="00CF4E99" w:rsidRDefault="00CF4E99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п/п</w:t>
            </w:r>
          </w:p>
        </w:tc>
        <w:tc>
          <w:tcPr>
            <w:tcW w:w="3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Default="00CF4E99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Наименование цели, по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казателя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Default="00CF4E99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Тип показателя</w:t>
            </w:r>
          </w:p>
        </w:tc>
        <w:tc>
          <w:tcPr>
            <w:tcW w:w="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Default="00CF4E99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Базовое значение</w:t>
            </w:r>
          </w:p>
        </w:tc>
        <w:tc>
          <w:tcPr>
            <w:tcW w:w="28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Default="00CF4E99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Период, год</w:t>
            </w:r>
          </w:p>
        </w:tc>
      </w:tr>
      <w:tr w:rsidR="008370C4" w:rsidTr="008370C4">
        <w:trPr>
          <w:trHeight w:val="556"/>
        </w:trPr>
        <w:tc>
          <w:tcPr>
            <w:tcW w:w="6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Default="008370C4" w:rsidP="008370C4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Default="008370C4" w:rsidP="008370C4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4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Default="008370C4" w:rsidP="008370C4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0C4" w:rsidRDefault="008370C4" w:rsidP="008370C4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Значение</w:t>
            </w:r>
          </w:p>
          <w:p w:rsidR="008370C4" w:rsidRDefault="008370C4" w:rsidP="008370C4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Pr="00CF4E99" w:rsidRDefault="008370C4" w:rsidP="008370C4">
            <w:pPr>
              <w:spacing w:line="256" w:lineRule="auto"/>
              <w:ind w:left="-41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Pr="006B42C6" w:rsidRDefault="008370C4" w:rsidP="008370C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C6258">
              <w:rPr>
                <w:rFonts w:eastAsia="Calibri"/>
                <w:sz w:val="28"/>
                <w:szCs w:val="28"/>
                <w:lang w:val="en-US" w:eastAsia="en-US"/>
              </w:rPr>
              <w:t>{datePlannedStart.getFull</w:t>
            </w:r>
            <w:r w:rsidRPr="006C6258"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Year()}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Pr="00F44894" w:rsidRDefault="008370C4" w:rsidP="008370C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{datePlannedStart.getFullYear()+1}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Pr="00A51241" w:rsidRDefault="008370C4" w:rsidP="008370C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datePlannedStart.getFullYear()+2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Pr="00A51241" w:rsidRDefault="008370C4" w:rsidP="008370C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datePlannedStart.getFullYear()+3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Pr="00A51241" w:rsidRDefault="008370C4" w:rsidP="008370C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datePlannedStart.getFullYear()+4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Pr="00A51241" w:rsidRDefault="008370C4" w:rsidP="008370C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datePlannedStart.getFullYear()+5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0C4" w:rsidRPr="00A51241" w:rsidRDefault="008370C4" w:rsidP="008370C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 w:rsidRPr="003937E2">
              <w:rPr>
                <w:sz w:val="28"/>
                <w:szCs w:val="28"/>
                <w:lang w:val="en-US" w:eastAsia="en-US"/>
              </w:rPr>
              <w:t>{</w:t>
            </w:r>
            <w:r>
              <w:rPr>
                <w:sz w:val="28"/>
                <w:szCs w:val="28"/>
                <w:lang w:val="en-US" w:eastAsia="en-US"/>
              </w:rPr>
              <w:t>datePlannedStart.getFullYear()+6</w:t>
            </w:r>
            <w:r w:rsidRPr="003937E2">
              <w:rPr>
                <w:sz w:val="28"/>
                <w:szCs w:val="28"/>
                <w:lang w:val="en-US" w:eastAsia="en-US"/>
              </w:rPr>
              <w:t>}</w:t>
            </w:r>
          </w:p>
        </w:tc>
      </w:tr>
      <w:tr w:rsidR="00ED4B6C" w:rsidTr="008370C4"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0E0664" w:rsidRDefault="00CF4E99" w:rsidP="000E0664">
            <w:pPr>
              <w:pStyle w:val="ListParagraph"/>
              <w:numPr>
                <w:ilvl w:val="0"/>
                <w:numId w:val="1"/>
              </w:num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</w:p>
          <w:p w:rsidR="007760AA" w:rsidRDefault="007760AA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{#</w:t>
            </w:r>
            <w:r w:rsidRPr="007760AA">
              <w:rPr>
                <w:sz w:val="28"/>
                <w:szCs w:val="28"/>
                <w:lang w:val="en-US" w:eastAsia="en-US"/>
              </w:rPr>
              <w:t>_indicatorBasicByPurposes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11064A" w:rsidRDefault="00CA2450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{name}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Default="00CF4E99">
            <w:pPr>
              <w:spacing w:line="256" w:lineRule="auto"/>
              <w:ind w:right="60"/>
              <w:jc w:val="center"/>
              <w:rPr>
                <w:i/>
                <w:sz w:val="28"/>
                <w:szCs w:val="28"/>
                <w:lang w:val="en-US" w:eastAsia="en-US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Default="00CF4E99">
            <w:pPr>
              <w:spacing w:line="25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E99" w:rsidRDefault="00CF4E99">
            <w:pPr>
              <w:spacing w:line="256" w:lineRule="auto"/>
              <w:ind w:left="10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E99" w:rsidRDefault="00CF4E99">
            <w:pPr>
              <w:spacing w:line="256" w:lineRule="auto"/>
              <w:ind w:left="8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E99" w:rsidRDefault="00CF4E99">
            <w:pPr>
              <w:spacing w:line="256" w:lineRule="auto"/>
              <w:ind w:left="8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E99" w:rsidRDefault="00CF4E99">
            <w:pPr>
              <w:spacing w:line="256" w:lineRule="auto"/>
              <w:ind w:left="8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E99" w:rsidRDefault="00CF4E99">
            <w:pPr>
              <w:spacing w:line="256" w:lineRule="auto"/>
              <w:ind w:left="8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F4E99" w:rsidRDefault="00CF4E99">
            <w:pPr>
              <w:spacing w:line="256" w:lineRule="auto"/>
              <w:ind w:left="18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Default="00CF4E99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</w:p>
        </w:tc>
      </w:tr>
      <w:tr w:rsidR="00ED4B6C" w:rsidTr="008370C4"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0E0664" w:rsidRDefault="00CF4E99" w:rsidP="000E0664">
            <w:pPr>
              <w:pStyle w:val="ListParagraph"/>
              <w:numPr>
                <w:ilvl w:val="1"/>
                <w:numId w:val="1"/>
              </w:num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</w:p>
          <w:p w:rsidR="00CA2450" w:rsidRDefault="00CA2450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{#</w:t>
            </w:r>
            <w:r w:rsidRPr="00CA2450">
              <w:rPr>
                <w:sz w:val="28"/>
                <w:szCs w:val="28"/>
                <w:lang w:val="en-US" w:eastAsia="en-US"/>
              </w:rPr>
              <w:t>byIndicators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CA2450" w:rsidRDefault="00CA2450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{name}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B6C" w:rsidRPr="00ED4B6C" w:rsidRDefault="00ED4B6C" w:rsidP="00ED4B6C">
            <w:pPr>
              <w:spacing w:line="256" w:lineRule="auto"/>
              <w:ind w:right="60"/>
              <w:rPr>
                <w:sz w:val="28"/>
                <w:szCs w:val="28"/>
                <w:lang w:eastAsia="en-US"/>
              </w:rPr>
            </w:pPr>
          </w:p>
          <w:p w:rsidR="00CF4E99" w:rsidRPr="0051761C" w:rsidRDefault="0051761C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51761C">
              <w:rPr>
                <w:sz w:val="28"/>
                <w:szCs w:val="28"/>
                <w:lang w:val="en-US" w:eastAsia="en-US"/>
              </w:rPr>
              <w:t>typeIndicator_str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6E5B67" w:rsidRDefault="006E5B67" w:rsidP="006E5B67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val="en-US" w:eastAsia="en-US"/>
              </w:rPr>
              <w:t>{</w:t>
            </w:r>
            <w:r w:rsidRPr="006E5B67">
              <w:rPr>
                <w:iCs/>
                <w:sz w:val="28"/>
                <w:szCs w:val="28"/>
                <w:lang w:val="en-US" w:eastAsia="en-US"/>
              </w:rPr>
              <w:t>baseValuePrint</w:t>
            </w:r>
            <w:r>
              <w:rPr>
                <w:iCs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6E5B67" w:rsidRDefault="006E5B67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6E5B67">
              <w:rPr>
                <w:sz w:val="28"/>
                <w:szCs w:val="28"/>
                <w:lang w:val="en-US" w:eastAsia="en-US"/>
              </w:rPr>
              <w:t>baseDatePrint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6E5B67" w:rsidRDefault="006E5B67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6E5B67">
              <w:rPr>
                <w:sz w:val="28"/>
                <w:szCs w:val="28"/>
                <w:lang w:val="en-US" w:eastAsia="en-US"/>
              </w:rPr>
              <w:t>sumPeriodY1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6E5B67">
            <w:pPr>
              <w:spacing w:line="256" w:lineRule="auto"/>
              <w:ind w:right="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{sumPeriodY2}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6E5B67">
            <w:pPr>
              <w:spacing w:line="256" w:lineRule="auto"/>
              <w:ind w:right="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{sumPeriodY3}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6E5B67">
            <w:pPr>
              <w:spacing w:line="256" w:lineRule="auto"/>
              <w:ind w:right="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{sumPeriodY4}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6E5B67">
            <w:pPr>
              <w:spacing w:line="256" w:lineRule="auto"/>
              <w:ind w:right="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{sumPeriodY5}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6E5B67">
            <w:pPr>
              <w:spacing w:line="256" w:lineRule="auto"/>
              <w:ind w:right="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{sumPeriodY6}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50" w:rsidRDefault="006E5B67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{sumPeriodY7}</w:t>
            </w:r>
            <w:r w:rsidR="00CA2450">
              <w:rPr>
                <w:sz w:val="28"/>
                <w:szCs w:val="28"/>
                <w:lang w:val="en-US" w:eastAsia="en-US"/>
              </w:rPr>
              <w:t>{/</w:t>
            </w:r>
            <w:r w:rsidR="00CA2450" w:rsidRPr="00CA2450">
              <w:rPr>
                <w:sz w:val="28"/>
                <w:szCs w:val="28"/>
                <w:lang w:val="en-US" w:eastAsia="en-US"/>
              </w:rPr>
              <w:t>byIndicators</w:t>
            </w:r>
            <w:r w:rsidR="00CA2450">
              <w:rPr>
                <w:sz w:val="28"/>
                <w:szCs w:val="28"/>
                <w:lang w:val="en-US" w:eastAsia="en-US"/>
              </w:rPr>
              <w:t>}</w:t>
            </w:r>
          </w:p>
          <w:p w:rsidR="00CF4E99" w:rsidRPr="007760AA" w:rsidRDefault="007760AA">
            <w:pPr>
              <w:spacing w:line="25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{/</w:t>
            </w:r>
            <w:r w:rsidRPr="007760AA">
              <w:rPr>
                <w:sz w:val="28"/>
                <w:szCs w:val="28"/>
                <w:lang w:val="en-US" w:eastAsia="en-US"/>
              </w:rPr>
              <w:t>_indicatorBasicByPurposes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CF4E99" w:rsidRDefault="00CF4E99" w:rsidP="00CF4E99">
      <w:pPr>
        <w:jc w:val="center"/>
        <w:rPr>
          <w:b/>
          <w:sz w:val="28"/>
          <w:szCs w:val="28"/>
        </w:rPr>
      </w:pPr>
    </w:p>
    <w:p w:rsidR="00CF4E99" w:rsidRDefault="00CF4E99" w:rsidP="00CF4E99">
      <w:pPr>
        <w:rPr>
          <w:b/>
          <w:sz w:val="28"/>
          <w:szCs w:val="28"/>
        </w:rPr>
      </w:pPr>
    </w:p>
    <w:p w:rsidR="00CF4E99" w:rsidRDefault="00CF4E99" w:rsidP="00CF4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Структура региональной программы </w:t>
      </w:r>
    </w:p>
    <w:p w:rsidR="00CF4E99" w:rsidRDefault="00CF4E99" w:rsidP="00CF4E99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1"/>
        <w:gridCol w:w="1436"/>
        <w:gridCol w:w="2991"/>
        <w:gridCol w:w="1640"/>
        <w:gridCol w:w="2237"/>
      </w:tblGrid>
      <w:tr w:rsidR="00CF4E99" w:rsidTr="00937F37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№ п/п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Наименование </w:t>
            </w:r>
          </w:p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регионального проекта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Сроки </w:t>
            </w:r>
          </w:p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реализации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Куратор </w:t>
            </w:r>
          </w:p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регионального проекта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Руководитель регионального проекта</w:t>
            </w:r>
          </w:p>
        </w:tc>
      </w:tr>
      <w:tr w:rsidR="00CF4E99" w:rsidTr="00937F37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937F37" w:rsidRDefault="00CF4E99" w:rsidP="00937F37">
            <w:pPr>
              <w:pStyle w:val="ListParagraph"/>
              <w:numPr>
                <w:ilvl w:val="0"/>
                <w:numId w:val="2"/>
              </w:num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</w:p>
          <w:p w:rsidR="00937F37" w:rsidRDefault="00937F37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{#</w:t>
            </w:r>
            <w:r w:rsidRPr="00937F37">
              <w:rPr>
                <w:sz w:val="28"/>
                <w:szCs w:val="28"/>
                <w:lang w:val="en-US" w:eastAsia="en-US"/>
              </w:rPr>
              <w:t>project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Default="00937F37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937F37">
              <w:rPr>
                <w:sz w:val="28"/>
                <w:szCs w:val="28"/>
                <w:lang w:val="en-US" w:eastAsia="en-US"/>
              </w:rPr>
              <w:t>name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Default="00937F37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{datePlannedStart|dateFormat:`ru`}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-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{datePlannedEnd|dateFormat:`ru`}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937F37" w:rsidRDefault="00937F3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937F37">
              <w:rPr>
                <w:sz w:val="28"/>
                <w:szCs w:val="28"/>
                <w:lang w:eastAsia="en-US"/>
              </w:rPr>
              <w:t>{</w:t>
            </w:r>
            <w:r w:rsidRPr="00937F37">
              <w:rPr>
                <w:sz w:val="28"/>
                <w:szCs w:val="28"/>
                <w:lang w:val="en-US" w:eastAsia="en-US"/>
              </w:rPr>
              <w:t>curator</w:t>
            </w:r>
            <w:r w:rsidRPr="00937F37">
              <w:rPr>
                <w:sz w:val="28"/>
                <w:szCs w:val="28"/>
                <w:lang w:eastAsia="en-US"/>
              </w:rPr>
              <w:t>._</w:t>
            </w:r>
            <w:r>
              <w:rPr>
                <w:sz w:val="28"/>
                <w:szCs w:val="28"/>
                <w:lang w:val="en-US" w:eastAsia="en-US"/>
              </w:rPr>
              <w:t>_string</w:t>
            </w:r>
            <w:r w:rsidRPr="00937F37">
              <w:rPr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937F37" w:rsidRDefault="00937F3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937F37">
              <w:rPr>
                <w:sz w:val="28"/>
                <w:szCs w:val="28"/>
                <w:lang w:eastAsia="en-US"/>
              </w:rPr>
              <w:t>{</w:t>
            </w:r>
            <w:r w:rsidRPr="00937F37">
              <w:rPr>
                <w:sz w:val="28"/>
                <w:szCs w:val="28"/>
                <w:lang w:val="en-US" w:eastAsia="en-US"/>
              </w:rPr>
              <w:t>head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937F37">
              <w:rPr>
                <w:sz w:val="28"/>
                <w:szCs w:val="28"/>
                <w:lang w:eastAsia="en-US"/>
              </w:rPr>
              <w:t>_</w:t>
            </w:r>
            <w:r>
              <w:rPr>
                <w:sz w:val="28"/>
                <w:szCs w:val="28"/>
                <w:lang w:val="en-US" w:eastAsia="en-US"/>
              </w:rPr>
              <w:t>_string</w:t>
            </w:r>
            <w:r w:rsidRPr="00937F37">
              <w:rPr>
                <w:sz w:val="28"/>
                <w:szCs w:val="28"/>
                <w:lang w:eastAsia="en-US"/>
              </w:rPr>
              <w:t>}{/</w:t>
            </w:r>
            <w:r w:rsidRPr="00937F37">
              <w:rPr>
                <w:sz w:val="28"/>
                <w:szCs w:val="28"/>
                <w:lang w:val="en-US" w:eastAsia="en-US"/>
              </w:rPr>
              <w:t>project</w:t>
            </w:r>
            <w:r w:rsidRPr="00937F37">
              <w:rPr>
                <w:sz w:val="28"/>
                <w:szCs w:val="28"/>
                <w:lang w:eastAsia="en-US"/>
              </w:rPr>
              <w:t>}</w:t>
            </w:r>
          </w:p>
        </w:tc>
      </w:tr>
    </w:tbl>
    <w:p w:rsidR="00CF4E99" w:rsidRDefault="00CF4E99" w:rsidP="00CF4E99">
      <w:pPr>
        <w:jc w:val="center"/>
        <w:rPr>
          <w:b/>
          <w:sz w:val="28"/>
          <w:szCs w:val="28"/>
        </w:rPr>
      </w:pPr>
    </w:p>
    <w:p w:rsidR="00CF4E99" w:rsidRDefault="00CF4E99" w:rsidP="00CF4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Задачи и результаты региональной программы</w:t>
      </w:r>
    </w:p>
    <w:p w:rsidR="009156E1" w:rsidRPr="009156E1" w:rsidRDefault="009156E1" w:rsidP="009156E1">
      <w:pPr>
        <w:jc w:val="center"/>
        <w:rPr>
          <w:b/>
          <w:sz w:val="28"/>
          <w:szCs w:val="28"/>
        </w:rPr>
      </w:pPr>
      <w:r w:rsidRPr="009156E1">
        <w:rPr>
          <w:sz w:val="28"/>
          <w:szCs w:val="28"/>
          <w:lang w:eastAsia="en-US"/>
        </w:rPr>
        <w:t>{#</w:t>
      </w:r>
      <w:r w:rsidRPr="00937F37">
        <w:rPr>
          <w:sz w:val="28"/>
          <w:szCs w:val="28"/>
          <w:lang w:val="en-US" w:eastAsia="en-US"/>
        </w:rPr>
        <w:t>project</w:t>
      </w:r>
      <w:r w:rsidRPr="009156E1">
        <w:rPr>
          <w:sz w:val="28"/>
          <w:szCs w:val="28"/>
          <w:lang w:eastAsia="en-US"/>
        </w:rPr>
        <w:t>}</w:t>
      </w:r>
    </w:p>
    <w:p w:rsidR="00CF4E99" w:rsidRPr="00FB2CB0" w:rsidRDefault="00CF4E99" w:rsidP="009156E1">
      <w:pPr>
        <w:pStyle w:val="ListParagraph"/>
        <w:numPr>
          <w:ilvl w:val="0"/>
          <w:numId w:val="3"/>
        </w:numPr>
        <w:jc w:val="center"/>
        <w:rPr>
          <w:i/>
          <w:sz w:val="28"/>
          <w:szCs w:val="28"/>
        </w:rPr>
      </w:pPr>
      <w:r w:rsidRPr="009156E1">
        <w:rPr>
          <w:sz w:val="28"/>
          <w:szCs w:val="28"/>
        </w:rPr>
        <w:t xml:space="preserve">Региональный проект </w:t>
      </w:r>
      <w:r w:rsidR="009156E1">
        <w:rPr>
          <w:sz w:val="28"/>
          <w:szCs w:val="28"/>
          <w:lang w:val="en-US"/>
        </w:rPr>
        <w:t>{name}</w:t>
      </w: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3656"/>
        <w:gridCol w:w="4594"/>
      </w:tblGrid>
      <w:tr w:rsidR="00FB2CB0" w:rsidRPr="006B42C6" w:rsidTr="00FB2CB0">
        <w:trPr>
          <w:trHeight w:val="1094"/>
        </w:trPr>
        <w:tc>
          <w:tcPr>
            <w:tcW w:w="734" w:type="dxa"/>
            <w:shd w:val="clear" w:color="auto" w:fill="auto"/>
          </w:tcPr>
          <w:p w:rsidR="00FB2CB0" w:rsidRPr="006B42C6" w:rsidRDefault="00FB2CB0" w:rsidP="00B050F5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№</w:t>
            </w:r>
          </w:p>
          <w:p w:rsidR="00FB2CB0" w:rsidRPr="006B42C6" w:rsidRDefault="00FB2CB0" w:rsidP="00B050F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FB2CB0" w:rsidRPr="006B42C6" w:rsidRDefault="00FB2CB0" w:rsidP="00B050F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Наименование задачи, результата</w:t>
            </w:r>
          </w:p>
        </w:tc>
        <w:tc>
          <w:tcPr>
            <w:tcW w:w="4594" w:type="dxa"/>
            <w:shd w:val="clear" w:color="auto" w:fill="auto"/>
            <w:vAlign w:val="center"/>
          </w:tcPr>
          <w:p w:rsidR="00FB2CB0" w:rsidRPr="006B42C6" w:rsidRDefault="00FB2CB0" w:rsidP="00B050F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Характеристика результата</w:t>
            </w:r>
          </w:p>
        </w:tc>
      </w:tr>
      <w:tr w:rsidR="00FB2CB0" w:rsidRPr="006B42C6" w:rsidTr="00FB2CB0">
        <w:trPr>
          <w:trHeight w:val="807"/>
        </w:trPr>
        <w:tc>
          <w:tcPr>
            <w:tcW w:w="734" w:type="dxa"/>
            <w:tcBorders>
              <w:bottom w:val="single" w:sz="4" w:space="0" w:color="auto"/>
            </w:tcBorders>
            <w:shd w:val="clear" w:color="auto" w:fill="auto"/>
          </w:tcPr>
          <w:p w:rsidR="00FB2CB0" w:rsidRPr="0076393B" w:rsidRDefault="00FB2CB0" w:rsidP="00B050F5">
            <w:pPr>
              <w:pStyle w:val="ListParagraph"/>
              <w:spacing w:after="200" w:line="276" w:lineRule="auto"/>
              <w:ind w:left="0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{#</w:t>
            </w:r>
            <w:r w:rsidRPr="007D3129">
              <w:rPr>
                <w:rFonts w:eastAsia="Calibri"/>
                <w:sz w:val="28"/>
                <w:szCs w:val="28"/>
                <w:lang w:val="en-US" w:eastAsia="en-US"/>
              </w:rPr>
              <w:t>proble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mRe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g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2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B2CB0" w:rsidRPr="0076393B" w:rsidRDefault="00FB2CB0" w:rsidP="00B050F5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{name}</w:t>
            </w:r>
          </w:p>
        </w:tc>
      </w:tr>
      <w:tr w:rsidR="00FB2CB0" w:rsidRPr="006B42C6" w:rsidTr="00FB2CB0">
        <w:trPr>
          <w:trHeight w:val="808"/>
        </w:trPr>
        <w:tc>
          <w:tcPr>
            <w:tcW w:w="734" w:type="dxa"/>
            <w:tcBorders>
              <w:top w:val="single" w:sz="4" w:space="0" w:color="auto"/>
            </w:tcBorders>
            <w:shd w:val="clear" w:color="auto" w:fill="auto"/>
          </w:tcPr>
          <w:p w:rsidR="00FB2CB0" w:rsidRDefault="00FB2CB0" w:rsidP="00FB2CB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Pr="007D3129">
              <w:rPr>
                <w:rFonts w:eastAsia="Calibri"/>
                <w:sz w:val="28"/>
                <w:szCs w:val="28"/>
                <w:lang w:val="en-US" w:eastAsia="en-US"/>
              </w:rPr>
              <w:t>problemFed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2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B2CB0" w:rsidRDefault="00FB2CB0" w:rsidP="00B050F5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D3129">
              <w:rPr>
                <w:rFonts w:eastAsia="Calibri"/>
                <w:sz w:val="28"/>
                <w:szCs w:val="28"/>
                <w:lang w:val="en-US" w:eastAsia="en-US"/>
              </w:rPr>
              <w:t>typeProblemFed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_str}</w:t>
            </w:r>
            <w:r>
              <w:rPr>
                <w:rFonts w:eastAsia="Calibri"/>
                <w:sz w:val="28"/>
                <w:szCs w:val="28"/>
                <w:lang w:eastAsia="en-US"/>
              </w:rPr>
              <w:t>:</w:t>
            </w:r>
          </w:p>
          <w:p w:rsidR="00FB2CB0" w:rsidRDefault="00FB2CB0" w:rsidP="00B050F5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name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  <w:p w:rsidR="00FB2CB0" w:rsidRPr="00EE6EDD" w:rsidRDefault="00FB2CB0" w:rsidP="00B050F5">
            <w:pPr>
              <w:spacing w:after="200" w:line="276" w:lineRule="auto"/>
              <w:rPr>
                <w:rFonts w:eastAsia="Calibri"/>
                <w:i/>
                <w:sz w:val="28"/>
                <w:szCs w:val="28"/>
                <w:lang w:eastAsia="en-US"/>
              </w:rPr>
            </w:pPr>
            <w:r w:rsidRPr="00EE6EDD">
              <w:rPr>
                <w:rFonts w:eastAsia="Calibri"/>
                <w:i/>
                <w:sz w:val="28"/>
                <w:szCs w:val="28"/>
                <w:lang w:eastAsia="en-US"/>
              </w:rPr>
              <w:t>Результат:</w:t>
            </w:r>
          </w:p>
          <w:p w:rsidR="00FB2CB0" w:rsidRDefault="00FB2CB0" w:rsidP="00B050F5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Pr="004D0DB9">
              <w:rPr>
                <w:rFonts w:eastAsia="Calibri"/>
                <w:sz w:val="28"/>
                <w:szCs w:val="28"/>
                <w:lang w:val="en-AU" w:eastAsia="en-US"/>
              </w:rPr>
              <w:t>plan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{/</w:t>
            </w:r>
            <w:r w:rsidRPr="007D3129">
              <w:rPr>
                <w:rFonts w:eastAsia="Calibri"/>
                <w:sz w:val="28"/>
                <w:szCs w:val="28"/>
                <w:lang w:val="en-US" w:eastAsia="en-US"/>
              </w:rPr>
              <w:t>problemFed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</w:tr>
      <w:tr w:rsidR="00FB2CB0" w:rsidRPr="006B42C6" w:rsidTr="00FB2CB0">
        <w:trPr>
          <w:trHeight w:val="1613"/>
        </w:trPr>
        <w:tc>
          <w:tcPr>
            <w:tcW w:w="734" w:type="dxa"/>
            <w:shd w:val="clear" w:color="auto" w:fill="auto"/>
          </w:tcPr>
          <w:p w:rsidR="00FB2CB0" w:rsidRPr="003B0901" w:rsidRDefault="00FB2CB0" w:rsidP="00FB2CB0">
            <w:pPr>
              <w:pStyle w:val="ListParagraph"/>
              <w:numPr>
                <w:ilvl w:val="1"/>
                <w:numId w:val="7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B0901"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#results</w:t>
            </w:r>
            <w:r w:rsidRPr="003B0901"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3656" w:type="dxa"/>
            <w:shd w:val="clear" w:color="auto" w:fill="auto"/>
          </w:tcPr>
          <w:p w:rsidR="00FB2CB0" w:rsidRPr="00EE6EDD" w:rsidRDefault="00FB2CB0" w:rsidP="00B050F5">
            <w:pPr>
              <w:spacing w:after="200" w:line="276" w:lineRule="auto"/>
              <w:rPr>
                <w:rFonts w:eastAsia="Calibri"/>
                <w:i/>
                <w:sz w:val="28"/>
                <w:szCs w:val="28"/>
                <w:lang w:eastAsia="en-US"/>
              </w:rPr>
            </w:pPr>
            <w:r w:rsidRPr="00EE6EDD">
              <w:rPr>
                <w:rFonts w:eastAsia="Calibri"/>
                <w:i/>
                <w:sz w:val="28"/>
                <w:szCs w:val="28"/>
                <w:lang w:eastAsia="en-US"/>
              </w:rPr>
              <w:t>Результат региональной зачачи:</w:t>
            </w:r>
          </w:p>
          <w:p w:rsidR="00FB2CB0" w:rsidRPr="003B0901" w:rsidRDefault="00FB2CB0" w:rsidP="00B050F5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3B0901">
              <w:rPr>
                <w:rFonts w:eastAsia="Calibri"/>
                <w:sz w:val="28"/>
                <w:szCs w:val="28"/>
                <w:lang w:val="en-US" w:eastAsia="en-US"/>
              </w:rPr>
              <w:t>fact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, {</w:t>
            </w:r>
            <w:r w:rsidRPr="003B0901">
              <w:rPr>
                <w:rFonts w:eastAsia="Calibri"/>
                <w:sz w:val="28"/>
                <w:szCs w:val="28"/>
                <w:lang w:val="en-AU" w:eastAsia="en-US"/>
              </w:rPr>
              <w:t>term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4594" w:type="dxa"/>
            <w:shd w:val="clear" w:color="auto" w:fill="auto"/>
          </w:tcPr>
          <w:p w:rsidR="00FB2CB0" w:rsidRPr="0076393B" w:rsidRDefault="00FB2CB0" w:rsidP="00B050F5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3B0901">
              <w:rPr>
                <w:rFonts w:eastAsia="Calibri"/>
                <w:sz w:val="28"/>
                <w:szCs w:val="28"/>
                <w:lang w:val="en-US" w:eastAsia="en-US"/>
              </w:rPr>
              <w:t>characteristic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}{/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results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}{/</w:t>
            </w:r>
            <w:r w:rsidRPr="007D3129">
              <w:rPr>
                <w:rFonts w:eastAsia="Calibri"/>
                <w:sz w:val="28"/>
                <w:szCs w:val="28"/>
                <w:lang w:val="en-US" w:eastAsia="en-US"/>
              </w:rPr>
              <w:t>proble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mRe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g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9156E1" w:rsidRDefault="00FB2CB0" w:rsidP="00FB2CB0">
      <w:pPr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>{/</w:t>
      </w:r>
      <w:r w:rsidRPr="00937F37">
        <w:rPr>
          <w:sz w:val="28"/>
          <w:szCs w:val="28"/>
          <w:lang w:val="en-US" w:eastAsia="en-US"/>
        </w:rPr>
        <w:t>project</w:t>
      </w:r>
      <w:r>
        <w:rPr>
          <w:sz w:val="28"/>
          <w:szCs w:val="28"/>
          <w:lang w:val="en-US" w:eastAsia="en-US"/>
        </w:rPr>
        <w:t>}</w:t>
      </w:r>
      <w:bookmarkStart w:id="0" w:name="_GoBack"/>
      <w:bookmarkEnd w:id="0"/>
    </w:p>
    <w:p w:rsidR="00CF4E99" w:rsidRDefault="00CF4E99" w:rsidP="00CF4E99">
      <w:pPr>
        <w:jc w:val="center"/>
        <w:rPr>
          <w:i/>
          <w:sz w:val="28"/>
          <w:szCs w:val="28"/>
        </w:rPr>
      </w:pPr>
    </w:p>
    <w:p w:rsidR="00CF4E99" w:rsidRDefault="00CF4E99" w:rsidP="00CF4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 Финансовое обеспечение реализации региональной программы</w:t>
      </w:r>
    </w:p>
    <w:p w:rsidR="00CF4E99" w:rsidRDefault="00CF4E99" w:rsidP="00CF4E99">
      <w:pPr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583"/>
        <w:gridCol w:w="971"/>
        <w:gridCol w:w="971"/>
        <w:gridCol w:w="971"/>
        <w:gridCol w:w="971"/>
        <w:gridCol w:w="971"/>
        <w:gridCol w:w="971"/>
        <w:gridCol w:w="971"/>
        <w:gridCol w:w="977"/>
      </w:tblGrid>
      <w:tr w:rsidR="00BF7AFB" w:rsidTr="00BF7AFB">
        <w:trPr>
          <w:trHeight w:val="737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№ п/п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Pr="00CF4E99" w:rsidRDefault="00CF4E9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CF4E99">
              <w:rPr>
                <w:sz w:val="28"/>
                <w:szCs w:val="28"/>
                <w:lang w:eastAsia="en-US"/>
              </w:rPr>
              <w:t xml:space="preserve">Наименование регионального проекта и источники финансирования </w:t>
            </w:r>
          </w:p>
        </w:tc>
        <w:tc>
          <w:tcPr>
            <w:tcW w:w="67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Pr="00CF4E99" w:rsidRDefault="00CF4E9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CF4E99">
              <w:rPr>
                <w:sz w:val="28"/>
                <w:szCs w:val="28"/>
                <w:lang w:eastAsia="en-US"/>
              </w:rPr>
              <w:t xml:space="preserve">Объем финансового обеспечения по годам реализации, </w:t>
            </w:r>
          </w:p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A128BC">
              <w:rPr>
                <w:sz w:val="28"/>
                <w:szCs w:val="28"/>
                <w:lang w:val="en-US" w:eastAsia="en-US"/>
              </w:rPr>
              <w:t>млн. рублей</w:t>
            </w:r>
          </w:p>
        </w:tc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E99" w:rsidRDefault="00CF4E9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Всего, млн. </w:t>
            </w:r>
            <w:r w:rsidR="000D25D2">
              <w:rPr>
                <w:sz w:val="28"/>
                <w:szCs w:val="28"/>
                <w:lang w:val="en-US" w:eastAsia="en-US"/>
              </w:rPr>
              <w:t>Р</w:t>
            </w:r>
            <w:r>
              <w:rPr>
                <w:sz w:val="28"/>
                <w:szCs w:val="28"/>
                <w:lang w:val="en-US" w:eastAsia="en-US"/>
              </w:rPr>
              <w:t>ублей</w:t>
            </w:r>
          </w:p>
        </w:tc>
      </w:tr>
      <w:tr w:rsidR="00E404EE" w:rsidTr="00BF7AFB">
        <w:trPr>
          <w:trHeight w:val="324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Default="00E404EE" w:rsidP="00E404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Default="00E404EE" w:rsidP="00E404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Pr="006B42C6" w:rsidRDefault="00E404EE" w:rsidP="00E404E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C6258">
              <w:rPr>
                <w:rFonts w:eastAsia="Calibri"/>
                <w:sz w:val="28"/>
                <w:szCs w:val="28"/>
                <w:lang w:val="en-US" w:eastAsia="en-US"/>
              </w:rPr>
              <w:t>{datePlannedStart.getFullYear()}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Pr="00F44894" w:rsidRDefault="00E404EE" w:rsidP="00E404E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{datePlannedStart.getFullYear()+1}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Pr="00A51241" w:rsidRDefault="00E404EE" w:rsidP="00E404E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datePlannedStart.getFullYear()+2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Pr="00A51241" w:rsidRDefault="00E404EE" w:rsidP="00E404E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datePlannedStart.getFullYear()+3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Pr="00A51241" w:rsidRDefault="00E404EE" w:rsidP="00E404E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datePlannedStart.getFullYear()+4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Pr="00A51241" w:rsidRDefault="00E404EE" w:rsidP="00E404E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datePlannedStart.getFullYear()+5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Pr="00A51241" w:rsidRDefault="00E404EE" w:rsidP="00E404EE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 w:rsidRPr="003937E2">
              <w:rPr>
                <w:sz w:val="28"/>
                <w:szCs w:val="28"/>
                <w:lang w:val="en-US" w:eastAsia="en-US"/>
              </w:rPr>
              <w:t>{</w:t>
            </w:r>
            <w:r>
              <w:rPr>
                <w:sz w:val="28"/>
                <w:szCs w:val="28"/>
                <w:lang w:val="en-US" w:eastAsia="en-US"/>
              </w:rPr>
              <w:t>datePlannedStart.getFullYear()+6</w:t>
            </w:r>
            <w:r w:rsidRPr="003937E2"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4EE" w:rsidRDefault="00E404EE" w:rsidP="00E404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</w:p>
        </w:tc>
      </w:tr>
      <w:tr w:rsidR="00BF7AFB" w:rsidTr="00BF7AF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A21876" w:rsidRDefault="00CF4E99" w:rsidP="00A21876">
            <w:pPr>
              <w:pStyle w:val="ListParagraph"/>
              <w:numPr>
                <w:ilvl w:val="0"/>
                <w:numId w:val="6"/>
              </w:num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A21876" w:rsidRDefault="00A21876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{#</w:t>
            </w:r>
            <w:r w:rsidR="000D25D2"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 w:rsidR="000D25D2">
              <w:rPr>
                <w:sz w:val="28"/>
                <w:szCs w:val="28"/>
                <w:lang w:val="en-US" w:eastAsia="en-US"/>
              </w:rPr>
              <w:t>.</w:t>
            </w:r>
            <w:r w:rsidR="000D25D2" w:rsidRPr="000D25D2">
              <w:rPr>
                <w:sz w:val="28"/>
                <w:szCs w:val="28"/>
                <w:lang w:val="en-US" w:eastAsia="en-US"/>
              </w:rPr>
              <w:t>byProject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CF4E99" w:rsidRDefault="00CF4E99">
            <w:pPr>
              <w:autoSpaceDE w:val="0"/>
              <w:autoSpaceDN w:val="0"/>
              <w:adjustRightInd w:val="0"/>
              <w:spacing w:line="256" w:lineRule="auto"/>
              <w:rPr>
                <w:i/>
                <w:sz w:val="28"/>
                <w:szCs w:val="28"/>
                <w:lang w:eastAsia="en-US"/>
              </w:rPr>
            </w:pPr>
            <w:r w:rsidRPr="00CF4E99">
              <w:rPr>
                <w:sz w:val="28"/>
                <w:szCs w:val="28"/>
                <w:lang w:eastAsia="en-US"/>
              </w:rPr>
              <w:t xml:space="preserve">Региональный проект </w:t>
            </w:r>
            <w:r w:rsidR="00F42936" w:rsidRPr="00F42936">
              <w:rPr>
                <w:sz w:val="28"/>
                <w:szCs w:val="28"/>
                <w:lang w:eastAsia="en-US"/>
              </w:rPr>
              <w:t>{</w:t>
            </w:r>
            <w:r w:rsidR="00F42936">
              <w:rPr>
                <w:sz w:val="28"/>
                <w:szCs w:val="28"/>
                <w:lang w:val="en-US" w:eastAsia="en-US"/>
              </w:rPr>
              <w:t>name</w:t>
            </w:r>
            <w:r w:rsidR="00F42936" w:rsidRPr="00F42936">
              <w:rPr>
                <w:sz w:val="28"/>
                <w:szCs w:val="28"/>
                <w:lang w:eastAsia="en-US"/>
              </w:rPr>
              <w:t>}</w:t>
            </w:r>
            <w:r w:rsidRPr="00CF4E99">
              <w:rPr>
                <w:i/>
                <w:sz w:val="28"/>
                <w:szCs w:val="28"/>
                <w:lang w:eastAsia="en-US"/>
              </w:rPr>
              <w:t xml:space="preserve">, </w:t>
            </w:r>
            <w:r w:rsidRPr="00CF4E99">
              <w:rPr>
                <w:sz w:val="28"/>
                <w:szCs w:val="28"/>
                <w:lang w:eastAsia="en-US"/>
              </w:rPr>
              <w:t xml:space="preserve">в </w:t>
            </w:r>
            <w:r w:rsidRPr="00CF4E99">
              <w:rPr>
                <w:sz w:val="28"/>
                <w:szCs w:val="28"/>
                <w:lang w:eastAsia="en-US"/>
              </w:rPr>
              <w:lastRenderedPageBreak/>
              <w:t>том числе: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0D25D2" w:rsidRDefault="000D25D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_sumY1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{_sumY2}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{_sumY3}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{_sumY4}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{_sumY5}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{_sumY6}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{_sumY7}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CF4E99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{_sumAll}</w:t>
            </w:r>
          </w:p>
        </w:tc>
      </w:tr>
      <w:tr w:rsidR="00BF7AFB" w:rsidTr="00BF7AF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80" w:rsidRPr="00BC3080" w:rsidRDefault="00BC3080" w:rsidP="00BC3080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99" w:rsidRPr="00BC3080" w:rsidRDefault="00CF4E99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eastAsia="en-US"/>
              </w:rPr>
            </w:pPr>
            <w:r w:rsidRPr="00BC3080">
              <w:rPr>
                <w:sz w:val="28"/>
                <w:szCs w:val="28"/>
                <w:lang w:eastAsia="en-US"/>
              </w:rPr>
              <w:t>федеральный бю</w:t>
            </w:r>
            <w:r w:rsidRPr="00BC3080">
              <w:rPr>
                <w:sz w:val="28"/>
                <w:szCs w:val="28"/>
                <w:lang w:eastAsia="en-US"/>
              </w:rPr>
              <w:lastRenderedPageBreak/>
              <w:t>джет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0D25D2" w:rsidRDefault="000D25D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{data[0][0]}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BC3080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{data[0][1]}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BC3080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{data[0][2]}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BC3080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{data[0][3]}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BC3080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{data[0][4]}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BC3080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{data[0][5]}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BC3080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{data[0][6]}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99" w:rsidRPr="00BC3080" w:rsidRDefault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{data[0][7]}</w:t>
            </w:r>
          </w:p>
        </w:tc>
      </w:tr>
      <w:tr w:rsidR="00BF7AFB" w:rsidTr="00BF7AF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C3080" w:rsidRDefault="000D25D2" w:rsidP="000D25D2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C3080" w:rsidRDefault="000D25D2" w:rsidP="000D25D2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eastAsia="en-US"/>
              </w:rPr>
            </w:pPr>
            <w:r w:rsidRPr="00BC3080">
              <w:rPr>
                <w:sz w:val="28"/>
                <w:szCs w:val="28"/>
                <w:lang w:eastAsia="en-US"/>
              </w:rPr>
              <w:t>бюджеты государственны</w:t>
            </w:r>
            <w:r w:rsidRPr="00BC3080">
              <w:rPr>
                <w:sz w:val="28"/>
                <w:szCs w:val="28"/>
                <w:lang w:eastAsia="en-US"/>
              </w:rPr>
              <w:lastRenderedPageBreak/>
              <w:t>х внебюджетных фондов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0D25D2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{data[1][0]}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{data[1][1]}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{data[1][2]}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{data[1][3]}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{data[1][4]}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{data[1][5]}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{data[1][6]}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{data[1][7]}</w:t>
            </w:r>
          </w:p>
        </w:tc>
      </w:tr>
      <w:tr w:rsidR="00BF7AFB" w:rsidTr="00BF7AF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C3080" w:rsidRDefault="000D25D2" w:rsidP="000D25D2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C3080" w:rsidRDefault="000D25D2" w:rsidP="000D25D2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eastAsia="en-US"/>
              </w:rPr>
            </w:pPr>
            <w:r w:rsidRPr="00BC3080">
              <w:rPr>
                <w:sz w:val="28"/>
                <w:szCs w:val="28"/>
                <w:lang w:eastAsia="en-US"/>
              </w:rPr>
              <w:t>област</w:t>
            </w:r>
            <w:r w:rsidRPr="00BC3080">
              <w:rPr>
                <w:sz w:val="28"/>
                <w:szCs w:val="28"/>
                <w:lang w:eastAsia="en-US"/>
              </w:rPr>
              <w:lastRenderedPageBreak/>
              <w:t>ной бюджет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0D25D2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{data[2][0]}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{data[2][1]}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{data[2][2]}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{data[2][3]}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{data[2][4]}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{data[2][5]}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{data[2][6]}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{data[2][7]}</w:t>
            </w:r>
          </w:p>
        </w:tc>
      </w:tr>
      <w:tr w:rsidR="00BF7AFB" w:rsidTr="00BF7AF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C3080" w:rsidRDefault="000D25D2" w:rsidP="000D25D2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Default="000D25D2" w:rsidP="000D25D2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BC3080">
              <w:rPr>
                <w:sz w:val="28"/>
                <w:szCs w:val="28"/>
                <w:lang w:eastAsia="en-US"/>
              </w:rPr>
              <w:t>м</w:t>
            </w:r>
            <w:r>
              <w:rPr>
                <w:sz w:val="28"/>
                <w:szCs w:val="28"/>
                <w:lang w:val="en-US" w:eastAsia="en-US"/>
              </w:rPr>
              <w:t>естные бюджеты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0D25D2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{data[3][0]}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{data[3][1]}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{data[3][2]}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{data[3][3]}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{data[3][4]}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{data[3][5]}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{data[3][6]}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{data[3][7]}</w:t>
            </w:r>
          </w:p>
        </w:tc>
      </w:tr>
      <w:tr w:rsidR="00BF7AFB" w:rsidTr="00BF7AF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C3080" w:rsidRDefault="000D25D2" w:rsidP="000D25D2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Default="000D25D2" w:rsidP="000D25D2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внебюджетные источники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0D25D2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{data[4][0]}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{data[4][1]}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{data[4][2]}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{data[4][3]}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{data[4][4]}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{data[4][5]}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C3080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{data[4][6]}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{data[4][7]}</w:t>
            </w:r>
          </w:p>
          <w:p w:rsidR="000D25D2" w:rsidRDefault="000D25D2" w:rsidP="000D25D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{/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0D25D2">
              <w:rPr>
                <w:sz w:val="28"/>
                <w:szCs w:val="28"/>
                <w:lang w:val="en-US" w:eastAsia="en-US"/>
              </w:rPr>
              <w:t>byProject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</w:tr>
      <w:tr w:rsidR="00BF7AFB" w:rsidTr="007923EE">
        <w:trPr>
          <w:trHeight w:val="38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C3080" w:rsidRDefault="000D25D2" w:rsidP="000D25D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BC3080">
              <w:rPr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5D2" w:rsidRPr="00CF4E99" w:rsidRDefault="000D25D2" w:rsidP="000D25D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4E99">
              <w:rPr>
                <w:sz w:val="28"/>
                <w:szCs w:val="28"/>
                <w:lang w:eastAsia="en-US"/>
              </w:rPr>
              <w:t>Всег</w:t>
            </w:r>
            <w:r w:rsidRPr="00CF4E99">
              <w:rPr>
                <w:sz w:val="28"/>
                <w:szCs w:val="28"/>
                <w:lang w:eastAsia="en-US"/>
              </w:rPr>
              <w:lastRenderedPageBreak/>
              <w:t xml:space="preserve">о по региональной программе, </w:t>
            </w:r>
            <w:r w:rsidRPr="00CF4E99">
              <w:rPr>
                <w:sz w:val="28"/>
                <w:szCs w:val="28"/>
                <w:lang w:eastAsia="en-US"/>
              </w:rPr>
              <w:lastRenderedPageBreak/>
              <w:t>в том числе: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D2" w:rsidRPr="00CF4E99" w:rsidRDefault="00BF7AFB" w:rsidP="000D25D2">
            <w:pPr>
              <w:spacing w:line="256" w:lineRule="auto"/>
              <w:ind w:left="10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_sumY1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D2" w:rsidRPr="00BF7AFB" w:rsidRDefault="00BF7AFB" w:rsidP="000D25D2">
            <w:pPr>
              <w:spacing w:line="256" w:lineRule="auto"/>
              <w:ind w:left="8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ypeByProgram</w:t>
            </w:r>
            <w:r>
              <w:rPr>
                <w:sz w:val="28"/>
                <w:szCs w:val="28"/>
                <w:lang w:val="en-US" w:eastAsia="en-US"/>
              </w:rPr>
              <w:t>._sumY2}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D2" w:rsidRPr="00CF4E99" w:rsidRDefault="00BF7AFB" w:rsidP="000D25D2">
            <w:pPr>
              <w:spacing w:line="256" w:lineRule="auto"/>
              <w:ind w:left="8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ypeByProgram</w:t>
            </w:r>
            <w:r>
              <w:rPr>
                <w:sz w:val="28"/>
                <w:szCs w:val="28"/>
                <w:lang w:val="en-US" w:eastAsia="en-US"/>
              </w:rPr>
              <w:t>._sumY3}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D2" w:rsidRPr="00BF7AFB" w:rsidRDefault="00BF7AFB" w:rsidP="000D25D2">
            <w:pPr>
              <w:spacing w:line="256" w:lineRule="auto"/>
              <w:ind w:left="80"/>
              <w:jc w:val="center"/>
              <w:rPr>
                <w:sz w:val="28"/>
                <w:szCs w:val="28"/>
                <w:lang w:eastAsia="en-US"/>
              </w:rPr>
            </w:pPr>
            <w:r w:rsidRPr="00BF7AFB">
              <w:rPr>
                <w:sz w:val="28"/>
                <w:szCs w:val="28"/>
                <w:lang w:eastAsia="en-US"/>
              </w:rPr>
              <w:lastRenderedPageBreak/>
              <w:t>{_</w:t>
            </w:r>
            <w:r w:rsidRPr="000D25D2">
              <w:rPr>
                <w:sz w:val="28"/>
                <w:szCs w:val="28"/>
                <w:lang w:val="en-US" w:eastAsia="en-US"/>
              </w:rPr>
              <w:t>budgetT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ypeByProgram</w:t>
            </w:r>
            <w:r w:rsidRPr="00BF7AFB">
              <w:rPr>
                <w:sz w:val="28"/>
                <w:szCs w:val="28"/>
                <w:lang w:eastAsia="en-US"/>
              </w:rPr>
              <w:t>._</w:t>
            </w:r>
            <w:r>
              <w:rPr>
                <w:sz w:val="28"/>
                <w:szCs w:val="28"/>
                <w:lang w:val="en-US" w:eastAsia="en-US"/>
              </w:rPr>
              <w:t>sumY</w:t>
            </w:r>
            <w:r w:rsidRPr="00BF7AFB">
              <w:rPr>
                <w:sz w:val="28"/>
                <w:szCs w:val="28"/>
                <w:lang w:eastAsia="en-US"/>
              </w:rPr>
              <w:t>4}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D2" w:rsidRPr="00CF4E99" w:rsidRDefault="00BF7AFB" w:rsidP="000D25D2">
            <w:pPr>
              <w:spacing w:line="256" w:lineRule="auto"/>
              <w:ind w:left="8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ypeByProgram</w:t>
            </w:r>
            <w:r>
              <w:rPr>
                <w:sz w:val="28"/>
                <w:szCs w:val="28"/>
                <w:lang w:val="en-US" w:eastAsia="en-US"/>
              </w:rPr>
              <w:t>._sumY5}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D2" w:rsidRPr="00CF4E99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peByProgram</w:t>
            </w:r>
            <w:r>
              <w:rPr>
                <w:sz w:val="28"/>
                <w:szCs w:val="28"/>
                <w:lang w:val="en-US" w:eastAsia="en-US"/>
              </w:rPr>
              <w:t>._sumY6}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D2" w:rsidRPr="00CF4E99" w:rsidRDefault="00BF7AFB" w:rsidP="000D25D2">
            <w:pPr>
              <w:spacing w:line="25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peByProgram</w:t>
            </w:r>
            <w:r>
              <w:rPr>
                <w:sz w:val="28"/>
                <w:szCs w:val="28"/>
                <w:lang w:val="en-US" w:eastAsia="en-US"/>
              </w:rPr>
              <w:t>._sumY7}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D2" w:rsidRPr="00CF4E99" w:rsidRDefault="00BF7AFB" w:rsidP="007923EE">
            <w:pPr>
              <w:spacing w:line="25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BF7AFB">
              <w:rPr>
                <w:sz w:val="28"/>
                <w:szCs w:val="28"/>
                <w:lang w:eastAsia="en-US"/>
              </w:rPr>
              <w:lastRenderedPageBreak/>
              <w:t>{_</w:t>
            </w:r>
            <w:r w:rsidRPr="000D25D2">
              <w:rPr>
                <w:sz w:val="28"/>
                <w:szCs w:val="28"/>
                <w:lang w:val="en-US" w:eastAsia="en-US"/>
              </w:rPr>
              <w:t>budgetTy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peByProgram</w:t>
            </w:r>
            <w:r w:rsidRPr="00BF7AFB">
              <w:rPr>
                <w:sz w:val="28"/>
                <w:szCs w:val="28"/>
                <w:lang w:eastAsia="en-US"/>
              </w:rPr>
              <w:t>._</w:t>
            </w:r>
            <w:r>
              <w:rPr>
                <w:sz w:val="28"/>
                <w:szCs w:val="28"/>
                <w:lang w:val="en-US" w:eastAsia="en-US"/>
              </w:rPr>
              <w:t>sumAll}</w:t>
            </w:r>
          </w:p>
        </w:tc>
      </w:tr>
      <w:tr w:rsidR="00BF7AFB" w:rsidTr="00BF7AF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F7AFB" w:rsidRDefault="000D25D2" w:rsidP="000D25D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BF7AFB">
              <w:rPr>
                <w:sz w:val="28"/>
                <w:szCs w:val="28"/>
                <w:lang w:eastAsia="en-US"/>
              </w:rPr>
              <w:lastRenderedPageBreak/>
              <w:t>1.1.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5D2" w:rsidRPr="00BF7AFB" w:rsidRDefault="000D25D2" w:rsidP="000D25D2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eastAsia="en-US"/>
              </w:rPr>
            </w:pPr>
            <w:r w:rsidRPr="00BF7AFB">
              <w:rPr>
                <w:sz w:val="28"/>
                <w:szCs w:val="28"/>
                <w:lang w:eastAsia="en-US"/>
              </w:rPr>
              <w:t>федеральный бю</w:t>
            </w:r>
            <w:r w:rsidRPr="00BF7AFB">
              <w:rPr>
                <w:sz w:val="28"/>
                <w:szCs w:val="28"/>
                <w:lang w:eastAsia="en-US"/>
              </w:rPr>
              <w:lastRenderedPageBreak/>
              <w:t>джет</w:t>
            </w:r>
            <w:r>
              <w:rPr>
                <w:rStyle w:val="FootnoteReference"/>
                <w:sz w:val="28"/>
                <w:szCs w:val="28"/>
                <w:lang w:val="en-US" w:eastAsia="en-US"/>
              </w:rPr>
              <w:footnoteReference w:id="1"/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F7AFB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[0][0]}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F7AFB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[0][1]}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F7AFB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[0][2]}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F7AFB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[0][3]}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F7AFB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[0][4]}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F7AFB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[0][5]}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F7AFB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[0][6]}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5D2" w:rsidRPr="00BF7AFB" w:rsidRDefault="00BF7AFB" w:rsidP="000D25D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[0][7]}</w:t>
            </w:r>
          </w:p>
        </w:tc>
      </w:tr>
      <w:tr w:rsidR="00BF7AFB" w:rsidTr="00BF7AFB">
        <w:trPr>
          <w:trHeight w:val="66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AFB" w:rsidRPr="00BF7AFB" w:rsidRDefault="00BF7AFB" w:rsidP="00BF7AF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BF7AFB">
              <w:rPr>
                <w:sz w:val="28"/>
                <w:szCs w:val="28"/>
                <w:lang w:eastAsia="en-US"/>
              </w:rPr>
              <w:t>1.2.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AFB" w:rsidRPr="00CF4E99" w:rsidRDefault="00BF7AFB" w:rsidP="00BF7AFB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eastAsia="en-US"/>
              </w:rPr>
            </w:pPr>
            <w:r w:rsidRPr="00CF4E99">
              <w:rPr>
                <w:sz w:val="28"/>
                <w:szCs w:val="28"/>
                <w:lang w:eastAsia="en-US"/>
              </w:rPr>
              <w:t>бюджеты государс</w:t>
            </w:r>
            <w:r w:rsidRPr="00CF4E99">
              <w:rPr>
                <w:sz w:val="28"/>
                <w:szCs w:val="28"/>
                <w:lang w:eastAsia="en-US"/>
              </w:rPr>
              <w:lastRenderedPageBreak/>
              <w:t xml:space="preserve">твенных внебюджетных фондов </w:t>
            </w:r>
            <w:r w:rsidRPr="00CF4E99">
              <w:rPr>
                <w:sz w:val="28"/>
                <w:szCs w:val="28"/>
                <w:lang w:eastAsia="en-US"/>
              </w:rPr>
              <w:lastRenderedPageBreak/>
              <w:t>Российской Федерации</w:t>
            </w:r>
            <w:r>
              <w:rPr>
                <w:rStyle w:val="FootnoteReference"/>
                <w:sz w:val="28"/>
                <w:szCs w:val="28"/>
                <w:lang w:val="en-US" w:eastAsia="en-US"/>
              </w:rPr>
              <w:footnoteReference w:id="2"/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[1][0]}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[1][1]}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[1][2]}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[1][3]}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[1][4]}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[1][5]}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[1][6]}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[1][7]}</w:t>
            </w:r>
          </w:p>
        </w:tc>
      </w:tr>
      <w:tr w:rsidR="00BF7AFB" w:rsidTr="00BF7AFB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AFB" w:rsidRPr="00BF7AFB" w:rsidRDefault="00BF7AFB" w:rsidP="00BF7AF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BF7AFB">
              <w:rPr>
                <w:sz w:val="28"/>
                <w:szCs w:val="28"/>
                <w:lang w:eastAsia="en-US"/>
              </w:rPr>
              <w:lastRenderedPageBreak/>
              <w:t>1.3.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AFB" w:rsidRDefault="00BF7AFB" w:rsidP="00BF7AFB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BF7AFB">
              <w:rPr>
                <w:sz w:val="28"/>
                <w:szCs w:val="28"/>
                <w:lang w:eastAsia="en-US"/>
              </w:rPr>
              <w:t>обла</w:t>
            </w:r>
            <w:r>
              <w:rPr>
                <w:sz w:val="28"/>
                <w:szCs w:val="28"/>
                <w:lang w:val="en-US" w:eastAsia="en-US"/>
              </w:rPr>
              <w:t>стной бюджет</w:t>
            </w:r>
            <w:r>
              <w:rPr>
                <w:rStyle w:val="FootnoteReference"/>
                <w:sz w:val="28"/>
                <w:szCs w:val="28"/>
                <w:lang w:val="en-US" w:eastAsia="en-US"/>
              </w:rPr>
              <w:footnoteReference w:id="3"/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[2][0]}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[2][1]}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[2][2]}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[2][3]}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[2][4]}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[2][5]}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[2][6]}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[2][7]}</w:t>
            </w:r>
          </w:p>
        </w:tc>
      </w:tr>
      <w:tr w:rsidR="00BF7AFB" w:rsidTr="00BF7AFB">
        <w:trPr>
          <w:trHeight w:val="40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AFB" w:rsidRDefault="00BF7AFB" w:rsidP="00BF7AFB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1.4.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AFB" w:rsidRDefault="00BF7AFB" w:rsidP="00BF7AFB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местны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е бюджеты</w:t>
            </w:r>
            <w:r>
              <w:rPr>
                <w:rStyle w:val="FootnoteReference"/>
                <w:sz w:val="28"/>
                <w:szCs w:val="28"/>
                <w:lang w:val="en-US" w:eastAsia="en-US"/>
              </w:rPr>
              <w:footnoteReference w:id="4"/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[3][0]}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[3][1]}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[3][2]}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[3][3]}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[3][4]}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[3][5]}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[3][6]}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</w:t>
            </w:r>
            <w:r w:rsidRPr="000D25D2">
              <w:rPr>
                <w:sz w:val="28"/>
                <w:szCs w:val="28"/>
                <w:lang w:val="en-US" w:eastAsia="en-US"/>
              </w:rPr>
              <w:lastRenderedPageBreak/>
              <w:t>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t>[3][7]}</w:t>
            </w:r>
          </w:p>
        </w:tc>
      </w:tr>
      <w:tr w:rsidR="00BF7AFB" w:rsidTr="00BF7AF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AFB" w:rsidRDefault="00BF7AFB" w:rsidP="00BF7AFB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1.5.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AFB" w:rsidRDefault="00BF7AFB" w:rsidP="00BF7AFB">
            <w:pPr>
              <w:autoSpaceDE w:val="0"/>
              <w:autoSpaceDN w:val="0"/>
              <w:adjustRightInd w:val="0"/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внебюджетн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ые источники</w:t>
            </w:r>
            <w:r>
              <w:rPr>
                <w:rStyle w:val="FootnoteReference"/>
                <w:sz w:val="28"/>
                <w:szCs w:val="28"/>
                <w:lang w:val="en-US" w:eastAsia="en-US"/>
              </w:rPr>
              <w:footnoteReference w:id="5"/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BF7AF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 w:rsidR="00D45941">
              <w:rPr>
                <w:sz w:val="28"/>
                <w:szCs w:val="28"/>
                <w:lang w:val="en-US" w:eastAsia="en-US"/>
              </w:rPr>
              <w:lastRenderedPageBreak/>
              <w:t>[4</w:t>
            </w:r>
            <w:r>
              <w:rPr>
                <w:sz w:val="28"/>
                <w:szCs w:val="28"/>
                <w:lang w:val="en-US" w:eastAsia="en-US"/>
              </w:rPr>
              <w:t>][0]}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D4594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[</w:t>
            </w:r>
            <w:r w:rsidR="00D45941"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val="en-US" w:eastAsia="en-US"/>
              </w:rPr>
              <w:t>][1]}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D4594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[</w:t>
            </w:r>
            <w:r w:rsidR="00D45941"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val="en-US" w:eastAsia="en-US"/>
              </w:rPr>
              <w:t>][2]}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D4594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[</w:t>
            </w:r>
            <w:r w:rsidR="00D45941"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val="en-US" w:eastAsia="en-US"/>
              </w:rPr>
              <w:t>][3]}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D4594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[</w:t>
            </w:r>
            <w:r w:rsidR="00D45941"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val="en-US" w:eastAsia="en-US"/>
              </w:rPr>
              <w:t>][4]}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D4594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[</w:t>
            </w:r>
            <w:r w:rsidR="00D45941"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val="en-US" w:eastAsia="en-US"/>
              </w:rPr>
              <w:t>][5]}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D4594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[</w:t>
            </w:r>
            <w:r w:rsidR="00D45941"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val="en-US" w:eastAsia="en-US"/>
              </w:rPr>
              <w:t>][6]}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AFB" w:rsidRPr="00BF7AFB" w:rsidRDefault="00BF7AFB" w:rsidP="00D4594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lastRenderedPageBreak/>
              <w:t>{</w:t>
            </w:r>
            <w:r w:rsidRPr="000D25D2">
              <w:rPr>
                <w:sz w:val="28"/>
                <w:szCs w:val="28"/>
                <w:lang w:val="en-US" w:eastAsia="en-US"/>
              </w:rPr>
              <w:t>_budgetTypeByProgram</w:t>
            </w:r>
            <w:r>
              <w:rPr>
                <w:sz w:val="28"/>
                <w:szCs w:val="28"/>
                <w:lang w:val="en-US" w:eastAsia="en-US"/>
              </w:rPr>
              <w:t>.</w:t>
            </w:r>
            <w:r w:rsidRPr="00BF7AFB">
              <w:rPr>
                <w:sz w:val="28"/>
                <w:szCs w:val="28"/>
                <w:lang w:val="en-US" w:eastAsia="en-US"/>
              </w:rPr>
              <w:t>data</w:t>
            </w:r>
            <w:r>
              <w:rPr>
                <w:sz w:val="28"/>
                <w:szCs w:val="28"/>
                <w:lang w:val="en-US" w:eastAsia="en-US"/>
              </w:rPr>
              <w:lastRenderedPageBreak/>
              <w:t>[</w:t>
            </w:r>
            <w:r w:rsidR="00D45941"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val="en-US" w:eastAsia="en-US"/>
              </w:rPr>
              <w:t>][7]}</w:t>
            </w:r>
          </w:p>
        </w:tc>
      </w:tr>
    </w:tbl>
    <w:p w:rsidR="00CF4E99" w:rsidRDefault="00CF4E99" w:rsidP="00CF4E99">
      <w:pPr>
        <w:jc w:val="center"/>
        <w:rPr>
          <w:sz w:val="28"/>
          <w:szCs w:val="28"/>
        </w:rPr>
      </w:pPr>
    </w:p>
    <w:p w:rsidR="00BF7AFB" w:rsidRPr="00CF4E99" w:rsidRDefault="00BF7AFB">
      <w:pPr>
        <w:rPr>
          <w:sz w:val="28"/>
          <w:szCs w:val="28"/>
        </w:rPr>
      </w:pPr>
    </w:p>
    <w:sectPr w:rsidR="00BF7AFB" w:rsidRPr="00CF4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A6A" w:rsidRDefault="002A2A6A" w:rsidP="00CF4E99">
      <w:r>
        <w:separator/>
      </w:r>
    </w:p>
  </w:endnote>
  <w:endnote w:type="continuationSeparator" w:id="0">
    <w:p w:rsidR="002A2A6A" w:rsidRDefault="002A2A6A" w:rsidP="00CF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A6A" w:rsidRDefault="002A2A6A" w:rsidP="00CF4E99">
      <w:r>
        <w:separator/>
      </w:r>
    </w:p>
  </w:footnote>
  <w:footnote w:type="continuationSeparator" w:id="0">
    <w:p w:rsidR="002A2A6A" w:rsidRDefault="002A2A6A" w:rsidP="00CF4E99">
      <w:r>
        <w:continuationSeparator/>
      </w:r>
    </w:p>
  </w:footnote>
  <w:footnote w:id="1">
    <w:p w:rsidR="00BF7AFB" w:rsidRDefault="00BF7AFB" w:rsidP="00CF4E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Распределение бюджетных ассигнований федерального бюджета может быть уточнено в ходе его исполнения в соответствии с нормативными правовыми актами Российской Федерации</w:t>
      </w:r>
    </w:p>
  </w:footnote>
  <w:footnote w:id="2">
    <w:p w:rsidR="00BF7AFB" w:rsidRDefault="00BF7AFB" w:rsidP="00CF4E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Распределение ассигнований может быть уточнено в ходе исполнения в соответствии с нормативными правовыми актами Российской Федерации. </w:t>
      </w:r>
    </w:p>
  </w:footnote>
  <w:footnote w:id="3">
    <w:p w:rsidR="00BF7AFB" w:rsidRDefault="00BF7AFB" w:rsidP="00CF4E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Оценка расходов носит индикативный характер. </w:t>
      </w:r>
    </w:p>
  </w:footnote>
  <w:footnote w:id="4">
    <w:p w:rsidR="00BF7AFB" w:rsidRDefault="00BF7AFB" w:rsidP="00CF4E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Распределение бюджетных ассигнований может быть уточнено в ходе исполнения бюджета Сахалинской области в соответствии с нормативными правовыми актами Сахалинской области</w:t>
      </w:r>
    </w:p>
  </w:footnote>
  <w:footnote w:id="5">
    <w:p w:rsidR="00BF7AFB" w:rsidRDefault="00BF7AFB" w:rsidP="00CF4E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Оценка расходов внебюджетных источников носит индикативный характер.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7AB"/>
    <w:multiLevelType w:val="multilevel"/>
    <w:tmpl w:val="77AA2114"/>
    <w:lvl w:ilvl="0">
      <w:start w:val="1"/>
      <w:numFmt w:val="decimal"/>
      <w:suff w:val="space"/>
      <w:lvlText w:val="4.%1.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C85FE5"/>
    <w:multiLevelType w:val="multilevel"/>
    <w:tmpl w:val="54522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5508A0"/>
    <w:multiLevelType w:val="hybridMultilevel"/>
    <w:tmpl w:val="B36CDC52"/>
    <w:lvl w:ilvl="0" w:tplc="F07C792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4F44"/>
    <w:multiLevelType w:val="multilevel"/>
    <w:tmpl w:val="C55ABA0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A836C8"/>
    <w:multiLevelType w:val="multilevel"/>
    <w:tmpl w:val="E5F0D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5220BB"/>
    <w:multiLevelType w:val="multilevel"/>
    <w:tmpl w:val="4D30B52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99"/>
    <w:rsid w:val="00022C84"/>
    <w:rsid w:val="000255AB"/>
    <w:rsid w:val="0008105C"/>
    <w:rsid w:val="000D25D2"/>
    <w:rsid w:val="000E0664"/>
    <w:rsid w:val="0011064A"/>
    <w:rsid w:val="00150926"/>
    <w:rsid w:val="00170EF0"/>
    <w:rsid w:val="001A3904"/>
    <w:rsid w:val="001D3451"/>
    <w:rsid w:val="002A2A6A"/>
    <w:rsid w:val="003B4A62"/>
    <w:rsid w:val="0051761C"/>
    <w:rsid w:val="00624C43"/>
    <w:rsid w:val="00655D9F"/>
    <w:rsid w:val="006E0883"/>
    <w:rsid w:val="006E5B67"/>
    <w:rsid w:val="007461ED"/>
    <w:rsid w:val="007760AA"/>
    <w:rsid w:val="007923EE"/>
    <w:rsid w:val="008370C4"/>
    <w:rsid w:val="00876C8F"/>
    <w:rsid w:val="008811E9"/>
    <w:rsid w:val="009156E1"/>
    <w:rsid w:val="00935AFB"/>
    <w:rsid w:val="00937F37"/>
    <w:rsid w:val="009919B7"/>
    <w:rsid w:val="00A128BC"/>
    <w:rsid w:val="00A14DA0"/>
    <w:rsid w:val="00A21876"/>
    <w:rsid w:val="00AF005E"/>
    <w:rsid w:val="00B11D99"/>
    <w:rsid w:val="00BC3080"/>
    <w:rsid w:val="00BF7AFB"/>
    <w:rsid w:val="00CA2450"/>
    <w:rsid w:val="00CF4E99"/>
    <w:rsid w:val="00D14DC2"/>
    <w:rsid w:val="00D45941"/>
    <w:rsid w:val="00E404EE"/>
    <w:rsid w:val="00ED3C50"/>
    <w:rsid w:val="00ED4B6C"/>
    <w:rsid w:val="00F42936"/>
    <w:rsid w:val="00FB077D"/>
    <w:rsid w:val="00FB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48A1"/>
  <w15:chartTrackingRefBased/>
  <w15:docId w15:val="{A6EFC54F-8644-401A-B2A7-5D015A95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E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CF4E99"/>
    <w:pPr>
      <w:spacing w:line="360" w:lineRule="auto"/>
      <w:ind w:firstLine="720"/>
      <w:jc w:val="both"/>
    </w:pPr>
    <w:rPr>
      <w:rFonts w:ascii="Arial" w:hAnsi="Arial"/>
      <w:i/>
      <w:sz w:val="16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CF4E99"/>
    <w:rPr>
      <w:rFonts w:ascii="Arial" w:eastAsia="Times New Roman" w:hAnsi="Arial" w:cs="Times New Roman"/>
      <w:i/>
      <w:sz w:val="16"/>
      <w:szCs w:val="20"/>
      <w:lang w:eastAsia="ja-JP"/>
    </w:rPr>
  </w:style>
  <w:style w:type="character" w:styleId="FootnoteReference">
    <w:name w:val="footnote reference"/>
    <w:semiHidden/>
    <w:unhideWhenUsed/>
    <w:rsid w:val="00CF4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C3A3-DC3C-4A7D-9A0C-4375FDE6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admin</cp:lastModifiedBy>
  <cp:revision>33</cp:revision>
  <dcterms:created xsi:type="dcterms:W3CDTF">2018-11-15T06:10:00Z</dcterms:created>
  <dcterms:modified xsi:type="dcterms:W3CDTF">2019-02-12T02:29:00Z</dcterms:modified>
</cp:coreProperties>
</file>