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A4" w:rsidRPr="00BE0EA4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sz w:val="32"/>
          <w:szCs w:val="32"/>
        </w:rPr>
      </w:pPr>
      <w:r w:rsidRPr="00BE0EA4">
        <w:rPr>
          <w:rFonts w:asciiTheme="majorHAnsi" w:hAnsiTheme="majorHAnsi" w:cs="Consolas"/>
          <w:color w:val="000000"/>
          <w:sz w:val="32"/>
          <w:szCs w:val="32"/>
        </w:rPr>
        <w:t>Haz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ahora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programa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parecido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</w:t>
      </w:r>
      <w:r w:rsidRPr="00BE0EA4">
        <w:rPr>
          <w:rFonts w:asciiTheme="majorHAnsi" w:hAnsiTheme="majorHAnsi" w:cs="Consolas"/>
          <w:sz w:val="32"/>
          <w:szCs w:val="32"/>
        </w:rPr>
        <w:t xml:space="preserve"> el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que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los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consumidores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consumen</w:t>
      </w:r>
      <w:r w:rsidRPr="00BE0EA4">
        <w:rPr>
          <w:rFonts w:asciiTheme="majorHAnsi" w:hAnsiTheme="majorHAnsi" w:cs="Consolas"/>
          <w:sz w:val="32"/>
          <w:szCs w:val="32"/>
        </w:rPr>
        <w:t xml:space="preserve"> solo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unidad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cada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ciclo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del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proofErr w:type="spellStart"/>
      <w:r w:rsidRPr="00BE0EA4">
        <w:rPr>
          <w:rFonts w:asciiTheme="majorHAnsi" w:hAnsiTheme="majorHAnsi" w:cs="Consolas"/>
          <w:sz w:val="32"/>
          <w:szCs w:val="32"/>
        </w:rPr>
        <w:t>run</w:t>
      </w:r>
      <w:proofErr w:type="spellEnd"/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del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>
        <w:rPr>
          <w:rFonts w:asciiTheme="majorHAnsi" w:hAnsiTheme="majorHAnsi" w:cs="Consolas"/>
          <w:sz w:val="32"/>
          <w:szCs w:val="32"/>
        </w:rPr>
        <w:t>c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ontenedor</w:t>
      </w:r>
      <w:r w:rsidRPr="00BE0EA4">
        <w:rPr>
          <w:rFonts w:asciiTheme="majorHAnsi" w:hAnsiTheme="majorHAnsi" w:cs="Consolas"/>
          <w:sz w:val="32"/>
          <w:szCs w:val="32"/>
        </w:rPr>
        <w:t xml:space="preserve">. </w:t>
      </w:r>
      <w:r>
        <w:rPr>
          <w:rFonts w:asciiTheme="majorHAnsi" w:hAnsiTheme="majorHAnsi" w:cs="Consolas"/>
          <w:sz w:val="32"/>
          <w:szCs w:val="32"/>
        </w:rPr>
        <w:t xml:space="preserve"> H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az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que</w:t>
      </w:r>
      <w:r w:rsidRPr="00BE0EA4">
        <w:rPr>
          <w:rFonts w:asciiTheme="majorHAnsi" w:hAnsiTheme="majorHAnsi" w:cs="Consolas"/>
          <w:sz w:val="32"/>
          <w:szCs w:val="32"/>
        </w:rPr>
        <w:t xml:space="preserve"> el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consumidor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tenga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pausa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entre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consumos</w:t>
      </w:r>
      <w:r w:rsidRPr="00BE0EA4">
        <w:rPr>
          <w:rFonts w:asciiTheme="majorHAnsi" w:hAnsiTheme="majorHAnsi" w:cs="Consolas"/>
          <w:sz w:val="32"/>
          <w:szCs w:val="32"/>
        </w:rPr>
        <w:t>.</w:t>
      </w:r>
    </w:p>
    <w:p w:rsidR="00BE0EA4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sz w:val="32"/>
          <w:szCs w:val="32"/>
        </w:rPr>
      </w:pP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Pon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varios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consumidores</w:t>
      </w:r>
      <w:r w:rsidRPr="00BE0EA4">
        <w:rPr>
          <w:rFonts w:asciiTheme="majorHAnsi" w:hAnsiTheme="majorHAnsi" w:cs="Consolas"/>
          <w:sz w:val="32"/>
          <w:szCs w:val="32"/>
        </w:rPr>
        <w:t xml:space="preserve">, solo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deben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="00A4469D">
        <w:rPr>
          <w:rFonts w:asciiTheme="majorHAnsi" w:hAnsiTheme="majorHAnsi" w:cs="Consolas"/>
          <w:color w:val="000000"/>
          <w:sz w:val="32"/>
          <w:szCs w:val="32"/>
        </w:rPr>
        <w:t>esperar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si</w:t>
      </w:r>
      <w:r w:rsidRPr="00BE0EA4">
        <w:rPr>
          <w:rFonts w:asciiTheme="majorHAnsi" w:hAnsiTheme="majorHAnsi" w:cs="Consolas"/>
          <w:sz w:val="32"/>
          <w:szCs w:val="32"/>
        </w:rPr>
        <w:t xml:space="preserve"> hay 0 </w:t>
      </w:r>
      <w:r w:rsidR="00A4469D">
        <w:rPr>
          <w:rFonts w:asciiTheme="majorHAnsi" w:hAnsiTheme="majorHAnsi" w:cs="Consolas"/>
          <w:sz w:val="32"/>
          <w:szCs w:val="32"/>
        </w:rPr>
        <w:t xml:space="preserve">unidades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</w:t>
      </w:r>
      <w:r w:rsidRPr="00BE0EA4">
        <w:rPr>
          <w:rFonts w:asciiTheme="majorHAnsi" w:hAnsiTheme="majorHAnsi" w:cs="Consolas"/>
          <w:sz w:val="32"/>
          <w:szCs w:val="32"/>
        </w:rPr>
        <w:t xml:space="preserve"> el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contenedor</w:t>
      </w:r>
      <w:r w:rsidRPr="00BE0EA4">
        <w:rPr>
          <w:rFonts w:asciiTheme="majorHAnsi" w:hAnsiTheme="majorHAnsi" w:cs="Consolas"/>
          <w:sz w:val="32"/>
          <w:szCs w:val="32"/>
        </w:rPr>
        <w:t>.</w:t>
      </w:r>
    </w:p>
    <w:p w:rsidR="00BE0EA4" w:rsidRPr="00BE0EA4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sz w:val="32"/>
          <w:szCs w:val="32"/>
        </w:rPr>
      </w:pPr>
      <w:r>
        <w:rPr>
          <w:rFonts w:asciiTheme="majorHAnsi" w:hAnsiTheme="majorHAnsi" w:cs="Consolas"/>
          <w:sz w:val="32"/>
          <w:szCs w:val="32"/>
        </w:rPr>
        <w:t>Pon que su vida, las veces que van al contenedor, es diez.</w:t>
      </w:r>
    </w:p>
    <w:p w:rsidR="00BE0EA4" w:rsidRPr="00BE0EA4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sz w:val="32"/>
          <w:szCs w:val="32"/>
        </w:rPr>
      </w:pP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Pon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dos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productores</w:t>
      </w:r>
      <w:r w:rsidRPr="00BE0EA4">
        <w:rPr>
          <w:rFonts w:asciiTheme="majorHAnsi" w:hAnsiTheme="majorHAnsi" w:cs="Consolas"/>
          <w:sz w:val="32"/>
          <w:szCs w:val="32"/>
        </w:rPr>
        <w:t xml:space="preserve">.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Cada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uno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ellos</w:t>
      </w:r>
      <w:r w:rsidRPr="00BE0EA4">
        <w:rPr>
          <w:rFonts w:asciiTheme="majorHAnsi" w:hAnsiTheme="majorHAnsi" w:cs="Consolas"/>
          <w:sz w:val="32"/>
          <w:szCs w:val="32"/>
        </w:rPr>
        <w:t xml:space="preserve"> produce,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cada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cierto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periodo</w:t>
      </w:r>
      <w:r w:rsidRPr="00BE0EA4">
        <w:rPr>
          <w:rFonts w:asciiTheme="majorHAnsi" w:hAnsiTheme="majorHAnsi" w:cs="Consolas"/>
          <w:sz w:val="32"/>
          <w:szCs w:val="32"/>
        </w:rPr>
        <w:t xml:space="preserve"> X</w:t>
      </w:r>
      <w:r w:rsidR="00A4469D">
        <w:rPr>
          <w:rFonts w:asciiTheme="majorHAnsi" w:hAnsiTheme="majorHAnsi" w:cs="Consolas"/>
          <w:sz w:val="32"/>
          <w:szCs w:val="32"/>
        </w:rPr>
        <w:t xml:space="preserve"> (corto)</w:t>
      </w:r>
      <w:r w:rsidRPr="00BE0EA4">
        <w:rPr>
          <w:rFonts w:asciiTheme="majorHAnsi" w:hAnsiTheme="majorHAnsi" w:cs="Consolas"/>
          <w:sz w:val="32"/>
          <w:szCs w:val="32"/>
        </w:rPr>
        <w:t xml:space="preserve">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una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cantidad</w:t>
      </w:r>
      <w:r w:rsidRPr="00BE0EA4">
        <w:rPr>
          <w:rFonts w:asciiTheme="majorHAnsi" w:hAnsiTheme="majorHAnsi" w:cs="Consolas"/>
          <w:sz w:val="32"/>
          <w:szCs w:val="32"/>
        </w:rPr>
        <w:t xml:space="preserve"> 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aleatoria</w:t>
      </w:r>
      <w:r w:rsidRPr="00BE0EA4">
        <w:rPr>
          <w:rFonts w:asciiTheme="majorHAnsi" w:hAnsiTheme="majorHAnsi" w:cs="Consolas"/>
          <w:sz w:val="32"/>
          <w:szCs w:val="32"/>
        </w:rPr>
        <w:t xml:space="preserve">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entre</w:t>
      </w:r>
      <w:r w:rsidRPr="00BE0EA4">
        <w:rPr>
          <w:rFonts w:asciiTheme="majorHAnsi" w:hAnsiTheme="majorHAnsi" w:cs="Consolas"/>
          <w:sz w:val="32"/>
          <w:szCs w:val="32"/>
        </w:rPr>
        <w:t xml:space="preserve"> 1 y 9,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que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pondrá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en</w:t>
      </w:r>
      <w:r w:rsidRPr="00BE0EA4">
        <w:rPr>
          <w:rFonts w:asciiTheme="majorHAnsi" w:hAnsiTheme="majorHAnsi" w:cs="Consolas"/>
          <w:sz w:val="32"/>
          <w:szCs w:val="32"/>
        </w:rPr>
        <w:t xml:space="preserve"> el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contenedor</w:t>
      </w:r>
      <w:r w:rsidRPr="00BE0EA4">
        <w:rPr>
          <w:rFonts w:asciiTheme="majorHAnsi" w:hAnsiTheme="majorHAnsi" w:cs="Consolas"/>
          <w:sz w:val="32"/>
          <w:szCs w:val="32"/>
        </w:rPr>
        <w:t>.</w:t>
      </w:r>
    </w:p>
    <w:p w:rsidR="00BE0EA4" w:rsidRPr="00BE0EA4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sz w:val="32"/>
          <w:szCs w:val="32"/>
        </w:rPr>
      </w:pPr>
      <w:r w:rsidRPr="00BE0EA4">
        <w:rPr>
          <w:rFonts w:asciiTheme="majorHAnsi" w:hAnsiTheme="majorHAnsi" w:cs="Consolas"/>
          <w:sz w:val="32"/>
          <w:szCs w:val="32"/>
        </w:rPr>
        <w:t xml:space="preserve"> El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contenedor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tiene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límite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="00AF5F37">
        <w:rPr>
          <w:rFonts w:asciiTheme="majorHAnsi" w:hAnsiTheme="majorHAnsi" w:cs="Consolas"/>
          <w:color w:val="000000"/>
          <w:sz w:val="32"/>
          <w:szCs w:val="32"/>
        </w:rPr>
        <w:t>máximo de 15 unidades</w:t>
      </w:r>
      <w:r w:rsidRPr="00BE0EA4">
        <w:rPr>
          <w:rFonts w:asciiTheme="majorHAnsi" w:hAnsiTheme="majorHAnsi" w:cs="Consolas"/>
          <w:sz w:val="32"/>
          <w:szCs w:val="32"/>
        </w:rPr>
        <w:t>.</w:t>
      </w:r>
      <w:r w:rsidR="00AF5F37">
        <w:rPr>
          <w:rFonts w:asciiTheme="majorHAnsi" w:hAnsiTheme="majorHAnsi" w:cs="Consolas"/>
          <w:sz w:val="32"/>
          <w:szCs w:val="32"/>
        </w:rPr>
        <w:t xml:space="preserve"> Si la cantidad almacenada e</w:t>
      </w:r>
      <w:r w:rsidR="00A4469D">
        <w:rPr>
          <w:rFonts w:asciiTheme="majorHAnsi" w:hAnsiTheme="majorHAnsi" w:cs="Consolas"/>
          <w:sz w:val="32"/>
          <w:szCs w:val="32"/>
        </w:rPr>
        <w:t>s</w:t>
      </w:r>
      <w:r w:rsidR="00AF5F37">
        <w:rPr>
          <w:rFonts w:asciiTheme="majorHAnsi" w:hAnsiTheme="majorHAnsi" w:cs="Consolas"/>
          <w:sz w:val="32"/>
          <w:szCs w:val="32"/>
        </w:rPr>
        <w:t xml:space="preserve"> mayor, los productores dejan de añadir elementos</w:t>
      </w:r>
    </w:p>
    <w:p w:rsidR="00817A0B" w:rsidRPr="00A4469D" w:rsidRDefault="00BE0EA4" w:rsidP="00A446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u w:val="single"/>
        </w:rPr>
      </w:pPr>
      <w:r w:rsidRPr="00BE0EA4">
        <w:rPr>
          <w:rFonts w:asciiTheme="majorHAnsi" w:hAnsiTheme="majorHAnsi" w:cs="Consolas"/>
          <w:sz w:val="32"/>
          <w:szCs w:val="32"/>
        </w:rPr>
        <w:t xml:space="preserve"> El total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las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cantidades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consumidos</w:t>
      </w:r>
      <w:r w:rsidRPr="00BE0EA4">
        <w:rPr>
          <w:rFonts w:asciiTheme="majorHAnsi" w:hAnsiTheme="majorHAnsi" w:cs="Consolas"/>
          <w:sz w:val="32"/>
          <w:szCs w:val="32"/>
        </w:rPr>
        <w:t xml:space="preserve">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al</w:t>
      </w:r>
      <w:r w:rsidRPr="00BE0EA4">
        <w:rPr>
          <w:rFonts w:asciiTheme="majorHAnsi" w:hAnsiTheme="majorHAnsi" w:cs="Consolas"/>
          <w:sz w:val="32"/>
          <w:szCs w:val="32"/>
        </w:rPr>
        <w:t xml:space="preserve"> final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del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programa</w:t>
      </w:r>
      <w:r w:rsidRPr="00BE0EA4">
        <w:rPr>
          <w:rFonts w:asciiTheme="majorHAnsi" w:hAnsiTheme="majorHAnsi" w:cs="Consolas"/>
          <w:sz w:val="32"/>
          <w:szCs w:val="32"/>
        </w:rPr>
        <w:t xml:space="preserve">,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deben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coincidir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con</w:t>
      </w:r>
      <w:r w:rsidRPr="00BE0EA4">
        <w:rPr>
          <w:rFonts w:asciiTheme="majorHAnsi" w:hAnsiTheme="majorHAnsi" w:cs="Consolas"/>
          <w:sz w:val="32"/>
          <w:szCs w:val="32"/>
        </w:rPr>
        <w:t xml:space="preserve"> el total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de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las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unidades</w:t>
      </w:r>
      <w:r w:rsidRPr="00BE0EA4">
        <w:rPr>
          <w:rFonts w:asciiTheme="majorHAnsi" w:hAnsiTheme="majorHAnsi" w:cs="Consolas"/>
          <w:sz w:val="32"/>
          <w:szCs w:val="32"/>
        </w:rPr>
        <w:t xml:space="preserve"> </w:t>
      </w:r>
      <w:r w:rsidRPr="00BE0EA4">
        <w:rPr>
          <w:rFonts w:asciiTheme="majorHAnsi" w:hAnsiTheme="majorHAnsi" w:cs="Consolas"/>
          <w:color w:val="000000"/>
          <w:sz w:val="32"/>
          <w:szCs w:val="32"/>
        </w:rPr>
        <w:t>producidas</w:t>
      </w:r>
      <w:r w:rsidR="00A4469D">
        <w:rPr>
          <w:rFonts w:asciiTheme="majorHAnsi" w:hAnsiTheme="majorHAnsi" w:cs="Consolas"/>
          <w:color w:val="000000"/>
          <w:sz w:val="32"/>
          <w:szCs w:val="32"/>
        </w:rPr>
        <w:t>.</w:t>
      </w:r>
    </w:p>
    <w:sectPr w:rsidR="00817A0B" w:rsidRPr="00A4469D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E0EA4"/>
    <w:rsid w:val="002D6AA8"/>
    <w:rsid w:val="00772793"/>
    <w:rsid w:val="00817A0B"/>
    <w:rsid w:val="009B7415"/>
    <w:rsid w:val="009D6FCE"/>
    <w:rsid w:val="00A4469D"/>
    <w:rsid w:val="00AF5F37"/>
    <w:rsid w:val="00BE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2</cp:revision>
  <dcterms:created xsi:type="dcterms:W3CDTF">2021-10-08T09:15:00Z</dcterms:created>
  <dcterms:modified xsi:type="dcterms:W3CDTF">2021-10-08T09:19:00Z</dcterms:modified>
</cp:coreProperties>
</file>