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A986C" w14:textId="10C8D1FB" w:rsidR="00597B30" w:rsidRPr="000E517D" w:rsidRDefault="00597B30" w:rsidP="00D93344">
      <w:pPr>
        <w:jc w:val="both"/>
        <w:rPr>
          <w:b/>
          <w:sz w:val="28"/>
        </w:rPr>
      </w:pPr>
      <w:r w:rsidRPr="000E517D">
        <w:rPr>
          <w:b/>
          <w:sz w:val="28"/>
        </w:rPr>
        <w:t xml:space="preserve">4. Initial </w:t>
      </w:r>
      <w:r w:rsidR="00505C4B">
        <w:rPr>
          <w:b/>
          <w:sz w:val="28"/>
        </w:rPr>
        <w:t>Study</w:t>
      </w:r>
    </w:p>
    <w:p w14:paraId="558428A0" w14:textId="19E9FD68" w:rsidR="0096431A" w:rsidRDefault="00C4480F" w:rsidP="00D93344">
      <w:pPr>
        <w:jc w:val="both"/>
      </w:pPr>
      <w:r>
        <w:t>In this section we detail the results of</w:t>
      </w:r>
      <w:r w:rsidR="000518FE">
        <w:t xml:space="preserve"> an</w:t>
      </w:r>
      <w:r>
        <w:t xml:space="preserve"> initial </w:t>
      </w:r>
      <w:r w:rsidR="000518FE">
        <w:t>study</w:t>
      </w:r>
      <w:r w:rsidR="004608D3">
        <w:t xml:space="preserve"> </w:t>
      </w:r>
      <w:r>
        <w:t xml:space="preserve">conducted for validating the performance of </w:t>
      </w:r>
      <w:r w:rsidR="006352BA">
        <w:t>Yum</w:t>
      </w:r>
      <w:r>
        <w:t xml:space="preserve">. </w:t>
      </w:r>
      <w:r w:rsidR="006352BA">
        <w:t>Yum</w:t>
      </w:r>
      <w:r w:rsidR="00D93344">
        <w:t xml:space="preserve"> is more than a search engine </w:t>
      </w:r>
      <w:r w:rsidR="00505C4B">
        <w:t xml:space="preserve">for </w:t>
      </w:r>
      <w:r w:rsidR="00D93344">
        <w:t xml:space="preserve">children, </w:t>
      </w:r>
      <w:r w:rsidR="0096431A">
        <w:t xml:space="preserve">instead, </w:t>
      </w:r>
      <w:r w:rsidR="00597B30">
        <w:t>it</w:t>
      </w:r>
      <w:r w:rsidR="0096431A">
        <w:t xml:space="preserve"> is an enhanced web search environment that</w:t>
      </w:r>
      <w:r w:rsidR="00597B30">
        <w:t xml:space="preserve"> </w:t>
      </w:r>
      <w:r w:rsidR="00D93344">
        <w:t>incorporat</w:t>
      </w:r>
      <w:r w:rsidR="00597B30">
        <w:t>e</w:t>
      </w:r>
      <w:r w:rsidR="001778CD">
        <w:t>s</w:t>
      </w:r>
      <w:r w:rsidR="00D93344">
        <w:t xml:space="preserve"> features oriented to </w:t>
      </w:r>
      <w:r w:rsidR="00597B30">
        <w:t xml:space="preserve">facilitate and </w:t>
      </w:r>
      <w:r w:rsidR="00505C4B">
        <w:t>foster t</w:t>
      </w:r>
      <w:r w:rsidR="00D93344">
        <w:t>he learning</w:t>
      </w:r>
      <w:r w:rsidR="00505BAD">
        <w:t>. Therefore,</w:t>
      </w:r>
      <w:r w:rsidR="00597B30">
        <w:t xml:space="preserve"> in this initial assessment we focus on demonstrating the need and effectiveness </w:t>
      </w:r>
      <w:r w:rsidR="00505C4B">
        <w:t>this environment.</w:t>
      </w:r>
    </w:p>
    <w:p w14:paraId="49F63289" w14:textId="69549103" w:rsidR="005C2F68" w:rsidRDefault="0096431A" w:rsidP="00D93344">
      <w:pPr>
        <w:jc w:val="both"/>
      </w:pPr>
      <w:r>
        <w:t xml:space="preserve">We examine </w:t>
      </w:r>
      <w:r w:rsidR="00C4480F">
        <w:t xml:space="preserve">YouUnderstoodMe </w:t>
      </w:r>
      <w:r>
        <w:t xml:space="preserve">as well as </w:t>
      </w:r>
      <w:r w:rsidR="00597B30">
        <w:t xml:space="preserve">a number of </w:t>
      </w:r>
      <w:r w:rsidR="004F0DBF">
        <w:t>popular search engines oriented to children</w:t>
      </w:r>
      <w:r>
        <w:t xml:space="preserve">: </w:t>
      </w:r>
      <w:r w:rsidR="005C2F68">
        <w:t xml:space="preserve"> Kiddle \footnote{</w:t>
      </w:r>
      <w:r w:rsidR="005C2F68" w:rsidRPr="005C2F68">
        <w:t xml:space="preserve"> </w:t>
      </w:r>
      <w:hyperlink r:id="rId8" w:history="1">
        <w:r w:rsidR="005C2F68" w:rsidRPr="00B44294">
          <w:rPr>
            <w:rStyle w:val="Hipervnculo"/>
          </w:rPr>
          <w:t>http://www.kiddle.co/</w:t>
        </w:r>
      </w:hyperlink>
      <w:r w:rsidR="005C2F68">
        <w:t>}, KidRex \footnote{</w:t>
      </w:r>
      <w:r w:rsidR="005C2F68" w:rsidRPr="005C2F68">
        <w:t>http://www.kidrex.org/</w:t>
      </w:r>
      <w:r w:rsidR="005C2F68">
        <w:t>}, SafeSearchKids \footnote{</w:t>
      </w:r>
      <w:r w:rsidR="005C2F68" w:rsidRPr="005C2F68">
        <w:t xml:space="preserve"> </w:t>
      </w:r>
      <w:hyperlink r:id="rId9" w:history="1">
        <w:r w:rsidR="005C2F68" w:rsidRPr="00B44294">
          <w:rPr>
            <w:rStyle w:val="Hipervnculo"/>
          </w:rPr>
          <w:t>http://www.safesearchkids.com/</w:t>
        </w:r>
      </w:hyperlink>
      <w:r w:rsidR="005C2F68">
        <w:t>} and Gogoolingans \footnote{</w:t>
      </w:r>
      <w:hyperlink r:id="rId10" w:history="1">
        <w:r w:rsidR="00A821C0" w:rsidRPr="0025281B">
          <w:rPr>
            <w:rStyle w:val="Hipervnculo"/>
          </w:rPr>
          <w:t>http://www.gogooligans.com</w:t>
        </w:r>
      </w:hyperlink>
      <w:r w:rsidR="00BD6442">
        <w:t>}</w:t>
      </w:r>
      <w:r w:rsidR="004F0DBF">
        <w:t xml:space="preserve">. </w:t>
      </w:r>
      <w:r>
        <w:t xml:space="preserve">Given that recent studies conducted by </w:t>
      </w:r>
      <w:r w:rsidR="00DB19F4">
        <w:t>Bilal</w:t>
      </w:r>
      <w:r>
        <w:t xml:space="preserve"> et al</w:t>
      </w:r>
      <w:r w:rsidR="00DB19F4">
        <w:t>.</w:t>
      </w:r>
      <w:r>
        <w:t xml:space="preserve"> </w:t>
      </w:r>
      <w:r w:rsidR="005C2F68">
        <w:t xml:space="preserve"> </w:t>
      </w:r>
      <w:r w:rsidR="00DB19F4">
        <w:t>\cite{bil13}</w:t>
      </w:r>
      <w:r w:rsidR="00424027">
        <w:t xml:space="preserve"> show</w:t>
      </w:r>
      <w:r w:rsidR="004F0DBF">
        <w:t xml:space="preserve"> that </w:t>
      </w:r>
      <w:r w:rsidR="00424027">
        <w:t>children tend to prefer popular search engines</w:t>
      </w:r>
      <w:r>
        <w:t>,</w:t>
      </w:r>
      <w:r w:rsidR="00424027">
        <w:t xml:space="preserve"> such as Google or Bing,</w:t>
      </w:r>
      <w:r>
        <w:t xml:space="preserve"> to perform their information-seeking tasks</w:t>
      </w:r>
      <w:r w:rsidR="00DB19F4">
        <w:t>,</w:t>
      </w:r>
      <w:r>
        <w:t xml:space="preserve"> even if these engines target a </w:t>
      </w:r>
      <w:r w:rsidR="00424027">
        <w:t>more general</w:t>
      </w:r>
      <w:r w:rsidR="00597B30">
        <w:t xml:space="preserve"> audience,</w:t>
      </w:r>
      <w:r w:rsidR="00684E2B">
        <w:t xml:space="preserve"> thus,</w:t>
      </w:r>
      <w:r w:rsidR="00597B30">
        <w:t xml:space="preserve"> we also </w:t>
      </w:r>
      <w:r w:rsidR="00424027">
        <w:t xml:space="preserve">include Google in our </w:t>
      </w:r>
      <w:r>
        <w:t>analysis</w:t>
      </w:r>
      <w:r w:rsidR="00424027">
        <w:t xml:space="preserve">. </w:t>
      </w:r>
    </w:p>
    <w:p w14:paraId="11096D02" w14:textId="147F963D" w:rsidR="005C2F68" w:rsidRDefault="00597B30" w:rsidP="00D93344">
      <w:pPr>
        <w:jc w:val="both"/>
      </w:pPr>
      <w:r>
        <w:t xml:space="preserve">Due to the lack of benchmark datasets available for evaluating search-related tools focused on young users, </w:t>
      </w:r>
      <w:r w:rsidR="005C2F68" w:rsidRPr="005C2F68">
        <w:t>we collected our own sample of queries written by children</w:t>
      </w:r>
      <w:r w:rsidR="0096431A">
        <w:t xml:space="preserve">, which we </w:t>
      </w:r>
      <w:r w:rsidR="005A76DB">
        <w:t>denoted ChildrenQS (Children query sample)</w:t>
      </w:r>
      <w:r w:rsidR="005E33B4">
        <w:t>. This sample includes</w:t>
      </w:r>
      <w:r w:rsidR="002740D4">
        <w:t xml:space="preserve"> 300 unique queries written by 50 children between the ages of 6 and 13</w:t>
      </w:r>
      <w:r w:rsidR="005C2F68" w:rsidRPr="005C2F68">
        <w:t xml:space="preserve">. </w:t>
      </w:r>
      <w:r w:rsidR="0096431A">
        <w:t xml:space="preserve">In creating </w:t>
      </w:r>
      <w:r w:rsidR="005A76DB">
        <w:t>ChildrenQS</w:t>
      </w:r>
      <w:r w:rsidR="002740D4">
        <w:t>, we asked</w:t>
      </w:r>
      <w:r w:rsidR="005C2F68" w:rsidRPr="005C2F68">
        <w:t xml:space="preserve"> various K-12 teachers in the Idaho (USA) area to propose their students an information discovery task for which the students had to create queries. </w:t>
      </w:r>
    </w:p>
    <w:p w14:paraId="31A791A3" w14:textId="51767C3B" w:rsidR="0024030E" w:rsidRDefault="00BB15C8" w:rsidP="00D93344">
      <w:pPr>
        <w:jc w:val="both"/>
      </w:pPr>
      <w:r>
        <w:t xml:space="preserve">We submitted </w:t>
      </w:r>
      <w:r w:rsidR="00D16EC1">
        <w:t>YY queries (randomly-sampled from</w:t>
      </w:r>
      <w:r w:rsidR="005A76DB" w:rsidRPr="005A76DB">
        <w:t xml:space="preserve"> </w:t>
      </w:r>
      <w:r w:rsidR="005A76DB">
        <w:t>ChildrenQS</w:t>
      </w:r>
      <w:r w:rsidR="00D57097">
        <w:t>.</w:t>
      </w:r>
      <w:r w:rsidR="00D16EC1">
        <w:t xml:space="preserve">) </w:t>
      </w:r>
      <w:r>
        <w:t xml:space="preserve">to each of the search engines </w:t>
      </w:r>
      <w:r w:rsidR="00D16EC1">
        <w:t xml:space="preserve">considered in this study </w:t>
      </w:r>
      <w:r>
        <w:t xml:space="preserve">and </w:t>
      </w:r>
      <w:r w:rsidR="003733F7">
        <w:t>proceeded to examine the</w:t>
      </w:r>
      <w:r w:rsidR="004B6891">
        <w:t>m in terms of both</w:t>
      </w:r>
      <w:r w:rsidR="003733F7">
        <w:t xml:space="preserve"> retrieved results</w:t>
      </w:r>
      <w:r w:rsidR="004B6891">
        <w:t xml:space="preserve"> and overall user experience from a child perspective.</w:t>
      </w:r>
      <w:r w:rsidR="003733F7">
        <w:t xml:space="preserve"> </w:t>
      </w:r>
      <w:r w:rsidR="004B6891">
        <w:t>Results of this study can be seen in Table XX. Further details on each fact considered can be seen below.</w:t>
      </w:r>
    </w:p>
    <w:p w14:paraId="048ADEA1" w14:textId="36995B3E" w:rsidR="006912C4" w:rsidRDefault="00537568" w:rsidP="00D93344">
      <w:pPr>
        <w:jc w:val="both"/>
      </w:pPr>
      <w:r>
        <w:rPr>
          <w:b/>
        </w:rPr>
        <w:t>Inability to retrieve resources</w:t>
      </w:r>
      <w:r w:rsidR="006912C4" w:rsidRPr="006912C4">
        <w:rPr>
          <w:b/>
        </w:rPr>
        <w:t>.</w:t>
      </w:r>
      <w:r w:rsidR="006912C4">
        <w:t xml:space="preserve"> Children are known to struggle when composing queries, often </w:t>
      </w:r>
      <w:r w:rsidR="003733F7">
        <w:t xml:space="preserve">creating queries that are too long and in a natural language form, as opposed to succinct keyword queries </w:t>
      </w:r>
      <w:r w:rsidR="006912C4">
        <w:t xml:space="preserve">search </w:t>
      </w:r>
      <w:r w:rsidR="003733F7">
        <w:t xml:space="preserve">engines </w:t>
      </w:r>
      <w:r w:rsidR="006912C4">
        <w:t>usually expect [</w:t>
      </w:r>
      <w:r w:rsidR="007130B1">
        <w:t>Dru09</w:t>
      </w:r>
      <w:r w:rsidR="006912C4">
        <w:t xml:space="preserve">]. </w:t>
      </w:r>
      <w:r w:rsidR="003733F7">
        <w:t xml:space="preserve">Based on our assessment using queries in </w:t>
      </w:r>
      <w:r w:rsidR="00264C84">
        <w:t>ChildrenQS</w:t>
      </w:r>
      <w:r w:rsidR="003733F7">
        <w:t xml:space="preserve">, we observed that for a </w:t>
      </w:r>
      <w:r w:rsidR="00264C84">
        <w:t>XX%</w:t>
      </w:r>
      <w:r w:rsidR="003733F7">
        <w:t xml:space="preserve"> of children</w:t>
      </w:r>
      <w:r w:rsidR="00264C84">
        <w:t xml:space="preserve"> queries other </w:t>
      </w:r>
      <w:r w:rsidR="003733F7">
        <w:t xml:space="preserve">search engines do not </w:t>
      </w:r>
      <w:r w:rsidR="00E24F80">
        <w:t>retrieve any result</w:t>
      </w:r>
      <w:r w:rsidR="003733F7">
        <w:t>s</w:t>
      </w:r>
      <w:r w:rsidR="00E24F80">
        <w:t>, due to the</w:t>
      </w:r>
      <w:r w:rsidR="003733F7">
        <w:t xml:space="preserve">ir inability </w:t>
      </w:r>
      <w:r w:rsidR="00E24F80">
        <w:t xml:space="preserve">to </w:t>
      </w:r>
      <w:r w:rsidR="003733F7">
        <w:t xml:space="preserve">properly </w:t>
      </w:r>
      <w:r w:rsidR="00E24F80">
        <w:t xml:space="preserve">handle this type of queries. </w:t>
      </w:r>
      <w:r w:rsidR="00C0698C">
        <w:t>In a more in-depth analysis we discovered that YY% of the queries that only YUM could handle were queries containing more that YY terms,</w:t>
      </w:r>
      <w:r w:rsidR="00E24F80">
        <w:t xml:space="preserve"> demonstrating the validity of using a children oriented search intent strategy.</w:t>
      </w:r>
    </w:p>
    <w:p w14:paraId="5E8B73BE" w14:textId="054E4D45" w:rsidR="0024030E" w:rsidRDefault="0024030E" w:rsidP="00942847">
      <w:pPr>
        <w:jc w:val="both"/>
      </w:pPr>
      <w:r w:rsidRPr="0024030E">
        <w:rPr>
          <w:b/>
        </w:rPr>
        <w:t>Readability</w:t>
      </w:r>
      <w:r>
        <w:rPr>
          <w:b/>
        </w:rPr>
        <w:t xml:space="preserve">. </w:t>
      </w:r>
      <w:r w:rsidR="002A0118" w:rsidRPr="007A7127">
        <w:t>The</w:t>
      </w:r>
      <w:r w:rsidR="002A0118">
        <w:rPr>
          <w:b/>
        </w:rPr>
        <w:t xml:space="preserve"> </w:t>
      </w:r>
      <w:r w:rsidR="0016540D" w:rsidRPr="0016540D">
        <w:t xml:space="preserve">readability </w:t>
      </w:r>
      <w:r w:rsidR="002A0118">
        <w:t xml:space="preserve">level of resources </w:t>
      </w:r>
      <w:r w:rsidR="0016540D" w:rsidRPr="0016540D">
        <w:t xml:space="preserve">retrieved </w:t>
      </w:r>
      <w:r w:rsidR="002A0118">
        <w:t xml:space="preserve">in response to a child query </w:t>
      </w:r>
      <w:r w:rsidR="0016540D" w:rsidRPr="0016540D">
        <w:t>is also a relevant aspect</w:t>
      </w:r>
      <w:r w:rsidR="002A0118">
        <w:t xml:space="preserve"> to explore to quantify the </w:t>
      </w:r>
      <w:r w:rsidR="0016540D" w:rsidRPr="0016540D">
        <w:t>success of a search from a child perspective</w:t>
      </w:r>
      <w:r w:rsidR="00264C84">
        <w:t>, since r</w:t>
      </w:r>
      <w:r w:rsidR="00F218BF" w:rsidRPr="00F218BF">
        <w:t>etrieving too complex documents can lead a child to frustration due to the inability to understand what has been retrieved</w:t>
      </w:r>
      <w:r w:rsidR="00921E19">
        <w:t>.</w:t>
      </w:r>
      <w:r w:rsidR="00F218BF" w:rsidRPr="00F218BF">
        <w:t xml:space="preserve"> </w:t>
      </w:r>
      <w:r w:rsidR="00264C84">
        <w:t xml:space="preserve">In order to measure </w:t>
      </w:r>
      <w:r w:rsidR="00D21C9E">
        <w:t>this, we computed the av</w:t>
      </w:r>
      <w:r w:rsidR="00942847">
        <w:t xml:space="preserve">erage </w:t>
      </w:r>
      <w:r w:rsidR="0016540D">
        <w:t xml:space="preserve">readability </w:t>
      </w:r>
      <w:r w:rsidR="00942847">
        <w:t xml:space="preserve">level </w:t>
      </w:r>
      <w:r w:rsidR="0016540D">
        <w:t xml:space="preserve">of </w:t>
      </w:r>
      <w:r w:rsidR="00942847">
        <w:t>the top</w:t>
      </w:r>
      <w:r w:rsidR="002A0118">
        <w:t>-N</w:t>
      </w:r>
      <w:r w:rsidR="00942847">
        <w:t xml:space="preserve"> results</w:t>
      </w:r>
      <w:r w:rsidR="002A0118">
        <w:t xml:space="preserve"> retrieved for YY queries in </w:t>
      </w:r>
      <w:r w:rsidR="00D21C9E">
        <w:t>ChildrenQS</w:t>
      </w:r>
      <w:r w:rsidR="00BE442F" w:rsidDel="00BE442F">
        <w:t xml:space="preserve"> </w:t>
      </w:r>
      <w:r w:rsidR="002A0118">
        <w:t>for</w:t>
      </w:r>
      <w:r w:rsidR="00942847">
        <w:t xml:space="preserve"> each tested query</w:t>
      </w:r>
      <w:r w:rsidR="0016540D">
        <w:t>.</w:t>
      </w:r>
      <w:r w:rsidR="00921E19">
        <w:t xml:space="preserve"> </w:t>
      </w:r>
      <w:r w:rsidR="00942847">
        <w:t>Given that "</w:t>
      </w:r>
      <w:r w:rsidR="00815F8B">
        <w:t xml:space="preserve">children </w:t>
      </w:r>
      <w:r w:rsidR="00942847">
        <w:t xml:space="preserve">are known to systematically go through retrieved resources and rarely judge retrieved information sources" [r15] we computed </w:t>
      </w:r>
      <w:r w:rsidR="00815F8B">
        <w:t xml:space="preserve">the </w:t>
      </w:r>
      <w:r w:rsidR="00942847">
        <w:t xml:space="preserve">readability scores </w:t>
      </w:r>
      <w:r w:rsidR="00815F8B">
        <w:t xml:space="preserve">reported in Table Y </w:t>
      </w:r>
      <w:r w:rsidR="00942847">
        <w:t>base</w:t>
      </w:r>
      <w:r w:rsidR="00815F8B">
        <w:t>d</w:t>
      </w:r>
      <w:r w:rsidR="00942847">
        <w:t xml:space="preserve"> on </w:t>
      </w:r>
      <w:r w:rsidR="00BE442F">
        <w:t xml:space="preserve">the </w:t>
      </w:r>
      <w:r w:rsidR="00942847">
        <w:t>top</w:t>
      </w:r>
      <w:r w:rsidR="00815F8B">
        <w:t>-</w:t>
      </w:r>
      <w:r w:rsidR="00942847">
        <w:t xml:space="preserve">3 </w:t>
      </w:r>
      <w:r w:rsidR="00BE442F">
        <w:t xml:space="preserve">documents </w:t>
      </w:r>
      <w:r w:rsidR="00942847">
        <w:t xml:space="preserve">retrieved </w:t>
      </w:r>
      <w:r w:rsidR="00BE442F">
        <w:t>in response to each query</w:t>
      </w:r>
      <w:r w:rsidR="00942847">
        <w:t>.</w:t>
      </w:r>
      <w:r w:rsidR="00D354D6">
        <w:t xml:space="preserve"> </w:t>
      </w:r>
      <w:r w:rsidR="008176AE">
        <w:t>For measuring the readability</w:t>
      </w:r>
      <w:r w:rsidR="00815F8B">
        <w:t xml:space="preserve"> level of </w:t>
      </w:r>
      <w:r w:rsidR="00BE442F">
        <w:t xml:space="preserve">the </w:t>
      </w:r>
      <w:r w:rsidR="00815F8B">
        <w:t>retrieved resources,</w:t>
      </w:r>
      <w:r w:rsidR="008176AE">
        <w:t xml:space="preserve"> we selected </w:t>
      </w:r>
      <w:r w:rsidR="00C3289B">
        <w:t>Flesch\cite{fle48}</w:t>
      </w:r>
      <w:r w:rsidR="00CE3AB0">
        <w:t xml:space="preserve"> readability formula as it is considered an standard nationwide</w:t>
      </w:r>
      <w:r w:rsidR="00D21C9E">
        <w:t>\cite{gru80}</w:t>
      </w:r>
      <w:r w:rsidR="00815F8B">
        <w:t xml:space="preserve"> </w:t>
      </w:r>
      <w:r w:rsidR="008176AE">
        <w:t xml:space="preserve">. </w:t>
      </w:r>
      <w:r w:rsidR="001B1C26">
        <w:t xml:space="preserve">Note that </w:t>
      </w:r>
      <w:r w:rsidR="009D6914">
        <w:t>YUM</w:t>
      </w:r>
      <w:r w:rsidR="00D354D6">
        <w:t xml:space="preserve"> </w:t>
      </w:r>
      <w:r w:rsidR="001B1C26">
        <w:t>enables the selection of the target grade level wan</w:t>
      </w:r>
      <w:r w:rsidR="00E82C67">
        <w:t xml:space="preserve">ted for the retrieved documents, assuring the results to be of the selected grade level. </w:t>
      </w:r>
      <w:r w:rsidR="00CE3AB0">
        <w:t>Therefore, we only computed readability for other systems.</w:t>
      </w:r>
      <w:r w:rsidR="001B1C26">
        <w:t xml:space="preserve"> </w:t>
      </w:r>
      <w:r w:rsidR="008176AE">
        <w:t xml:space="preserve"> As shown in Table XX, </w:t>
      </w:r>
      <w:r w:rsidR="00CE3AB0">
        <w:t xml:space="preserve"> resources retrieved by other search engines are in average higher than 10, being around 15 grade level in some cases.</w:t>
      </w:r>
      <w:r w:rsidR="008176AE">
        <w:t xml:space="preserve"> </w:t>
      </w:r>
    </w:p>
    <w:p w14:paraId="26E43523" w14:textId="17B1A2B0" w:rsidR="00921E19" w:rsidRDefault="00921E19" w:rsidP="007F4B91">
      <w:pPr>
        <w:jc w:val="both"/>
      </w:pPr>
      <w:r w:rsidRPr="001B1C26">
        <w:rPr>
          <w:b/>
        </w:rPr>
        <w:lastRenderedPageBreak/>
        <w:t>General experience</w:t>
      </w:r>
      <w:r w:rsidR="001B1C26">
        <w:rPr>
          <w:b/>
        </w:rPr>
        <w:t>.</w:t>
      </w:r>
      <w:r w:rsidR="000C4DD8">
        <w:rPr>
          <w:b/>
        </w:rPr>
        <w:t xml:space="preserve"> </w:t>
      </w:r>
      <w:r w:rsidR="00450A36">
        <w:t>The quality of a search engine is not only determined by its retrieved results</w:t>
      </w:r>
      <w:r w:rsidR="00815F8B">
        <w:t xml:space="preserve">, instead </w:t>
      </w:r>
      <w:r w:rsidR="00C82A45">
        <w:t xml:space="preserve">the general </w:t>
      </w:r>
      <w:r w:rsidR="004464A4">
        <w:t>search environment</w:t>
      </w:r>
      <w:r w:rsidR="00C82A45">
        <w:t xml:space="preserve"> is also important.</w:t>
      </w:r>
      <w:r w:rsidR="00450A36">
        <w:t xml:space="preserve"> </w:t>
      </w:r>
      <w:r w:rsidR="002F65FB">
        <w:t xml:space="preserve">Hereby, we highlight the most noticeable issues </w:t>
      </w:r>
      <w:r w:rsidR="00815F8B">
        <w:t xml:space="preserve">that </w:t>
      </w:r>
      <w:r w:rsidR="004464A4">
        <w:t>arose</w:t>
      </w:r>
      <w:r w:rsidR="002F65FB">
        <w:t xml:space="preserve"> during our </w:t>
      </w:r>
      <w:r w:rsidR="004464A4">
        <w:t xml:space="preserve">study </w:t>
      </w:r>
      <w:r w:rsidR="002F65FB">
        <w:t xml:space="preserve">process. </w:t>
      </w:r>
      <w:r w:rsidR="00815F8B">
        <w:t>We observed that t</w:t>
      </w:r>
      <w:r w:rsidR="002F65FB">
        <w:t>he presence of ads was recurrent among the search engines</w:t>
      </w:r>
      <w:r w:rsidR="00815F8B">
        <w:t xml:space="preserve"> considered in this study</w:t>
      </w:r>
      <w:r w:rsidR="004464A4">
        <w:t>. These ads were u</w:t>
      </w:r>
      <w:r w:rsidR="002F65FB">
        <w:t xml:space="preserve">sually </w:t>
      </w:r>
      <w:r w:rsidR="00C82A45">
        <w:t>unnoticed</w:t>
      </w:r>
      <w:r w:rsidR="002F65FB">
        <w:t xml:space="preserve"> among the retrieved documents and more importantly, sometimes </w:t>
      </w:r>
      <w:r w:rsidR="00C6130D">
        <w:t>advertising</w:t>
      </w:r>
      <w:r w:rsidR="002F65FB">
        <w:t xml:space="preserve"> non adequate </w:t>
      </w:r>
      <w:r w:rsidR="00C6130D">
        <w:t>products</w:t>
      </w:r>
      <w:r w:rsidR="004464A4">
        <w:t xml:space="preserve"> for children. As an example we found ads</w:t>
      </w:r>
      <w:r w:rsidR="002F65FB">
        <w:t xml:space="preserve"> </w:t>
      </w:r>
      <w:r w:rsidR="00815F8B">
        <w:t>that refe</w:t>
      </w:r>
      <w:r w:rsidR="00CF3148">
        <w:t>r</w:t>
      </w:r>
      <w:r w:rsidR="00815F8B">
        <w:t xml:space="preserve">red to </w:t>
      </w:r>
      <w:r w:rsidR="002F65FB">
        <w:t>drug rehabilitation programs</w:t>
      </w:r>
      <w:r w:rsidR="00815F8B">
        <w:t xml:space="preserve"> or </w:t>
      </w:r>
      <w:r w:rsidR="00CF3148">
        <w:t>anti-aging products</w:t>
      </w:r>
      <w:r w:rsidR="004464A4">
        <w:t xml:space="preserve">. </w:t>
      </w:r>
      <w:r w:rsidR="00CE2036">
        <w:t xml:space="preserve">Platform adaptability was also an issue for some of the </w:t>
      </w:r>
      <w:r w:rsidR="00A31DA4">
        <w:t>search engines</w:t>
      </w:r>
      <w:r w:rsidR="00CE2036">
        <w:t xml:space="preserve">, </w:t>
      </w:r>
      <w:r w:rsidR="00A31DA4">
        <w:t xml:space="preserve">since they showed </w:t>
      </w:r>
      <w:r w:rsidR="00CE2036">
        <w:t>poor support for small screens</w:t>
      </w:r>
      <w:r w:rsidR="00A31DA4">
        <w:t>,</w:t>
      </w:r>
      <w:r w:rsidR="00CE2036">
        <w:t xml:space="preserve"> such as the ones from phones or tablets, making it hard for a child to use the same system in all platforms.</w:t>
      </w:r>
      <w:r w:rsidR="00C6130D">
        <w:t xml:space="preserve"> This supposes </w:t>
      </w:r>
      <w:r w:rsidR="007515CB">
        <w:t xml:space="preserve">significant drawback, given that 71% of children </w:t>
      </w:r>
      <w:r w:rsidR="00BE442F">
        <w:t xml:space="preserve">usually access the </w:t>
      </w:r>
      <w:r w:rsidR="00B11C70">
        <w:t>internet</w:t>
      </w:r>
      <w:r w:rsidR="007515CB">
        <w:t xml:space="preserve"> </w:t>
      </w:r>
      <w:r w:rsidR="004464A4">
        <w:t>through</w:t>
      </w:r>
      <w:r w:rsidR="007515CB">
        <w:t xml:space="preserve"> a tablet [tabletRef]. </w:t>
      </w:r>
      <w:r w:rsidR="00CE2036">
        <w:t xml:space="preserve">Finally, </w:t>
      </w:r>
      <w:r w:rsidR="009A2F8F">
        <w:t>none of the search engine</w:t>
      </w:r>
      <w:r w:rsidR="007F4B91">
        <w:t>s</w:t>
      </w:r>
      <w:r w:rsidR="009A2F8F">
        <w:t xml:space="preserve"> oriented to children </w:t>
      </w:r>
      <w:r w:rsidR="007F4B91">
        <w:t>show</w:t>
      </w:r>
      <w:r w:rsidR="004464A4">
        <w:t>ed</w:t>
      </w:r>
      <w:r w:rsidR="007F4B91">
        <w:t xml:space="preserve"> any support for local searches, such as in libraries or school catalogs. We find this sources of information vital for children, since most of the informa</w:t>
      </w:r>
      <w:r w:rsidR="00624D37">
        <w:t>tion they for academic purposes</w:t>
      </w:r>
      <w:r w:rsidR="007F4B91">
        <w:t xml:space="preserve"> is usually condensed there.</w:t>
      </w:r>
      <w:r w:rsidR="000B7FE8">
        <w:t xml:space="preserve"> </w:t>
      </w:r>
      <w:r w:rsidR="008032A9">
        <w:t xml:space="preserve">YUM currently meets the three </w:t>
      </w:r>
      <w:commentRangeStart w:id="0"/>
      <w:commentRangeStart w:id="1"/>
      <w:r w:rsidR="008032A9">
        <w:t xml:space="preserve">criteria </w:t>
      </w:r>
      <w:commentRangeEnd w:id="0"/>
      <w:r w:rsidR="00BE442F">
        <w:rPr>
          <w:rStyle w:val="Refdecomentario"/>
        </w:rPr>
        <w:commentReference w:id="0"/>
      </w:r>
      <w:commentRangeEnd w:id="1"/>
      <w:r w:rsidR="004464A4">
        <w:rPr>
          <w:rStyle w:val="Refdecomentario"/>
        </w:rPr>
        <w:commentReference w:id="1"/>
      </w:r>
      <w:r w:rsidR="008032A9">
        <w:t>described, by containing no ads, being adaptable to smaller screens and supporting diverse types of searches.</w:t>
      </w:r>
    </w:p>
    <w:p w14:paraId="1BD755E3" w14:textId="752DF1F9" w:rsidR="0024030E" w:rsidRDefault="0024030E" w:rsidP="00D93344">
      <w:pPr>
        <w:jc w:val="both"/>
      </w:pPr>
    </w:p>
    <w:p w14:paraId="2F069499" w14:textId="77777777" w:rsidR="00BB15C8" w:rsidRDefault="00BB15C8" w:rsidP="00D93344">
      <w:pPr>
        <w:jc w:val="both"/>
      </w:pPr>
    </w:p>
    <w:p w14:paraId="2A7F6EBA" w14:textId="77777777" w:rsidR="00E24F80" w:rsidRPr="00E24F80" w:rsidRDefault="00E24F80" w:rsidP="00E24F80">
      <w:pPr>
        <w:spacing w:after="0" w:line="240" w:lineRule="auto"/>
        <w:rPr>
          <w:rFonts w:ascii="Times New Roman" w:eastAsia="Times New Roman" w:hAnsi="Times New Roman" w:cs="Times New Roman"/>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705"/>
        <w:gridCol w:w="930"/>
        <w:gridCol w:w="1063"/>
        <w:gridCol w:w="1157"/>
        <w:gridCol w:w="930"/>
        <w:gridCol w:w="1210"/>
        <w:gridCol w:w="1446"/>
      </w:tblGrid>
      <w:tr w:rsidR="00922170" w:rsidRPr="00E24F80" w14:paraId="5E87B67B"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7916F" w14:textId="77777777" w:rsidR="00E24F80" w:rsidRPr="00E24F80" w:rsidRDefault="00E24F80" w:rsidP="00E24F80">
            <w:pPr>
              <w:spacing w:after="0" w:line="240" w:lineRule="auto"/>
              <w:rPr>
                <w:rFonts w:ascii="Times New Roman" w:eastAsia="Times New Roman" w:hAnsi="Times New Roman" w:cs="Times New Roman"/>
                <w:sz w:val="24"/>
                <w:szCs w:val="24"/>
              </w:rPr>
            </w:pPr>
            <w:commentRangeStart w:id="2"/>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3548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YUM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F5733"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Google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11F48"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Kiddle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A129B"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KidRex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88B1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Safe Search Kids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DCA53"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Gogooligans</w:t>
            </w:r>
          </w:p>
        </w:tc>
      </w:tr>
      <w:tr w:rsidR="00922170" w:rsidRPr="00E24F80" w14:paraId="05A797DD"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06EEB"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6912C4">
              <w:rPr>
                <w:b/>
              </w:rPr>
              <w:t xml:space="preserve">Unable to </w:t>
            </w:r>
            <w:r>
              <w:rPr>
                <w:b/>
              </w:rPr>
              <w:t>retrieve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BE5DE"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E4DD8"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D02E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6256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68C94"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BFCA2" w14:textId="7047C7EF" w:rsidR="00E24F80" w:rsidRPr="00E24F80" w:rsidRDefault="00DC2D2E"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008D4445">
              <w:rPr>
                <w:rFonts w:ascii="Times New Roman" w:eastAsia="Times New Roman" w:hAnsi="Times New Roman" w:cs="Times New Roman"/>
                <w:sz w:val="24"/>
                <w:szCs w:val="24"/>
              </w:rPr>
              <w:t>Cannot handle questions</w:t>
            </w:r>
          </w:p>
        </w:tc>
      </w:tr>
      <w:tr w:rsidR="00922170" w:rsidRPr="00E24F80" w14:paraId="7D277C25"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9B7EE" w14:textId="2C843DCF"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Average readability</w:t>
            </w:r>
            <w:r w:rsidR="007A7127">
              <w:rPr>
                <w:rFonts w:ascii="Arial" w:eastAsia="Times New Roman" w:hAnsi="Arial" w:cs="Arial"/>
                <w:color w:val="000000"/>
              </w:rPr>
              <w:t>(Flesh/Spache)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91D33F" w14:textId="1439082B" w:rsidR="00E24F80" w:rsidRPr="00E24F80" w:rsidRDefault="00E82C67" w:rsidP="00E82C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Chosen for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1CAAF" w14:textId="1C02DCD8"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A9A1A0" w14:textId="7F7CB044" w:rsidR="00E24F80" w:rsidRPr="00E24F80" w:rsidRDefault="00DB59BD"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A28F3" w14:textId="14254E22" w:rsidR="00E24F80" w:rsidRPr="00E24F80" w:rsidRDefault="003266ED" w:rsidP="003266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F1EA77" w14:textId="24C4DB3F" w:rsidR="00E24F80" w:rsidRPr="00E24F80" w:rsidRDefault="003266ED"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C9832" w14:textId="3C637067" w:rsidR="00E24F80" w:rsidRPr="00E24F80" w:rsidRDefault="008D4445"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r>
      <w:tr w:rsidR="00922170" w:rsidRPr="00E24F80" w14:paraId="7E884C1F"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28A4E" w14:textId="77777777" w:rsidR="00E24F80" w:rsidRPr="00E24F80" w:rsidRDefault="00921E19" w:rsidP="00E24F8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Non adequate 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0BDB6" w14:textId="57A75221" w:rsidR="00E24F80" w:rsidRPr="00895328"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AADD6" w14:textId="0400567E"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 non for children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FB9F7D" w14:textId="2A4F59BB"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 related to submitted query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279D1" w14:textId="54DD5FB0"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83DFD" w14:textId="6495A710"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filtered ads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EDE71" w14:textId="4DA51490" w:rsidR="00E24F80" w:rsidRPr="00E24F80" w:rsidRDefault="002A54A4"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Filtered ads</w:t>
            </w:r>
          </w:p>
        </w:tc>
      </w:tr>
      <w:tr w:rsidR="00922170" w:rsidRPr="00E24F80" w14:paraId="7E8B2933"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D2E82"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Mobile friendly?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E04C6" w14:textId="4906AE7A"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E7B7" w14:textId="34DEFF5E"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B0B68" w14:textId="2A1CA59B"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169E7" w14:textId="7C3CBA5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88F0C" w14:textId="5C370B0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adaptation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487D0" w14:textId="5A6DB1D5" w:rsidR="00E24F80" w:rsidRPr="00E24F80" w:rsidRDefault="002A54A4"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22170" w:rsidRPr="00E24F80" w14:paraId="0157DC71"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8649"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Can search on local/school libraries?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462A1" w14:textId="20606D24"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8989A" w14:textId="69F79C20"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304D1" w14:textId="7846F2CB" w:rsidR="00E24F80" w:rsidRPr="00E24F80" w:rsidRDefault="00895328" w:rsidP="008953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explicit support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C9A99" w14:textId="537AB921"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explicit support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39CCC" w14:textId="5D60BA3B" w:rsidR="00E24F80" w:rsidRPr="00E24F80" w:rsidRDefault="00922170" w:rsidP="00E24F80">
            <w:pPr>
              <w:spacing w:after="0" w:line="240" w:lineRule="auto"/>
              <w:rPr>
                <w:rFonts w:ascii="Times New Roman" w:eastAsia="Times New Roman" w:hAnsi="Times New Roman" w:cs="Times New Roman"/>
                <w:sz w:val="24"/>
                <w:szCs w:val="24"/>
              </w:rPr>
            </w:pPr>
            <w:r w:rsidRPr="00922170">
              <w:rPr>
                <w:rFonts w:ascii="Times New Roman" w:eastAsia="Times New Roman" w:hAnsi="Times New Roman" w:cs="Times New Roman"/>
                <w:sz w:val="24"/>
                <w:szCs w:val="24"/>
              </w:rPr>
              <w:t>No explicit support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93274F" w14:textId="2D8A541D" w:rsidR="00E24F80" w:rsidRPr="00E24F80" w:rsidRDefault="00393F85"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search in selective reference sites</w:t>
            </w:r>
          </w:p>
        </w:tc>
      </w:tr>
      <w:tr w:rsidR="00922170" w:rsidRPr="00E24F80" w14:paraId="7ADDBE50"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08D41" w14:textId="62D5418C"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 suggestions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7C4EA" w14:textId="2A408914"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A233C" w14:textId="4FBD074E"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but for </w:t>
            </w:r>
            <w:r>
              <w:rPr>
                <w:rFonts w:ascii="Times New Roman" w:eastAsia="Times New Roman" w:hAnsi="Times New Roman" w:cs="Times New Roman"/>
                <w:sz w:val="24"/>
                <w:szCs w:val="24"/>
              </w:rPr>
              <w:lastRenderedPageBreak/>
              <w:t>general audience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664E8" w14:textId="45D03687"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9BCEB" w14:textId="7896A1F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17CC0" w14:textId="5FC8C311"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BDBD8" w14:textId="21CE0B5D"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commentRangeEnd w:id="2"/>
            <w:r w:rsidR="003C5699">
              <w:rPr>
                <w:rStyle w:val="Refdecomentario"/>
              </w:rPr>
              <w:commentReference w:id="2"/>
            </w:r>
          </w:p>
        </w:tc>
      </w:tr>
    </w:tbl>
    <w:p w14:paraId="27DB02E4" w14:textId="66DF5215" w:rsidR="00E24F80" w:rsidRDefault="00E24F80" w:rsidP="00D93344">
      <w:pPr>
        <w:jc w:val="both"/>
      </w:pPr>
      <w:r w:rsidRPr="00E24F80">
        <w:rPr>
          <w:rFonts w:ascii="Times New Roman" w:eastAsia="Times New Roman" w:hAnsi="Times New Roman" w:cs="Times New Roman"/>
          <w:sz w:val="24"/>
          <w:szCs w:val="24"/>
        </w:rPr>
        <w:br/>
      </w:r>
      <w:r w:rsidRPr="00E24F80">
        <w:rPr>
          <w:rFonts w:ascii="Times New Roman" w:eastAsia="Times New Roman" w:hAnsi="Times New Roman" w:cs="Times New Roman"/>
          <w:sz w:val="24"/>
          <w:szCs w:val="24"/>
        </w:rPr>
        <w:br/>
      </w:r>
      <w:commentRangeStart w:id="3"/>
      <w:commentRangeStart w:id="4"/>
      <w:r w:rsidR="00FF1418">
        <w:t xml:space="preserve">In this initial assessment we focused on features that can intrude in the search experience. For every analyzed criteria YUM was the system that intruded </w:t>
      </w:r>
      <w:bookmarkStart w:id="5" w:name="_GoBack"/>
      <w:bookmarkEnd w:id="5"/>
      <w:r w:rsidR="00FF1418">
        <w:t>less in the search process for children, enhancing the search experience an</w:t>
      </w:r>
      <w:r w:rsidR="007D43F3">
        <w:t>d easing</w:t>
      </w:r>
      <w:r w:rsidR="00FF1418">
        <w:t xml:space="preserve"> the learning process that can take place as a results of information-discovery tasks.</w:t>
      </w:r>
      <w:commentRangeEnd w:id="3"/>
      <w:r w:rsidR="005D499D">
        <w:rPr>
          <w:rStyle w:val="Refdecomentario"/>
        </w:rPr>
        <w:commentReference w:id="3"/>
      </w:r>
      <w:commentRangeEnd w:id="4"/>
      <w:r w:rsidR="00AA3396">
        <w:rPr>
          <w:rStyle w:val="Refdecomentario"/>
        </w:rPr>
        <w:commentReference w:id="4"/>
      </w:r>
    </w:p>
    <w:p w14:paraId="359D9183" w14:textId="77777777" w:rsidR="00380574" w:rsidRDefault="00380574" w:rsidP="00D93344">
      <w:pPr>
        <w:jc w:val="both"/>
      </w:pPr>
    </w:p>
    <w:p w14:paraId="78E40F40" w14:textId="77777777" w:rsidR="00380574" w:rsidRDefault="00380574" w:rsidP="00D93344">
      <w:pPr>
        <w:jc w:val="both"/>
      </w:pPr>
    </w:p>
    <w:p w14:paraId="602A0116" w14:textId="77777777" w:rsidR="00380574" w:rsidRDefault="00380574" w:rsidP="00D93344">
      <w:pPr>
        <w:jc w:val="both"/>
      </w:pPr>
    </w:p>
    <w:p w14:paraId="6E94FF8D" w14:textId="77777777" w:rsidR="009A2F8F" w:rsidRDefault="009A2F8F" w:rsidP="00D93344">
      <w:pPr>
        <w:jc w:val="both"/>
      </w:pPr>
    </w:p>
    <w:p w14:paraId="736116E1" w14:textId="77777777" w:rsidR="007130B1" w:rsidRDefault="007130B1" w:rsidP="007130B1">
      <w:pPr>
        <w:jc w:val="both"/>
      </w:pPr>
      <w:r>
        <w:t>@inproceedings{Dru09,</w:t>
      </w:r>
    </w:p>
    <w:p w14:paraId="6EB7ACA6" w14:textId="77777777" w:rsidR="007130B1" w:rsidRDefault="007130B1" w:rsidP="007130B1">
      <w:pPr>
        <w:jc w:val="both"/>
      </w:pPr>
      <w:r>
        <w:t xml:space="preserve">  title={How children search the internet with keyword interfaces},</w:t>
      </w:r>
    </w:p>
    <w:p w14:paraId="17674056" w14:textId="77777777" w:rsidR="007130B1" w:rsidRDefault="007130B1" w:rsidP="007130B1">
      <w:pPr>
        <w:jc w:val="both"/>
      </w:pPr>
      <w:r>
        <w:t xml:space="preserve">  author={Druin, Allison and Foss, Elizabeth and Hatley, Leshell and Golub, Evan and Guha, Mona Leigh and Fails, Jerry and Hutchinson, Hilary},</w:t>
      </w:r>
    </w:p>
    <w:p w14:paraId="6F1BE999" w14:textId="77777777" w:rsidR="007130B1" w:rsidRDefault="007130B1" w:rsidP="007130B1">
      <w:pPr>
        <w:jc w:val="both"/>
      </w:pPr>
      <w:r>
        <w:t xml:space="preserve">  booktitle={SIGCHI},</w:t>
      </w:r>
    </w:p>
    <w:p w14:paraId="1CDD81EE" w14:textId="77777777" w:rsidR="007130B1" w:rsidRDefault="007130B1" w:rsidP="007130B1">
      <w:pPr>
        <w:jc w:val="both"/>
      </w:pPr>
      <w:r>
        <w:t xml:space="preserve">  pages={89--96},</w:t>
      </w:r>
    </w:p>
    <w:p w14:paraId="78CE37F0" w14:textId="77777777" w:rsidR="007130B1" w:rsidRDefault="007130B1" w:rsidP="007130B1">
      <w:pPr>
        <w:jc w:val="both"/>
      </w:pPr>
      <w:r>
        <w:t xml:space="preserve">  year={2009},</w:t>
      </w:r>
    </w:p>
    <w:p w14:paraId="1A44E009" w14:textId="77777777" w:rsidR="007130B1" w:rsidRDefault="007130B1" w:rsidP="007130B1">
      <w:pPr>
        <w:jc w:val="both"/>
      </w:pPr>
      <w:r>
        <w:t xml:space="preserve">  organization={ACM}</w:t>
      </w:r>
    </w:p>
    <w:p w14:paraId="651CAEB2" w14:textId="5F5377D5" w:rsidR="009A2F8F" w:rsidRDefault="007130B1" w:rsidP="007130B1">
      <w:pPr>
        <w:jc w:val="both"/>
      </w:pPr>
      <w:r>
        <w:t>}</w:t>
      </w:r>
    </w:p>
    <w:p w14:paraId="0B1645AA" w14:textId="7B6DAE2C"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@article{bil13,</w:t>
      </w:r>
    </w:p>
    <w:p w14:paraId="707B3D08"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title={Comparing google's readability of search results to the flesch readability formulae: A preliminary analysis on children's search queries},</w:t>
      </w:r>
    </w:p>
    <w:p w14:paraId="42E1578A"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author={Bilal, Dania},</w:t>
      </w:r>
    </w:p>
    <w:p w14:paraId="59E817E2"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journal={Proceedings of the American Society for Information Science and Technology},</w:t>
      </w:r>
    </w:p>
    <w:p w14:paraId="37E90F45"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volume={50},</w:t>
      </w:r>
    </w:p>
    <w:p w14:paraId="02FB9F90"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number={1},</w:t>
      </w:r>
    </w:p>
    <w:p w14:paraId="0A251475"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pages={1--9},</w:t>
      </w:r>
    </w:p>
    <w:p w14:paraId="4B8E8860"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year={2013},</w:t>
      </w:r>
    </w:p>
    <w:p w14:paraId="36129A5E"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publisher={Wiley Online Library}</w:t>
      </w:r>
    </w:p>
    <w:p w14:paraId="02B8C7FE"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w:t>
      </w:r>
    </w:p>
    <w:p w14:paraId="114F470C" w14:textId="0EBB4D58"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@article{gru80,</w:t>
      </w:r>
    </w:p>
    <w:p w14:paraId="29653F99"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title={On the readability of surgical consent forms},</w:t>
      </w:r>
    </w:p>
    <w:p w14:paraId="2C4598D0"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author={Grundner, TM},</w:t>
      </w:r>
    </w:p>
    <w:p w14:paraId="0504414D"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journal={New England Journal of Medicine},</w:t>
      </w:r>
    </w:p>
    <w:p w14:paraId="0F49E35E"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volume={302},</w:t>
      </w:r>
    </w:p>
    <w:p w14:paraId="20A45010"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number={16},</w:t>
      </w:r>
    </w:p>
    <w:p w14:paraId="5AA03128"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pages={900--902},</w:t>
      </w:r>
    </w:p>
    <w:p w14:paraId="4E8A9FFA"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year={1980},</w:t>
      </w:r>
    </w:p>
    <w:p w14:paraId="3728087F"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lastRenderedPageBreak/>
        <w:t xml:space="preserve">  publisher={Mass Medical Soc}</w:t>
      </w:r>
    </w:p>
    <w:p w14:paraId="15DABF57"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w:t>
      </w:r>
    </w:p>
    <w:p w14:paraId="77DFF178" w14:textId="77777777" w:rsidR="00684E2B" w:rsidRDefault="00684E2B" w:rsidP="007130B1">
      <w:pPr>
        <w:jc w:val="both"/>
      </w:pPr>
    </w:p>
    <w:p w14:paraId="03FEA338" w14:textId="77777777" w:rsidR="00C6130D" w:rsidRDefault="00C6130D" w:rsidP="007130B1">
      <w:pPr>
        <w:jc w:val="both"/>
      </w:pPr>
    </w:p>
    <w:p w14:paraId="5AC83E55" w14:textId="71D25D86" w:rsidR="00C6130D" w:rsidRDefault="00C6130D" w:rsidP="007130B1">
      <w:pPr>
        <w:jc w:val="both"/>
      </w:pPr>
      <w:r>
        <w:t xml:space="preserve">Tablets and internet: </w:t>
      </w:r>
      <w:hyperlink r:id="rId13" w:history="1">
        <w:r w:rsidRPr="002B22FB">
          <w:rPr>
            <w:rStyle w:val="Hipervnculo"/>
          </w:rPr>
          <w:t>http://stakeholders.ofcom.org.uk/binaries/research/media-literacy/media-use-attitudes-14/Childrens_2014_Report.pdf</w:t>
        </w:r>
      </w:hyperlink>
    </w:p>
    <w:p w14:paraId="6EDD4E2C" w14:textId="4F07D6D9" w:rsidR="00C6130D" w:rsidRPr="00C6130D" w:rsidRDefault="00C6130D" w:rsidP="00C6130D">
      <w:pPr>
        <w:jc w:val="both"/>
      </w:pPr>
      <w:r w:rsidRPr="00C6130D">
        <w:t>Children and Parents: Media Use and Attitudes Report</w:t>
      </w:r>
      <w:r>
        <w:t xml:space="preserve"> Ofcom 2014</w:t>
      </w:r>
    </w:p>
    <w:p w14:paraId="0DE1A99B" w14:textId="77777777" w:rsidR="007D43F3" w:rsidRDefault="007D43F3" w:rsidP="007D43F3">
      <w:pPr>
        <w:jc w:val="both"/>
      </w:pPr>
      <w:r>
        <w:t>The ability to handle long natural language queries, the retrieval of documents adequate to children reading skills and the child friendly and adaptable environment, make YouUnderstoodMe and unique system in the area of search engines for children.  Furthermore, the search engine is not everything YouUnderstoodMe has to offer, incorporating features such as student tracking that can enhance the learning experience. All this features, make searching as learning a continuous but pleasant (ameno?) for the education of children, allowing them to integrate in the information society at early stages, while also improving their reading skills at the same time.</w:t>
      </w:r>
    </w:p>
    <w:p w14:paraId="625BC89F" w14:textId="77777777" w:rsidR="00C6130D" w:rsidRDefault="00C6130D" w:rsidP="007130B1">
      <w:pPr>
        <w:jc w:val="both"/>
      </w:pPr>
    </w:p>
    <w:sectPr w:rsidR="00C613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le Pera" w:date="2016-04-29T10:24:00Z" w:initials="SP">
    <w:p w14:paraId="4CA6CF22" w14:textId="2350E4D2" w:rsidR="00BE442F" w:rsidRDefault="00BE442F">
      <w:pPr>
        <w:pStyle w:val="Textocomentario"/>
      </w:pPr>
      <w:r>
        <w:rPr>
          <w:rStyle w:val="Refdecomentario"/>
        </w:rPr>
        <w:annotationRef/>
      </w:r>
      <w:r>
        <w:t>What do you mean?</w:t>
      </w:r>
    </w:p>
  </w:comment>
  <w:comment w:id="1" w:author="Ion Madrazo Azpiazu" w:date="2016-05-13T00:05:00Z" w:initials="IMA">
    <w:p w14:paraId="14BAF5F5" w14:textId="0496E170" w:rsidR="004464A4" w:rsidRDefault="004464A4">
      <w:pPr>
        <w:pStyle w:val="Textocomentario"/>
      </w:pPr>
      <w:r>
        <w:rPr>
          <w:rStyle w:val="Refdecomentario"/>
        </w:rPr>
        <w:annotationRef/>
      </w:r>
      <w:r>
        <w:t xml:space="preserve">I am talking about the three thing I just mentioned, ads, adaptability and support for local searches, how should I clarify </w:t>
      </w:r>
      <w:r w:rsidR="003C5699">
        <w:t>it, otherwise?</w:t>
      </w:r>
    </w:p>
  </w:comment>
  <w:comment w:id="2" w:author="Ion Madrazo Azpiazu" w:date="2016-05-13T00:06:00Z" w:initials="IMA">
    <w:p w14:paraId="0EF80D54" w14:textId="4BB5CEE0" w:rsidR="003C5699" w:rsidRDefault="003C5699">
      <w:pPr>
        <w:pStyle w:val="Textocomentario"/>
      </w:pPr>
      <w:r>
        <w:rPr>
          <w:rStyle w:val="Refdecomentario"/>
        </w:rPr>
        <w:annotationRef/>
      </w:r>
      <w:r>
        <w:t>I will finish filling this during weekend</w:t>
      </w:r>
    </w:p>
  </w:comment>
  <w:comment w:id="3" w:author="Sole Pera" w:date="2016-04-29T10:27:00Z" w:initials="SP">
    <w:p w14:paraId="6F7AEF86" w14:textId="77777777" w:rsidR="005D499D" w:rsidRDefault="005D499D">
      <w:pPr>
        <w:pStyle w:val="Textocomentario"/>
      </w:pPr>
      <w:r>
        <w:rPr>
          <w:rStyle w:val="Refdecomentario"/>
        </w:rPr>
        <w:annotationRef/>
      </w:r>
      <w:r>
        <w:t>Wrap up should be a take away</w:t>
      </w:r>
    </w:p>
    <w:p w14:paraId="4BF881B8" w14:textId="5A43D320" w:rsidR="005D499D" w:rsidRDefault="005D499D">
      <w:pPr>
        <w:pStyle w:val="Textocomentario"/>
      </w:pPr>
    </w:p>
  </w:comment>
  <w:comment w:id="4" w:author="Ion Madrazo Azpiazu" w:date="2016-05-13T00:08:00Z" w:initials="IMA">
    <w:p w14:paraId="463E4A54" w14:textId="5B43698B" w:rsidR="00AA3396" w:rsidRDefault="00AA3396">
      <w:pPr>
        <w:pStyle w:val="Textocomentario"/>
      </w:pPr>
      <w:r>
        <w:rPr>
          <w:rStyle w:val="Refdecomentario"/>
        </w:rPr>
        <w:annotationRef/>
      </w:r>
      <w:r>
        <w:t>I do not get what do you mean by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6CF22" w15:done="0"/>
  <w15:commentEx w15:paraId="14BAF5F5" w15:paraIdParent="4CA6CF22" w15:done="0"/>
  <w15:commentEx w15:paraId="0EF80D54" w15:done="0"/>
  <w15:commentEx w15:paraId="4BF881B8" w15:done="0"/>
  <w15:commentEx w15:paraId="463E4A54" w15:paraIdParent="4BF88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80605" w14:textId="77777777" w:rsidR="00D33319" w:rsidRDefault="00D33319" w:rsidP="002A0118">
      <w:pPr>
        <w:spacing w:after="0" w:line="240" w:lineRule="auto"/>
      </w:pPr>
      <w:r>
        <w:separator/>
      </w:r>
    </w:p>
  </w:endnote>
  <w:endnote w:type="continuationSeparator" w:id="0">
    <w:p w14:paraId="0A69E31C" w14:textId="77777777" w:rsidR="00D33319" w:rsidRDefault="00D33319" w:rsidP="002A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4901F" w14:textId="77777777" w:rsidR="00D33319" w:rsidRDefault="00D33319" w:rsidP="002A0118">
      <w:pPr>
        <w:spacing w:after="0" w:line="240" w:lineRule="auto"/>
      </w:pPr>
      <w:r>
        <w:separator/>
      </w:r>
    </w:p>
  </w:footnote>
  <w:footnote w:type="continuationSeparator" w:id="0">
    <w:p w14:paraId="4F3033A1" w14:textId="77777777" w:rsidR="00D33319" w:rsidRDefault="00D33319" w:rsidP="002A0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5A0A"/>
    <w:multiLevelType w:val="hybridMultilevel"/>
    <w:tmpl w:val="FD2C0A78"/>
    <w:lvl w:ilvl="0" w:tplc="964A195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le Pera">
    <w15:presenceInfo w15:providerId="AD" w15:userId="S-1-5-21-1177238915-706699826-725345543-374523"/>
  </w15:person>
  <w15:person w15:author="Ion Madrazo Azpiazu">
    <w15:presenceInfo w15:providerId="Windows Live" w15:userId="eccd0b7415e53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25"/>
    <w:rsid w:val="00040C04"/>
    <w:rsid w:val="000518FE"/>
    <w:rsid w:val="000B7FE8"/>
    <w:rsid w:val="000C4DD8"/>
    <w:rsid w:val="000E07C4"/>
    <w:rsid w:val="000E517D"/>
    <w:rsid w:val="00123380"/>
    <w:rsid w:val="0016540D"/>
    <w:rsid w:val="0016696E"/>
    <w:rsid w:val="001778CD"/>
    <w:rsid w:val="001803A0"/>
    <w:rsid w:val="001B1C26"/>
    <w:rsid w:val="0024030E"/>
    <w:rsid w:val="00264C84"/>
    <w:rsid w:val="002740D4"/>
    <w:rsid w:val="002A0118"/>
    <w:rsid w:val="002A54A4"/>
    <w:rsid w:val="002E3136"/>
    <w:rsid w:val="002E5B0D"/>
    <w:rsid w:val="002F65FB"/>
    <w:rsid w:val="003266ED"/>
    <w:rsid w:val="00330C61"/>
    <w:rsid w:val="00343C5B"/>
    <w:rsid w:val="003733F7"/>
    <w:rsid w:val="00380574"/>
    <w:rsid w:val="00393F85"/>
    <w:rsid w:val="003C5699"/>
    <w:rsid w:val="00424027"/>
    <w:rsid w:val="00445E46"/>
    <w:rsid w:val="004464A4"/>
    <w:rsid w:val="00450A36"/>
    <w:rsid w:val="00450FE8"/>
    <w:rsid w:val="004608D3"/>
    <w:rsid w:val="00477E3C"/>
    <w:rsid w:val="0049117D"/>
    <w:rsid w:val="00492B6E"/>
    <w:rsid w:val="004B6891"/>
    <w:rsid w:val="004F0DBF"/>
    <w:rsid w:val="00505BAD"/>
    <w:rsid w:val="00505C4B"/>
    <w:rsid w:val="00537568"/>
    <w:rsid w:val="005952CC"/>
    <w:rsid w:val="00597B30"/>
    <w:rsid w:val="005A76DB"/>
    <w:rsid w:val="005C2F68"/>
    <w:rsid w:val="005D499D"/>
    <w:rsid w:val="005E33B4"/>
    <w:rsid w:val="00615C25"/>
    <w:rsid w:val="00624D37"/>
    <w:rsid w:val="00626656"/>
    <w:rsid w:val="006352BA"/>
    <w:rsid w:val="00645594"/>
    <w:rsid w:val="00684E2B"/>
    <w:rsid w:val="006912C4"/>
    <w:rsid w:val="006F5074"/>
    <w:rsid w:val="007130B1"/>
    <w:rsid w:val="007515CB"/>
    <w:rsid w:val="007A7127"/>
    <w:rsid w:val="007D43F3"/>
    <w:rsid w:val="007F4B91"/>
    <w:rsid w:val="008032A9"/>
    <w:rsid w:val="00815F8B"/>
    <w:rsid w:val="008176AE"/>
    <w:rsid w:val="008323A0"/>
    <w:rsid w:val="00867F63"/>
    <w:rsid w:val="00895328"/>
    <w:rsid w:val="008A6519"/>
    <w:rsid w:val="008D4445"/>
    <w:rsid w:val="00921E19"/>
    <w:rsid w:val="00922170"/>
    <w:rsid w:val="00942847"/>
    <w:rsid w:val="0096431A"/>
    <w:rsid w:val="0099755A"/>
    <w:rsid w:val="009A2F8F"/>
    <w:rsid w:val="009D6914"/>
    <w:rsid w:val="009E6C6A"/>
    <w:rsid w:val="00A31DA4"/>
    <w:rsid w:val="00A821C0"/>
    <w:rsid w:val="00AA3396"/>
    <w:rsid w:val="00AD344A"/>
    <w:rsid w:val="00B11C70"/>
    <w:rsid w:val="00BB15C8"/>
    <w:rsid w:val="00BC16FD"/>
    <w:rsid w:val="00BD6442"/>
    <w:rsid w:val="00BE442F"/>
    <w:rsid w:val="00BE496D"/>
    <w:rsid w:val="00C0698C"/>
    <w:rsid w:val="00C3289B"/>
    <w:rsid w:val="00C4480F"/>
    <w:rsid w:val="00C60ADB"/>
    <w:rsid w:val="00C6130D"/>
    <w:rsid w:val="00C82A45"/>
    <w:rsid w:val="00CE2036"/>
    <w:rsid w:val="00CE3AB0"/>
    <w:rsid w:val="00CF3148"/>
    <w:rsid w:val="00D03078"/>
    <w:rsid w:val="00D16EC1"/>
    <w:rsid w:val="00D21C9E"/>
    <w:rsid w:val="00D33319"/>
    <w:rsid w:val="00D354D6"/>
    <w:rsid w:val="00D437EB"/>
    <w:rsid w:val="00D57097"/>
    <w:rsid w:val="00D90919"/>
    <w:rsid w:val="00D93344"/>
    <w:rsid w:val="00DB19F4"/>
    <w:rsid w:val="00DB59BD"/>
    <w:rsid w:val="00DC2D2E"/>
    <w:rsid w:val="00DF6629"/>
    <w:rsid w:val="00E24F80"/>
    <w:rsid w:val="00E82C67"/>
    <w:rsid w:val="00EE365B"/>
    <w:rsid w:val="00F218BF"/>
    <w:rsid w:val="00F727E0"/>
    <w:rsid w:val="00F87AF5"/>
    <w:rsid w:val="00FE1233"/>
    <w:rsid w:val="00F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9D96"/>
  <w15:chartTrackingRefBased/>
  <w15:docId w15:val="{FEED26DF-6936-432F-9E9A-EBFD038D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C2F68"/>
    <w:rPr>
      <w:color w:val="0563C1" w:themeColor="hyperlink"/>
      <w:u w:val="single"/>
    </w:rPr>
  </w:style>
  <w:style w:type="paragraph" w:styleId="NormalWeb">
    <w:name w:val="Normal (Web)"/>
    <w:basedOn w:val="Normal"/>
    <w:uiPriority w:val="99"/>
    <w:semiHidden/>
    <w:unhideWhenUsed/>
    <w:rsid w:val="00E24F8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597B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7B30"/>
    <w:rPr>
      <w:rFonts w:ascii="Segoe UI" w:hAnsi="Segoe UI" w:cs="Segoe UI"/>
      <w:sz w:val="18"/>
      <w:szCs w:val="18"/>
    </w:rPr>
  </w:style>
  <w:style w:type="character" w:styleId="Refdecomentario">
    <w:name w:val="annotation reference"/>
    <w:basedOn w:val="Fuentedeprrafopredeter"/>
    <w:uiPriority w:val="99"/>
    <w:semiHidden/>
    <w:unhideWhenUsed/>
    <w:rsid w:val="00597B30"/>
    <w:rPr>
      <w:sz w:val="16"/>
      <w:szCs w:val="16"/>
    </w:rPr>
  </w:style>
  <w:style w:type="paragraph" w:styleId="Textocomentario">
    <w:name w:val="annotation text"/>
    <w:basedOn w:val="Normal"/>
    <w:link w:val="TextocomentarioCar"/>
    <w:uiPriority w:val="99"/>
    <w:semiHidden/>
    <w:unhideWhenUsed/>
    <w:rsid w:val="00597B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7B30"/>
    <w:rPr>
      <w:sz w:val="20"/>
      <w:szCs w:val="20"/>
    </w:rPr>
  </w:style>
  <w:style w:type="paragraph" w:styleId="Asuntodelcomentario">
    <w:name w:val="annotation subject"/>
    <w:basedOn w:val="Textocomentario"/>
    <w:next w:val="Textocomentario"/>
    <w:link w:val="AsuntodelcomentarioCar"/>
    <w:uiPriority w:val="99"/>
    <w:semiHidden/>
    <w:unhideWhenUsed/>
    <w:rsid w:val="00597B30"/>
    <w:rPr>
      <w:b/>
      <w:bCs/>
    </w:rPr>
  </w:style>
  <w:style w:type="character" w:customStyle="1" w:styleId="AsuntodelcomentarioCar">
    <w:name w:val="Asunto del comentario Car"/>
    <w:basedOn w:val="TextocomentarioCar"/>
    <w:link w:val="Asuntodelcomentario"/>
    <w:uiPriority w:val="99"/>
    <w:semiHidden/>
    <w:rsid w:val="00597B30"/>
    <w:rPr>
      <w:b/>
      <w:bCs/>
      <w:sz w:val="20"/>
      <w:szCs w:val="20"/>
    </w:rPr>
  </w:style>
  <w:style w:type="paragraph" w:styleId="Textonotapie">
    <w:name w:val="footnote text"/>
    <w:basedOn w:val="Normal"/>
    <w:link w:val="TextonotapieCar"/>
    <w:uiPriority w:val="99"/>
    <w:semiHidden/>
    <w:unhideWhenUsed/>
    <w:rsid w:val="002A01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A0118"/>
    <w:rPr>
      <w:sz w:val="20"/>
      <w:szCs w:val="20"/>
    </w:rPr>
  </w:style>
  <w:style w:type="character" w:styleId="Refdenotaalpie">
    <w:name w:val="footnote reference"/>
    <w:basedOn w:val="Fuentedeprrafopredeter"/>
    <w:uiPriority w:val="99"/>
    <w:semiHidden/>
    <w:unhideWhenUsed/>
    <w:rsid w:val="002A0118"/>
    <w:rPr>
      <w:vertAlign w:val="superscript"/>
    </w:rPr>
  </w:style>
  <w:style w:type="paragraph" w:styleId="HTMLconformatoprevio">
    <w:name w:val="HTML Preformatted"/>
    <w:basedOn w:val="Normal"/>
    <w:link w:val="HTMLconformatoprevioCar"/>
    <w:uiPriority w:val="99"/>
    <w:semiHidden/>
    <w:unhideWhenUsed/>
    <w:rsid w:val="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84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19122">
      <w:bodyDiv w:val="1"/>
      <w:marLeft w:val="0"/>
      <w:marRight w:val="0"/>
      <w:marTop w:val="0"/>
      <w:marBottom w:val="0"/>
      <w:divBdr>
        <w:top w:val="none" w:sz="0" w:space="0" w:color="auto"/>
        <w:left w:val="none" w:sz="0" w:space="0" w:color="auto"/>
        <w:bottom w:val="none" w:sz="0" w:space="0" w:color="auto"/>
        <w:right w:val="none" w:sz="0" w:space="0" w:color="auto"/>
      </w:divBdr>
      <w:divsChild>
        <w:div w:id="262692770">
          <w:marLeft w:val="0"/>
          <w:marRight w:val="0"/>
          <w:marTop w:val="0"/>
          <w:marBottom w:val="0"/>
          <w:divBdr>
            <w:top w:val="none" w:sz="0" w:space="0" w:color="auto"/>
            <w:left w:val="none" w:sz="0" w:space="0" w:color="auto"/>
            <w:bottom w:val="none" w:sz="0" w:space="0" w:color="auto"/>
            <w:right w:val="none" w:sz="0" w:space="0" w:color="auto"/>
          </w:divBdr>
        </w:div>
        <w:div w:id="1589773189">
          <w:marLeft w:val="0"/>
          <w:marRight w:val="0"/>
          <w:marTop w:val="0"/>
          <w:marBottom w:val="0"/>
          <w:divBdr>
            <w:top w:val="none" w:sz="0" w:space="0" w:color="auto"/>
            <w:left w:val="none" w:sz="0" w:space="0" w:color="auto"/>
            <w:bottom w:val="none" w:sz="0" w:space="0" w:color="auto"/>
            <w:right w:val="none" w:sz="0" w:space="0" w:color="auto"/>
          </w:divBdr>
        </w:div>
      </w:divsChild>
    </w:div>
    <w:div w:id="552228375">
      <w:bodyDiv w:val="1"/>
      <w:marLeft w:val="0"/>
      <w:marRight w:val="0"/>
      <w:marTop w:val="0"/>
      <w:marBottom w:val="0"/>
      <w:divBdr>
        <w:top w:val="none" w:sz="0" w:space="0" w:color="auto"/>
        <w:left w:val="none" w:sz="0" w:space="0" w:color="auto"/>
        <w:bottom w:val="none" w:sz="0" w:space="0" w:color="auto"/>
        <w:right w:val="none" w:sz="0" w:space="0" w:color="auto"/>
      </w:divBdr>
      <w:divsChild>
        <w:div w:id="555820400">
          <w:marLeft w:val="0"/>
          <w:marRight w:val="0"/>
          <w:marTop w:val="0"/>
          <w:marBottom w:val="0"/>
          <w:divBdr>
            <w:top w:val="none" w:sz="0" w:space="0" w:color="auto"/>
            <w:left w:val="none" w:sz="0" w:space="0" w:color="auto"/>
            <w:bottom w:val="none" w:sz="0" w:space="0" w:color="auto"/>
            <w:right w:val="none" w:sz="0" w:space="0" w:color="auto"/>
          </w:divBdr>
        </w:div>
        <w:div w:id="1162772456">
          <w:marLeft w:val="0"/>
          <w:marRight w:val="0"/>
          <w:marTop w:val="0"/>
          <w:marBottom w:val="0"/>
          <w:divBdr>
            <w:top w:val="none" w:sz="0" w:space="0" w:color="auto"/>
            <w:left w:val="none" w:sz="0" w:space="0" w:color="auto"/>
            <w:bottom w:val="none" w:sz="0" w:space="0" w:color="auto"/>
            <w:right w:val="none" w:sz="0" w:space="0" w:color="auto"/>
          </w:divBdr>
        </w:div>
      </w:divsChild>
    </w:div>
    <w:div w:id="1280792853">
      <w:bodyDiv w:val="1"/>
      <w:marLeft w:val="0"/>
      <w:marRight w:val="0"/>
      <w:marTop w:val="0"/>
      <w:marBottom w:val="0"/>
      <w:divBdr>
        <w:top w:val="none" w:sz="0" w:space="0" w:color="auto"/>
        <w:left w:val="none" w:sz="0" w:space="0" w:color="auto"/>
        <w:bottom w:val="none" w:sz="0" w:space="0" w:color="auto"/>
        <w:right w:val="none" w:sz="0" w:space="0" w:color="auto"/>
      </w:divBdr>
    </w:div>
    <w:div w:id="1323702364">
      <w:bodyDiv w:val="1"/>
      <w:marLeft w:val="0"/>
      <w:marRight w:val="0"/>
      <w:marTop w:val="0"/>
      <w:marBottom w:val="0"/>
      <w:divBdr>
        <w:top w:val="none" w:sz="0" w:space="0" w:color="auto"/>
        <w:left w:val="none" w:sz="0" w:space="0" w:color="auto"/>
        <w:bottom w:val="none" w:sz="0" w:space="0" w:color="auto"/>
        <w:right w:val="none" w:sz="0" w:space="0" w:color="auto"/>
      </w:divBdr>
      <w:divsChild>
        <w:div w:id="1309016329">
          <w:marLeft w:val="0"/>
          <w:marRight w:val="0"/>
          <w:marTop w:val="0"/>
          <w:marBottom w:val="0"/>
          <w:divBdr>
            <w:top w:val="none" w:sz="0" w:space="0" w:color="auto"/>
            <w:left w:val="none" w:sz="0" w:space="0" w:color="auto"/>
            <w:bottom w:val="none" w:sz="0" w:space="0" w:color="auto"/>
            <w:right w:val="none" w:sz="0" w:space="0" w:color="auto"/>
          </w:divBdr>
        </w:div>
      </w:divsChild>
    </w:div>
    <w:div w:id="1549029488">
      <w:bodyDiv w:val="1"/>
      <w:marLeft w:val="0"/>
      <w:marRight w:val="0"/>
      <w:marTop w:val="0"/>
      <w:marBottom w:val="0"/>
      <w:divBdr>
        <w:top w:val="none" w:sz="0" w:space="0" w:color="auto"/>
        <w:left w:val="none" w:sz="0" w:space="0" w:color="auto"/>
        <w:bottom w:val="none" w:sz="0" w:space="0" w:color="auto"/>
        <w:right w:val="none" w:sz="0" w:space="0" w:color="auto"/>
      </w:divBdr>
    </w:div>
    <w:div w:id="19821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ddle.co/" TargetMode="External"/><Relationship Id="rId13" Type="http://schemas.openxmlformats.org/officeDocument/2006/relationships/hyperlink" Target="http://stakeholders.ofcom.org.uk/binaries/research/media-literacy/media-use-attitudes-14/Childrens_2014_Report.pdf"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gogooligans.com" TargetMode="External"/><Relationship Id="rId4" Type="http://schemas.openxmlformats.org/officeDocument/2006/relationships/settings" Target="settings.xml"/><Relationship Id="rId9" Type="http://schemas.openxmlformats.org/officeDocument/2006/relationships/hyperlink" Target="http://www.safesearchkids.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959C7-D4AD-4810-AEA4-4D7F3DA5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4</Pages>
  <Words>1204</Words>
  <Characters>6869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52</cp:revision>
  <dcterms:created xsi:type="dcterms:W3CDTF">2016-04-28T04:20:00Z</dcterms:created>
  <dcterms:modified xsi:type="dcterms:W3CDTF">2016-05-13T06:08:00Z</dcterms:modified>
</cp:coreProperties>
</file>