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DB394" w14:textId="77777777" w:rsidR="00E94285" w:rsidRPr="004223A4" w:rsidRDefault="00E94285" w:rsidP="00E45FC7">
      <w:pPr>
        <w:pStyle w:val="Ttulo1"/>
      </w:pPr>
      <w:r w:rsidRPr="004223A4">
        <w:t>YouUndestood.me</w:t>
      </w:r>
    </w:p>
    <w:p w14:paraId="75DF120C" w14:textId="27FFD427" w:rsidR="00E45FC7" w:rsidRPr="004223A4" w:rsidRDefault="00DB14DF" w:rsidP="00DB14DF">
      <w:pPr>
        <w:jc w:val="both"/>
      </w:pPr>
      <w:r w:rsidRPr="004223A4">
        <w:t>YUM is a</w:t>
      </w:r>
      <w:r w:rsidR="00E44B14" w:rsidRPr="004223A4">
        <w:t xml:space="preserve">n </w:t>
      </w:r>
      <w:r w:rsidR="00180C8B" w:rsidRPr="004223A4">
        <w:t>online</w:t>
      </w:r>
      <w:r w:rsidRPr="004223A4">
        <w:t xml:space="preserve"> environment built around a search engine, </w:t>
      </w:r>
      <w:r w:rsidR="00552B7C">
        <w:t xml:space="preserve">which aims to </w:t>
      </w:r>
      <w:r w:rsidRPr="004223A4">
        <w:t>make the search</w:t>
      </w:r>
      <w:r w:rsidR="00303544">
        <w:t xml:space="preserve"> </w:t>
      </w:r>
      <w:r w:rsidRPr="004223A4">
        <w:t xml:space="preserve">process valuable for children. </w:t>
      </w:r>
      <w:r w:rsidR="00E44B14" w:rsidRPr="004223A4">
        <w:t xml:space="preserve">Yum </w:t>
      </w:r>
      <w:r w:rsidR="00C357BA">
        <w:t>is not meant to be treated as a</w:t>
      </w:r>
      <w:r w:rsidR="00E44B14" w:rsidRPr="004223A4">
        <w:t xml:space="preserve"> new</w:t>
      </w:r>
      <w:r w:rsidR="00C357BA">
        <w:t>, child-oriented</w:t>
      </w:r>
      <w:r w:rsidR="00E44B14" w:rsidRPr="004223A4">
        <w:t xml:space="preserve"> search engine, since studies </w:t>
      </w:r>
      <w:r w:rsidR="00574D50" w:rsidRPr="004223A4">
        <w:t>\cite{</w:t>
      </w:r>
      <w:r w:rsidR="00E44B14" w:rsidRPr="004223A4">
        <w:t>ref</w:t>
      </w:r>
      <w:r w:rsidR="00574D50" w:rsidRPr="004223A4">
        <w:t>}</w:t>
      </w:r>
      <w:r w:rsidR="00E44B14" w:rsidRPr="004223A4">
        <w:t xml:space="preserve"> show that children tend to prefer popular search</w:t>
      </w:r>
      <w:r w:rsidR="00574D50" w:rsidRPr="004223A4">
        <w:t xml:space="preserve"> engines such as G</w:t>
      </w:r>
      <w:r w:rsidR="00E44B14" w:rsidRPr="004223A4">
        <w:t>oogle</w:t>
      </w:r>
      <w:r w:rsidR="00C357BA">
        <w:t xml:space="preserve"> to perform the information-seeking tasks</w:t>
      </w:r>
      <w:r w:rsidR="00E44B14" w:rsidRPr="004223A4">
        <w:t xml:space="preserve">. </w:t>
      </w:r>
      <w:r w:rsidR="00687898">
        <w:t>Instead</w:t>
      </w:r>
      <w:r w:rsidR="00E44B14" w:rsidRPr="004223A4">
        <w:t xml:space="preserve">, </w:t>
      </w:r>
      <w:r w:rsidR="001205C1" w:rsidRPr="004223A4">
        <w:t>YUM</w:t>
      </w:r>
      <w:r w:rsidR="00186AB8">
        <w:t xml:space="preserve"> </w:t>
      </w:r>
      <w:r w:rsidR="00E44B14" w:rsidRPr="004223A4">
        <w:t>acts</w:t>
      </w:r>
      <w:r w:rsidR="001205C1" w:rsidRPr="004223A4">
        <w:t xml:space="preserve"> as an intermediate layer between the child and </w:t>
      </w:r>
      <w:r w:rsidR="00E44B14" w:rsidRPr="004223A4">
        <w:t>an existing</w:t>
      </w:r>
      <w:r w:rsidR="001205C1" w:rsidRPr="004223A4">
        <w:t xml:space="preserve"> search engine</w:t>
      </w:r>
      <w:r w:rsidR="00552B7C">
        <w:t>,</w:t>
      </w:r>
      <w:r w:rsidR="001205C1" w:rsidRPr="004223A4">
        <w:t xml:space="preserve"> </w:t>
      </w:r>
      <w:r w:rsidR="00E44B14" w:rsidRPr="004223A4">
        <w:t>in order to facilitate</w:t>
      </w:r>
      <w:r w:rsidR="001205C1" w:rsidRPr="004223A4">
        <w:t xml:space="preserve"> the </w:t>
      </w:r>
      <w:r w:rsidR="00D5138E">
        <w:t xml:space="preserve">interaction </w:t>
      </w:r>
      <w:r w:rsidR="001205C1" w:rsidRPr="004223A4">
        <w:t xml:space="preserve">between the two of them. </w:t>
      </w:r>
      <w:r w:rsidRPr="004223A4">
        <w:t xml:space="preserve">For doing so, YUM </w:t>
      </w:r>
      <w:r w:rsidR="00537DC2" w:rsidRPr="004223A4">
        <w:t>puts into practice</w:t>
      </w:r>
      <w:r w:rsidRPr="004223A4">
        <w:t xml:space="preserve"> strategies oriented to </w:t>
      </w:r>
      <w:r w:rsidR="009522FB">
        <w:t>address</w:t>
      </w:r>
      <w:r w:rsidR="009522FB" w:rsidRPr="004223A4">
        <w:t xml:space="preserve"> </w:t>
      </w:r>
      <w:r w:rsidRPr="004223A4">
        <w:t xml:space="preserve">issues </w:t>
      </w:r>
      <w:r w:rsidR="002D2AD6">
        <w:t xml:space="preserve">children face when using </w:t>
      </w:r>
      <w:r w:rsidRPr="004223A4">
        <w:t xml:space="preserve">popular search engines, </w:t>
      </w:r>
      <w:r w:rsidR="002D2AD6">
        <w:t xml:space="preserve">as well as </w:t>
      </w:r>
      <w:r w:rsidRPr="004223A4">
        <w:t xml:space="preserve">strategies </w:t>
      </w:r>
      <w:r w:rsidR="00FB4EFA">
        <w:t xml:space="preserve">that </w:t>
      </w:r>
      <w:r w:rsidR="00552B7C">
        <w:t>can</w:t>
      </w:r>
      <w:r w:rsidR="00552B7C" w:rsidRPr="004223A4">
        <w:t xml:space="preserve"> </w:t>
      </w:r>
      <w:r w:rsidRPr="004223A4">
        <w:t>enhance the search experience to foster learning.</w:t>
      </w:r>
      <w:r w:rsidR="001205C1" w:rsidRPr="004223A4">
        <w:t xml:space="preserve">  A description of the mentioned strategies is provided below.</w:t>
      </w:r>
    </w:p>
    <w:p w14:paraId="09C45C09" w14:textId="77777777" w:rsidR="00D01B6C" w:rsidRPr="004223A4" w:rsidRDefault="001205C1" w:rsidP="00E45FC7">
      <w:pPr>
        <w:pStyle w:val="Ttulo2"/>
        <w:rPr>
          <w:sz w:val="24"/>
        </w:rPr>
      </w:pPr>
      <w:r w:rsidRPr="004223A4">
        <w:rPr>
          <w:sz w:val="24"/>
        </w:rPr>
        <w:t>Search intent</w:t>
      </w:r>
    </w:p>
    <w:p w14:paraId="4D0B7A8B" w14:textId="35908C62" w:rsidR="00A42DF6" w:rsidRPr="004223A4" w:rsidRDefault="00473529" w:rsidP="00A42DF6">
      <w:pPr>
        <w:jc w:val="both"/>
        <w:rPr>
          <w:color w:val="000000"/>
        </w:rPr>
      </w:pPr>
      <w:r w:rsidRPr="004223A4">
        <w:rPr>
          <w:color w:val="000000"/>
        </w:rPr>
        <w:t xml:space="preserve">Children are unusually successful in formulating </w:t>
      </w:r>
      <w:r w:rsidR="001C4E82">
        <w:rPr>
          <w:color w:val="000000"/>
        </w:rPr>
        <w:t>succinct</w:t>
      </w:r>
      <w:r w:rsidR="00986A5E" w:rsidRPr="004223A4">
        <w:rPr>
          <w:color w:val="000000"/>
        </w:rPr>
        <w:t xml:space="preserve"> </w:t>
      </w:r>
      <w:r w:rsidRPr="004223A4">
        <w:rPr>
          <w:color w:val="000000"/>
        </w:rPr>
        <w:t xml:space="preserve">queries </w:t>
      </w:r>
      <w:r w:rsidRPr="004223A4">
        <w:rPr>
          <w:color w:val="800000"/>
        </w:rPr>
        <w:t>\</w:t>
      </w:r>
      <w:proofErr w:type="gramStart"/>
      <w:r w:rsidRPr="004223A4">
        <w:rPr>
          <w:color w:val="800000"/>
        </w:rPr>
        <w:t>cite</w:t>
      </w:r>
      <w:r w:rsidRPr="004223A4">
        <w:rPr>
          <w:color w:val="000000"/>
        </w:rPr>
        <w:t>{</w:t>
      </w:r>
      <w:proofErr w:type="gramEnd"/>
      <w:r w:rsidRPr="004223A4">
        <w:rPr>
          <w:color w:val="000000"/>
          <w:u w:val="single"/>
        </w:rPr>
        <w:t>Bil11</w:t>
      </w:r>
      <w:r w:rsidRPr="004223A4">
        <w:rPr>
          <w:color w:val="000000"/>
        </w:rPr>
        <w:t>}.</w:t>
      </w:r>
      <w:r w:rsidR="0096592F" w:rsidRPr="004223A4">
        <w:rPr>
          <w:color w:val="000000"/>
        </w:rPr>
        <w:t xml:space="preserve"> Studies show that they tend to write natural language queries, instead of short</w:t>
      </w:r>
      <w:r w:rsidR="00BF332A">
        <w:rPr>
          <w:color w:val="000000"/>
        </w:rPr>
        <w:t>,</w:t>
      </w:r>
      <w:r w:rsidR="0096592F" w:rsidRPr="004223A4">
        <w:rPr>
          <w:color w:val="000000"/>
        </w:rPr>
        <w:t xml:space="preserve"> keyword</w:t>
      </w:r>
      <w:r w:rsidR="00BF332A">
        <w:rPr>
          <w:color w:val="000000"/>
        </w:rPr>
        <w:t>-</w:t>
      </w:r>
      <w:r w:rsidR="0096592F" w:rsidRPr="004223A4">
        <w:rPr>
          <w:color w:val="000000"/>
        </w:rPr>
        <w:t xml:space="preserve">based </w:t>
      </w:r>
      <w:r w:rsidR="00BF332A">
        <w:rPr>
          <w:color w:val="000000"/>
        </w:rPr>
        <w:t xml:space="preserve">ones that </w:t>
      </w:r>
      <w:r w:rsidR="0096592F" w:rsidRPr="004223A4">
        <w:rPr>
          <w:color w:val="000000"/>
        </w:rPr>
        <w:t>search engine</w:t>
      </w:r>
      <w:r w:rsidR="00BF332A">
        <w:rPr>
          <w:color w:val="000000"/>
        </w:rPr>
        <w:t>s</w:t>
      </w:r>
      <w:r w:rsidR="0096592F" w:rsidRPr="004223A4">
        <w:rPr>
          <w:color w:val="000000"/>
        </w:rPr>
        <w:t xml:space="preserve"> usually expect</w:t>
      </w:r>
      <w:r w:rsidR="00186AB8">
        <w:rPr>
          <w:color w:val="000000"/>
        </w:rPr>
        <w:t xml:space="preserve"> </w:t>
      </w:r>
      <w:r w:rsidR="0096592F" w:rsidRPr="004223A4">
        <w:rPr>
          <w:color w:val="800000"/>
        </w:rPr>
        <w:t>\</w:t>
      </w:r>
      <w:proofErr w:type="gramStart"/>
      <w:r w:rsidR="0096592F" w:rsidRPr="004223A4">
        <w:rPr>
          <w:color w:val="800000"/>
        </w:rPr>
        <w:t>cite</w:t>
      </w:r>
      <w:r w:rsidR="0096592F" w:rsidRPr="004223A4">
        <w:rPr>
          <w:color w:val="000000"/>
        </w:rPr>
        <w:t>{</w:t>
      </w:r>
      <w:proofErr w:type="gramEnd"/>
      <w:r w:rsidR="0096592F" w:rsidRPr="004223A4">
        <w:rPr>
          <w:color w:val="000000"/>
          <w:u w:val="single"/>
        </w:rPr>
        <w:t>Dru09}</w:t>
      </w:r>
      <w:r w:rsidR="0096592F" w:rsidRPr="004223A4">
        <w:rPr>
          <w:color w:val="000000"/>
        </w:rPr>
        <w:t>. Unfortunately, the longer the query</w:t>
      </w:r>
      <w:r w:rsidR="008C263D">
        <w:rPr>
          <w:color w:val="000000"/>
        </w:rPr>
        <w:t>,</w:t>
      </w:r>
      <w:r w:rsidR="0096592F" w:rsidRPr="004223A4">
        <w:rPr>
          <w:color w:val="000000"/>
        </w:rPr>
        <w:t xml:space="preserve"> the less </w:t>
      </w:r>
      <w:r w:rsidR="008C263D">
        <w:rPr>
          <w:color w:val="000000"/>
        </w:rPr>
        <w:t xml:space="preserve">likely it is for a </w:t>
      </w:r>
      <w:r w:rsidR="0096592F" w:rsidRPr="004223A4">
        <w:rPr>
          <w:color w:val="000000"/>
        </w:rPr>
        <w:t xml:space="preserve"> search eng</w:t>
      </w:r>
      <w:r w:rsidR="00AA0F71" w:rsidRPr="004223A4">
        <w:rPr>
          <w:color w:val="000000"/>
        </w:rPr>
        <w:t xml:space="preserve">ine to retrieve </w:t>
      </w:r>
      <w:r w:rsidR="00996C96">
        <w:rPr>
          <w:color w:val="000000"/>
        </w:rPr>
        <w:t>re</w:t>
      </w:r>
      <w:r w:rsidR="008C263D">
        <w:rPr>
          <w:color w:val="000000"/>
        </w:rPr>
        <w:t>l</w:t>
      </w:r>
      <w:r w:rsidR="00996C96">
        <w:rPr>
          <w:color w:val="000000"/>
        </w:rPr>
        <w:t>e</w:t>
      </w:r>
      <w:r w:rsidR="008C263D">
        <w:rPr>
          <w:color w:val="000000"/>
        </w:rPr>
        <w:t>vant</w:t>
      </w:r>
      <w:r w:rsidR="008C263D" w:rsidRPr="004223A4">
        <w:rPr>
          <w:color w:val="000000"/>
        </w:rPr>
        <w:t xml:space="preserve"> </w:t>
      </w:r>
      <w:r w:rsidR="00AA0F71" w:rsidRPr="004223A4">
        <w:rPr>
          <w:color w:val="000000"/>
        </w:rPr>
        <w:t>results in response to it</w:t>
      </w:r>
      <w:r w:rsidR="00855519">
        <w:rPr>
          <w:color w:val="000000"/>
        </w:rPr>
        <w:t>, making children unable</w:t>
      </w:r>
      <w:r w:rsidR="00AA0F71" w:rsidRPr="004223A4">
        <w:rPr>
          <w:color w:val="000000"/>
        </w:rPr>
        <w:t xml:space="preserve"> to </w:t>
      </w:r>
      <w:r w:rsidR="00855519">
        <w:rPr>
          <w:color w:val="000000"/>
        </w:rPr>
        <w:t>successfully</w:t>
      </w:r>
      <w:r w:rsidR="00A05C88">
        <w:rPr>
          <w:color w:val="000000"/>
        </w:rPr>
        <w:t xml:space="preserve"> </w:t>
      </w:r>
      <w:r w:rsidR="00AA0F71" w:rsidRPr="004223A4">
        <w:rPr>
          <w:color w:val="000000"/>
        </w:rPr>
        <w:t>complete information seeking task</w:t>
      </w:r>
      <w:r w:rsidR="008C263D">
        <w:rPr>
          <w:color w:val="000000"/>
        </w:rPr>
        <w:t>s</w:t>
      </w:r>
      <w:r w:rsidR="00AA0F71" w:rsidRPr="004223A4">
        <w:rPr>
          <w:color w:val="800000"/>
        </w:rPr>
        <w:t>\cite</w:t>
      </w:r>
      <w:r w:rsidR="00AA0F71" w:rsidRPr="004223A4">
        <w:rPr>
          <w:color w:val="000000"/>
        </w:rPr>
        <w:t>{</w:t>
      </w:r>
      <w:r w:rsidR="00AA0F71" w:rsidRPr="004223A4">
        <w:rPr>
          <w:color w:val="000000"/>
          <w:u w:val="single"/>
        </w:rPr>
        <w:t>Dru09</w:t>
      </w:r>
      <w:r w:rsidR="00AA0F71" w:rsidRPr="004223A4">
        <w:rPr>
          <w:color w:val="000000"/>
        </w:rPr>
        <w:t xml:space="preserve">}. In addition, children </w:t>
      </w:r>
      <w:r w:rsidR="00AA0F71" w:rsidRPr="004223A4">
        <w:rPr>
          <w:color w:val="000000"/>
        </w:rPr>
        <w:t xml:space="preserve">also </w:t>
      </w:r>
      <w:r w:rsidR="00AA0F71" w:rsidRPr="004223A4">
        <w:rPr>
          <w:color w:val="000000"/>
        </w:rPr>
        <w:t xml:space="preserve">tend to misspell words, misspellings </w:t>
      </w:r>
      <w:r w:rsidR="00AA0F71" w:rsidRPr="004223A4">
        <w:rPr>
          <w:color w:val="000000"/>
        </w:rPr>
        <w:t>that</w:t>
      </w:r>
      <w:r w:rsidR="00AA0F71" w:rsidRPr="004223A4">
        <w:rPr>
          <w:color w:val="000000"/>
        </w:rPr>
        <w:t xml:space="preserve"> can differ from the one</w:t>
      </w:r>
      <w:r w:rsidR="00186AB8">
        <w:rPr>
          <w:color w:val="000000"/>
        </w:rPr>
        <w:t>s</w:t>
      </w:r>
      <w:r w:rsidR="00AA0F71" w:rsidRPr="004223A4">
        <w:rPr>
          <w:color w:val="000000"/>
        </w:rPr>
        <w:t xml:space="preserve"> an average adult does. For example, chi</w:t>
      </w:r>
      <w:r w:rsidR="00186AB8">
        <w:rPr>
          <w:color w:val="000000"/>
        </w:rPr>
        <w:t>l</w:t>
      </w:r>
      <w:r w:rsidR="00AA0F71" w:rsidRPr="004223A4">
        <w:rPr>
          <w:color w:val="000000"/>
        </w:rPr>
        <w:t xml:space="preserve">dren commonly repeat letters in a word to </w:t>
      </w:r>
      <w:r w:rsidR="00186AB8" w:rsidRPr="004223A4">
        <w:rPr>
          <w:color w:val="000000"/>
        </w:rPr>
        <w:t>emphasize</w:t>
      </w:r>
      <w:r w:rsidR="00AA0F71" w:rsidRPr="004223A4">
        <w:rPr>
          <w:color w:val="000000"/>
        </w:rPr>
        <w:t xml:space="preserve"> </w:t>
      </w:r>
      <w:r w:rsidR="00186AB8">
        <w:rPr>
          <w:color w:val="000000"/>
        </w:rPr>
        <w:t>it</w:t>
      </w:r>
      <w:r w:rsidR="00AA0F71" w:rsidRPr="004223A4">
        <w:rPr>
          <w:color w:val="000000"/>
        </w:rPr>
        <w:t>, such as in “</w:t>
      </w:r>
      <w:proofErr w:type="spellStart"/>
      <w:r w:rsidR="00AA0F71" w:rsidRPr="004223A4">
        <w:rPr>
          <w:color w:val="000000"/>
        </w:rPr>
        <w:t>amaaaaaaaaazing</w:t>
      </w:r>
      <w:proofErr w:type="spellEnd"/>
      <w:r w:rsidR="00AA0F71" w:rsidRPr="004223A4">
        <w:rPr>
          <w:color w:val="000000"/>
        </w:rPr>
        <w:t>”</w:t>
      </w:r>
      <w:r w:rsidR="00A05C88">
        <w:rPr>
          <w:color w:val="000000"/>
        </w:rPr>
        <w:t xml:space="preserve">, which can cause search engines to </w:t>
      </w:r>
      <w:r w:rsidR="006A547E">
        <w:rPr>
          <w:color w:val="000000"/>
        </w:rPr>
        <w:t>misunderstand</w:t>
      </w:r>
      <w:r w:rsidR="00A05C88">
        <w:rPr>
          <w:color w:val="000000"/>
        </w:rPr>
        <w:t xml:space="preserve"> the intended meaning of the word</w:t>
      </w:r>
      <w:r w:rsidR="00AA0F71" w:rsidRPr="004223A4">
        <w:rPr>
          <w:color w:val="000000"/>
        </w:rPr>
        <w:t xml:space="preserve">. In order to best satisfy children needs Yum takes advantage of </w:t>
      </w:r>
      <w:proofErr w:type="spellStart"/>
      <w:r w:rsidR="00AA0F71" w:rsidRPr="004223A4">
        <w:rPr>
          <w:color w:val="000000"/>
        </w:rPr>
        <w:t>QuIK</w:t>
      </w:r>
      <w:proofErr w:type="spellEnd"/>
      <w:r w:rsidR="00AA0F71" w:rsidRPr="004223A4">
        <w:rPr>
          <w:color w:val="800000"/>
        </w:rPr>
        <w:t>\</w:t>
      </w:r>
      <w:proofErr w:type="gramStart"/>
      <w:r w:rsidR="00AA0F71" w:rsidRPr="004223A4">
        <w:rPr>
          <w:color w:val="800000"/>
        </w:rPr>
        <w:t>cite</w:t>
      </w:r>
      <w:r w:rsidR="00AA0F71" w:rsidRPr="004223A4">
        <w:rPr>
          <w:color w:val="000000"/>
        </w:rPr>
        <w:t>{</w:t>
      </w:r>
      <w:proofErr w:type="gramEnd"/>
      <w:r w:rsidR="00AA0F71" w:rsidRPr="004223A4">
        <w:rPr>
          <w:color w:val="000000"/>
        </w:rPr>
        <w:t>Sven}</w:t>
      </w:r>
      <w:r w:rsidR="00E85474">
        <w:rPr>
          <w:color w:val="000000"/>
        </w:rPr>
        <w:t>,</w:t>
      </w:r>
      <w:r w:rsidR="00AA0F71" w:rsidRPr="004223A4">
        <w:rPr>
          <w:color w:val="000000"/>
        </w:rPr>
        <w:t xml:space="preserve">  a search intent module </w:t>
      </w:r>
      <w:r w:rsidR="00E85474">
        <w:rPr>
          <w:color w:val="000000"/>
        </w:rPr>
        <w:t xml:space="preserve">designed </w:t>
      </w:r>
      <w:r w:rsidR="00AA0F71" w:rsidRPr="004223A4">
        <w:rPr>
          <w:color w:val="000000"/>
        </w:rPr>
        <w:t xml:space="preserve">specifically  for children. </w:t>
      </w:r>
      <w:proofErr w:type="spellStart"/>
      <w:r w:rsidR="00AA0F71" w:rsidRPr="004223A4">
        <w:rPr>
          <w:color w:val="000000"/>
        </w:rPr>
        <w:t>QuIK</w:t>
      </w:r>
      <w:proofErr w:type="spellEnd"/>
      <w:r w:rsidR="00AA0F71" w:rsidRPr="004223A4">
        <w:rPr>
          <w:color w:val="000000"/>
        </w:rPr>
        <w:t xml:space="preserve"> address</w:t>
      </w:r>
      <w:r w:rsidR="00E85474">
        <w:rPr>
          <w:color w:val="000000"/>
        </w:rPr>
        <w:t>es</w:t>
      </w:r>
      <w:r w:rsidR="00AA0F71" w:rsidRPr="004223A4">
        <w:rPr>
          <w:color w:val="000000"/>
        </w:rPr>
        <w:t xml:space="preserve"> common patterns in queries written by children including but not limited to: diminutives, emphasis, children trendy terms or children specific misspellings. In </w:t>
      </w:r>
      <w:r w:rsidR="00A42DF6" w:rsidRPr="004223A4">
        <w:rPr>
          <w:color w:val="000000"/>
        </w:rPr>
        <w:t xml:space="preserve">doing so, </w:t>
      </w:r>
      <w:proofErr w:type="spellStart"/>
      <w:r w:rsidR="00A42DF6" w:rsidRPr="004223A4">
        <w:rPr>
          <w:color w:val="000000"/>
        </w:rPr>
        <w:t>QuIK</w:t>
      </w:r>
      <w:proofErr w:type="spellEnd"/>
      <w:r w:rsidR="00A42DF6" w:rsidRPr="004223A4">
        <w:rPr>
          <w:color w:val="000000"/>
        </w:rPr>
        <w:t xml:space="preserve"> transforms </w:t>
      </w:r>
      <w:r w:rsidR="006F0B6B">
        <w:rPr>
          <w:color w:val="000000"/>
        </w:rPr>
        <w:t>an</w:t>
      </w:r>
      <w:r w:rsidR="006F0B6B" w:rsidRPr="004223A4">
        <w:rPr>
          <w:color w:val="000000"/>
        </w:rPr>
        <w:t xml:space="preserve"> </w:t>
      </w:r>
      <w:r w:rsidR="00A42DF6" w:rsidRPr="004223A4">
        <w:rPr>
          <w:color w:val="000000"/>
        </w:rPr>
        <w:t>initial child</w:t>
      </w:r>
      <w:r w:rsidR="006F0B6B">
        <w:rPr>
          <w:color w:val="000000"/>
        </w:rPr>
        <w:t>-</w:t>
      </w:r>
      <w:r w:rsidR="00A42DF6" w:rsidRPr="004223A4">
        <w:rPr>
          <w:color w:val="000000"/>
        </w:rPr>
        <w:t xml:space="preserve">query into a </w:t>
      </w:r>
      <w:r w:rsidR="006F0B6B">
        <w:rPr>
          <w:color w:val="000000"/>
        </w:rPr>
        <w:t xml:space="preserve">new </w:t>
      </w:r>
      <w:r w:rsidR="00A42DF6" w:rsidRPr="004223A4">
        <w:rPr>
          <w:color w:val="000000"/>
        </w:rPr>
        <w:t>keyword based query that captures the information expressed by the child in a way that can more easily</w:t>
      </w:r>
      <w:r w:rsidR="00996C96">
        <w:rPr>
          <w:color w:val="000000"/>
        </w:rPr>
        <w:t xml:space="preserve"> be</w:t>
      </w:r>
      <w:r w:rsidR="00A42DF6" w:rsidRPr="004223A4">
        <w:rPr>
          <w:color w:val="000000"/>
        </w:rPr>
        <w:t xml:space="preserve"> </w:t>
      </w:r>
      <w:r w:rsidR="001A330A">
        <w:rPr>
          <w:color w:val="000000"/>
        </w:rPr>
        <w:t>comprehended by search engines</w:t>
      </w:r>
      <w:r w:rsidR="00A42DF6" w:rsidRPr="004223A4">
        <w:rPr>
          <w:color w:val="000000"/>
        </w:rPr>
        <w:t>.</w:t>
      </w:r>
    </w:p>
    <w:p w14:paraId="4C6905F4" w14:textId="30FC7C02" w:rsidR="006042E9" w:rsidRPr="004223A4" w:rsidDel="004632F5" w:rsidRDefault="006042E9" w:rsidP="00DB14DF">
      <w:pPr>
        <w:jc w:val="both"/>
        <w:rPr>
          <w:del w:id="0" w:author="Sole Pera" w:date="2016-05-12T15:37:00Z"/>
          <w:color w:val="000000"/>
        </w:rPr>
      </w:pPr>
    </w:p>
    <w:p w14:paraId="74164B36" w14:textId="77777777" w:rsidR="001205C1" w:rsidRPr="004223A4" w:rsidRDefault="001205C1" w:rsidP="00E45FC7">
      <w:pPr>
        <w:pStyle w:val="Ttulo2"/>
        <w:rPr>
          <w:sz w:val="24"/>
        </w:rPr>
      </w:pPr>
      <w:r w:rsidRPr="004223A4">
        <w:rPr>
          <w:sz w:val="24"/>
        </w:rPr>
        <w:t>Query suggestion</w:t>
      </w:r>
    </w:p>
    <w:p w14:paraId="16505433" w14:textId="7B935B33" w:rsidR="007F0052" w:rsidRPr="00BF2ACA" w:rsidRDefault="004632F5" w:rsidP="004223A4">
      <w:pPr>
        <w:jc w:val="both"/>
      </w:pPr>
      <w:r w:rsidRPr="004223A4">
        <w:t>Even if the search intent module</w:t>
      </w:r>
      <w:r>
        <w:t xml:space="preserve"> identifies the most likely user intent for each query, users have different interests and information needs, which is why when dealing with ambiguous </w:t>
      </w:r>
      <w:r w:rsidR="00A36D79">
        <w:t xml:space="preserve">queries, it is only each specific user who knows </w:t>
      </w:r>
      <w:r w:rsidR="00D61F06" w:rsidRPr="004223A4">
        <w:t>the purpose of his search</w:t>
      </w:r>
      <w:r w:rsidR="00A36D79">
        <w:t xml:space="preserve">. With this is mind, </w:t>
      </w:r>
      <w:r w:rsidR="008C7189" w:rsidRPr="004223A4">
        <w:t xml:space="preserve"> </w:t>
      </w:r>
      <w:r w:rsidR="00A36D79" w:rsidRPr="004223A4">
        <w:t xml:space="preserve">Yum </w:t>
      </w:r>
      <w:r w:rsidR="00A36D79">
        <w:t>takes advantage of</w:t>
      </w:r>
      <w:r w:rsidR="00A36D79" w:rsidRPr="004223A4">
        <w:t xml:space="preserve"> ReQuIK \cite{</w:t>
      </w:r>
      <w:proofErr w:type="spellStart"/>
      <w:r w:rsidR="00A36D79" w:rsidRPr="004223A4">
        <w:t>requik</w:t>
      </w:r>
      <w:proofErr w:type="spellEnd"/>
      <w:r w:rsidR="00A36D79" w:rsidRPr="004223A4">
        <w:t>}</w:t>
      </w:r>
      <w:r w:rsidR="00A36D79">
        <w:t>,</w:t>
      </w:r>
      <w:r w:rsidR="00A36D79" w:rsidRPr="004223A4">
        <w:t xml:space="preserve"> a query recommender that is specifically tailored to children</w:t>
      </w:r>
      <w:r w:rsidR="00A36D79">
        <w:t xml:space="preserve">, in order to provide a number of query alternatives that a user can select, based on the goal of his respective </w:t>
      </w:r>
      <w:r w:rsidR="00A36D79" w:rsidRPr="004223A4">
        <w:t>information seeking task</w:t>
      </w:r>
      <w:r w:rsidR="00A36D79">
        <w:t>,</w:t>
      </w:r>
      <w:r w:rsidR="00A36D79" w:rsidRPr="004223A4" w:rsidDel="00A36D79">
        <w:t xml:space="preserve"> </w:t>
      </w:r>
      <w:r w:rsidR="00574D50" w:rsidRPr="004223A4">
        <w:t>to</w:t>
      </w:r>
      <w:r w:rsidR="00244F76">
        <w:t xml:space="preserve"> better</w:t>
      </w:r>
      <w:r w:rsidR="00574D50" w:rsidRPr="004223A4">
        <w:t xml:space="preserve"> </w:t>
      </w:r>
      <w:r w:rsidR="008C7189" w:rsidRPr="004223A4">
        <w:t xml:space="preserve">inform the search </w:t>
      </w:r>
      <w:r w:rsidR="00BD36F8" w:rsidRPr="004223A4">
        <w:t>process</w:t>
      </w:r>
      <w:r w:rsidR="008C7189" w:rsidRPr="004223A4">
        <w:t xml:space="preserve">. ReQuIK </w:t>
      </w:r>
      <w:r w:rsidR="00E45FC7" w:rsidRPr="004223A4">
        <w:t xml:space="preserve">is a multi-criteria recommendation system </w:t>
      </w:r>
      <w:r w:rsidR="007B3B80">
        <w:t>based on</w:t>
      </w:r>
      <w:r w:rsidR="00E45FC7" w:rsidRPr="004223A4">
        <w:t xml:space="preserve"> traits commonly associated with children t</w:t>
      </w:r>
      <w:r w:rsidR="007E780B">
        <w:t xml:space="preserve">hat </w:t>
      </w:r>
      <w:r w:rsidR="00B527E4" w:rsidRPr="004223A4">
        <w:t>suggest</w:t>
      </w:r>
      <w:r w:rsidR="007E780B">
        <w:t>s</w:t>
      </w:r>
      <w:r w:rsidR="00E45FC7" w:rsidRPr="004223A4">
        <w:t xml:space="preserve"> queries</w:t>
      </w:r>
      <w:r w:rsidR="00B527E4" w:rsidRPr="004223A4">
        <w:t xml:space="preserve"> that</w:t>
      </w:r>
      <w:r w:rsidR="00E45FC7" w:rsidRPr="004223A4">
        <w:t xml:space="preserve"> </w:t>
      </w:r>
      <w:r w:rsidR="00831F2B">
        <w:t>(</w:t>
      </w:r>
      <w:proofErr w:type="spellStart"/>
      <w:r w:rsidR="00831F2B">
        <w:t>i</w:t>
      </w:r>
      <w:proofErr w:type="spellEnd"/>
      <w:r w:rsidR="00831F2B">
        <w:t xml:space="preserve">) </w:t>
      </w:r>
      <w:r w:rsidR="00E45FC7" w:rsidRPr="004223A4">
        <w:t xml:space="preserve">are associated with children topics, </w:t>
      </w:r>
      <w:r w:rsidR="00831F2B">
        <w:t>(i</w:t>
      </w:r>
      <w:r w:rsidR="001B5067">
        <w:t>i)</w:t>
      </w:r>
      <w:r w:rsidR="00D85976" w:rsidRPr="004223A4">
        <w:t xml:space="preserve"> </w:t>
      </w:r>
      <w:r w:rsidR="007E780B">
        <w:t xml:space="preserve">lead to the retrieval of </w:t>
      </w:r>
      <w:r w:rsidR="00D85976" w:rsidRPr="004223A4">
        <w:t>resources with levels of readability</w:t>
      </w:r>
      <w:r w:rsidR="007E780B">
        <w:t xml:space="preserve"> matching those of the K-12 audience</w:t>
      </w:r>
      <w:r w:rsidR="00D85976" w:rsidRPr="004223A4">
        <w:t>,</w:t>
      </w:r>
      <w:r w:rsidR="00E45FC7" w:rsidRPr="004223A4">
        <w:t xml:space="preserve"> and </w:t>
      </w:r>
      <w:r w:rsidR="00831F2B">
        <w:t>(i</w:t>
      </w:r>
      <w:r w:rsidR="001B5067">
        <w:t>ii</w:t>
      </w:r>
      <w:r w:rsidR="00831F2B">
        <w:t xml:space="preserve">) </w:t>
      </w:r>
      <w:r w:rsidR="00E45FC7" w:rsidRPr="004223A4">
        <w:t xml:space="preserve">are diverse enough to capture the different topics children can be interested </w:t>
      </w:r>
      <w:r w:rsidR="007C1EDE">
        <w:t>in</w:t>
      </w:r>
      <w:r w:rsidR="00E45FC7" w:rsidRPr="004223A4">
        <w:t>.</w:t>
      </w:r>
    </w:p>
    <w:p w14:paraId="22BAEC7D" w14:textId="77777777" w:rsidR="001205C1" w:rsidRPr="004223A4" w:rsidRDefault="001205C1" w:rsidP="001866EA">
      <w:pPr>
        <w:pStyle w:val="Ttulo2"/>
        <w:rPr>
          <w:sz w:val="28"/>
        </w:rPr>
      </w:pPr>
      <w:r w:rsidRPr="004223A4">
        <w:rPr>
          <w:sz w:val="28"/>
        </w:rPr>
        <w:t xml:space="preserve">Filtering by readability </w:t>
      </w:r>
    </w:p>
    <w:p w14:paraId="780F4795" w14:textId="48C84177" w:rsidR="00A42FA0" w:rsidRPr="004223A4" w:rsidRDefault="00A42FA0" w:rsidP="001866EA">
      <w:pPr>
        <w:jc w:val="both"/>
        <w:rPr>
          <w:color w:val="FF0000"/>
        </w:rPr>
      </w:pPr>
      <w:r w:rsidRPr="004223A4">
        <w:t xml:space="preserve">Even when the search engine has understood the intent of a child query and retrieves results that </w:t>
      </w:r>
      <w:r w:rsidR="007160B9">
        <w:t>match the information ne</w:t>
      </w:r>
      <w:r w:rsidR="00816EC5">
        <w:t>eds of the corresponding users,</w:t>
      </w:r>
      <w:r w:rsidR="00A973BE" w:rsidRPr="004223A4">
        <w:t xml:space="preserve"> </w:t>
      </w:r>
      <w:r w:rsidR="00DA0EC2">
        <w:t xml:space="preserve">the </w:t>
      </w:r>
      <w:r w:rsidR="00816EC5">
        <w:t>suitability</w:t>
      </w:r>
      <w:r w:rsidR="00A973BE" w:rsidRPr="004223A4">
        <w:t xml:space="preserve"> of </w:t>
      </w:r>
      <w:r w:rsidR="00DA0EC2">
        <w:t xml:space="preserve">the </w:t>
      </w:r>
      <w:r w:rsidR="00A973BE" w:rsidRPr="004223A4">
        <w:t xml:space="preserve">retrieved resources is still not </w:t>
      </w:r>
      <w:r w:rsidRPr="004223A4">
        <w:t xml:space="preserve">assured.  </w:t>
      </w:r>
      <w:r w:rsidR="00224321">
        <w:t>K-12 students</w:t>
      </w:r>
      <w:r w:rsidR="00EA6E2B" w:rsidRPr="004223A4">
        <w:t xml:space="preserve"> tend to </w:t>
      </w:r>
      <w:r w:rsidR="00D16FCB">
        <w:t xml:space="preserve">find difficult to </w:t>
      </w:r>
      <w:r w:rsidR="00EA6E2B" w:rsidRPr="004223A4">
        <w:t xml:space="preserve">understand documents containing complex </w:t>
      </w:r>
      <w:r w:rsidR="00224321">
        <w:t>or technical vocabulary</w:t>
      </w:r>
      <w:r w:rsidR="00EA6E2B" w:rsidRPr="004223A4">
        <w:t xml:space="preserve">. </w:t>
      </w:r>
      <w:r w:rsidR="003E77E9" w:rsidRPr="004223A4">
        <w:t xml:space="preserve">For example, in the case where a child is looking for information about chemistry, retrieving a scientific publication would not be adequate, while retrieving information from an elementary chemistry </w:t>
      </w:r>
      <w:r w:rsidR="003E77E9" w:rsidRPr="004223A4">
        <w:lastRenderedPageBreak/>
        <w:t xml:space="preserve">book would. </w:t>
      </w:r>
      <w:r w:rsidR="00EA6E2B" w:rsidRPr="004223A4">
        <w:t xml:space="preserve">On cases where all retrieved documents are too complex, children may not succeed in </w:t>
      </w:r>
      <w:r w:rsidR="00816EC5">
        <w:t xml:space="preserve">completing </w:t>
      </w:r>
      <w:r w:rsidR="00EA6E2B" w:rsidRPr="004223A4">
        <w:t xml:space="preserve">their information </w:t>
      </w:r>
      <w:r w:rsidR="002377BC">
        <w:t>discovery</w:t>
      </w:r>
      <w:r w:rsidR="002377BC" w:rsidRPr="004223A4">
        <w:t xml:space="preserve"> </w:t>
      </w:r>
      <w:r w:rsidR="00DA0EC2">
        <w:t>tasks</w:t>
      </w:r>
      <w:r w:rsidR="00EA6E2B" w:rsidRPr="004223A4">
        <w:t xml:space="preserve">. In order to avoid this situation, Yum </w:t>
      </w:r>
      <w:r w:rsidR="008C66BE">
        <w:t>incorporates as part of its environment</w:t>
      </w:r>
      <w:r w:rsidR="008C66BE">
        <w:rPr>
          <w:rStyle w:val="Refdecomentario"/>
        </w:rPr>
        <w:t xml:space="preserve"> </w:t>
      </w:r>
      <w:r w:rsidR="00EA6E2B" w:rsidRPr="004223A4">
        <w:t xml:space="preserve">a filtering strategy based on </w:t>
      </w:r>
      <w:r w:rsidR="003E77E9" w:rsidRPr="004223A4">
        <w:t xml:space="preserve">readability levels which ensures that the retrieved documents will </w:t>
      </w:r>
      <w:r w:rsidR="00E02633">
        <w:t>match the reading ability of each individual user</w:t>
      </w:r>
      <w:r w:rsidR="003E77E9" w:rsidRPr="004223A4">
        <w:t xml:space="preserve">. </w:t>
      </w:r>
      <w:r w:rsidR="00423433">
        <w:t>Yum allow users to go through a one-time process where they can select their grade level.</w:t>
      </w:r>
      <w:r w:rsidR="009442BA" w:rsidRPr="004223A4">
        <w:t xml:space="preserve"> </w:t>
      </w:r>
      <w:r w:rsidR="00423433">
        <w:t xml:space="preserve">This grade level determines their readability level, which is matched against the one of documents retrieved by the search engine, eliminating the ones that are not </w:t>
      </w:r>
      <w:r w:rsidR="00DD697B">
        <w:t xml:space="preserve">within </w:t>
      </w:r>
      <w:r w:rsidR="00CF0F0A">
        <w:t>half a grade level above or below</w:t>
      </w:r>
      <w:r w:rsidR="00423433">
        <w:t xml:space="preserve"> the </w:t>
      </w:r>
      <w:r w:rsidR="00CF0F0A">
        <w:t>grade</w:t>
      </w:r>
      <w:r w:rsidR="00423433">
        <w:t xml:space="preserve"> of the </w:t>
      </w:r>
      <w:r w:rsidR="00DD697B">
        <w:t xml:space="preserve">corresponding </w:t>
      </w:r>
      <w:r w:rsidR="00423433">
        <w:t>student.</w:t>
      </w:r>
      <w:r w:rsidR="00087075" w:rsidRPr="004223A4">
        <w:t xml:space="preserve"> </w:t>
      </w:r>
      <w:r w:rsidR="00423433">
        <w:t>For predicting the readability of retrieved resources</w:t>
      </w:r>
      <w:ins w:id="1" w:author="Sole Pera" w:date="2016-05-12T15:51:00Z">
        <w:r w:rsidR="00F431A9">
          <w:t>,</w:t>
        </w:r>
      </w:ins>
      <w:r w:rsidR="00423433">
        <w:t xml:space="preserve"> Yum uses</w:t>
      </w:r>
      <w:r w:rsidR="00087075" w:rsidRPr="004223A4">
        <w:t xml:space="preserve"> the Flesh</w:t>
      </w:r>
      <w:r w:rsidR="007B2BA6">
        <w:t>-K</w:t>
      </w:r>
      <w:r w:rsidR="00087075" w:rsidRPr="004223A4">
        <w:t>incaid \ref{</w:t>
      </w:r>
      <w:r w:rsidR="007B2BA6" w:rsidRPr="007B2BA6">
        <w:rPr>
          <w:sz w:val="20"/>
        </w:rPr>
        <w:t>Fle48</w:t>
      </w:r>
      <w:r w:rsidR="00087075" w:rsidRPr="004223A4">
        <w:t xml:space="preserve">} </w:t>
      </w:r>
      <w:r w:rsidR="002D2E02" w:rsidRPr="004223A4">
        <w:t xml:space="preserve">(see formula XX) </w:t>
      </w:r>
      <w:r w:rsidR="00087075" w:rsidRPr="004223A4">
        <w:t xml:space="preserve">readability formula. </w:t>
      </w:r>
      <w:r w:rsidR="007D25AB">
        <w:t>W</w:t>
      </w:r>
      <w:r w:rsidR="00087075" w:rsidRPr="004223A4">
        <w:t xml:space="preserve">e </w:t>
      </w:r>
      <w:r w:rsidR="007D25AB">
        <w:t xml:space="preserve">initially </w:t>
      </w:r>
      <w:r w:rsidR="00087075" w:rsidRPr="004223A4">
        <w:t xml:space="preserve">selected this formula given </w:t>
      </w:r>
      <w:r w:rsidR="002D2E02" w:rsidRPr="004223A4">
        <w:t>that it is widely used for measuring readability of texts among educator</w:t>
      </w:r>
      <w:r w:rsidR="00C15B3B" w:rsidRPr="004223A4">
        <w:t>s</w:t>
      </w:r>
      <w:r w:rsidR="00224321">
        <w:t xml:space="preserve"> nationwide and </w:t>
      </w:r>
      <w:r w:rsidR="007D25AB">
        <w:t>is</w:t>
      </w:r>
      <w:r w:rsidR="00423433">
        <w:t xml:space="preserve"> </w:t>
      </w:r>
      <w:r w:rsidR="00224321">
        <w:t xml:space="preserve">considered as a standard by </w:t>
      </w:r>
      <w:r w:rsidR="001D4ACD">
        <w:t>institutions</w:t>
      </w:r>
      <w:r w:rsidR="00224321">
        <w:t>\ref{</w:t>
      </w:r>
      <w:r w:rsidR="001D4ACD">
        <w:t>porposal31_38_40</w:t>
      </w:r>
      <w:r w:rsidR="00224321">
        <w:t>} to measure readability levels.</w:t>
      </w:r>
      <w:r w:rsidR="007D25AB" w:rsidRPr="007D25AB">
        <w:t xml:space="preserve"> </w:t>
      </w:r>
      <w:r w:rsidR="007D25AB">
        <w:t xml:space="preserve"> However, we are aware that it is only based on simpl</w:t>
      </w:r>
      <w:r w:rsidR="00423433">
        <w:t>e</w:t>
      </w:r>
      <w:r w:rsidR="007D25AB">
        <w:t xml:space="preserve"> text-based features, which is why we </w:t>
      </w:r>
      <w:r w:rsidR="007D25AB" w:rsidRPr="004223A4">
        <w:t>plan to improve this formula in the future (see Future Work Section)</w:t>
      </w:r>
      <w:r w:rsidR="007D25AB">
        <w:t>.</w:t>
      </w:r>
    </w:p>
    <w:p w14:paraId="7D3A069A" w14:textId="77777777" w:rsidR="001866EA" w:rsidRPr="004223A4" w:rsidRDefault="002D2E02" w:rsidP="002D2E0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</w:pPr>
      <w:r w:rsidRPr="004223A4">
        <w:t xml:space="preserve">Placeholder for </w:t>
      </w:r>
      <w:proofErr w:type="spellStart"/>
      <w:r w:rsidRPr="004223A4">
        <w:t>fleshkincaid</w:t>
      </w:r>
      <w:proofErr w:type="spellEnd"/>
    </w:p>
    <w:p w14:paraId="361C3C4E" w14:textId="77777777" w:rsidR="001205C1" w:rsidRPr="004223A4" w:rsidRDefault="001205C1" w:rsidP="001866EA">
      <w:pPr>
        <w:pStyle w:val="Ttulo2"/>
        <w:rPr>
          <w:sz w:val="28"/>
        </w:rPr>
      </w:pPr>
      <w:r w:rsidRPr="004223A4">
        <w:rPr>
          <w:sz w:val="28"/>
        </w:rPr>
        <w:t>Tracking</w:t>
      </w:r>
    </w:p>
    <w:p w14:paraId="4D292F5E" w14:textId="77777777" w:rsidR="008A39E2" w:rsidRDefault="00A42FA0" w:rsidP="00A42FA0">
      <w:pPr>
        <w:jc w:val="both"/>
      </w:pPr>
      <w:r w:rsidRPr="004223A4">
        <w:t xml:space="preserve">K-12 students have </w:t>
      </w:r>
      <w:r w:rsidR="00850D34" w:rsidRPr="004223A4">
        <w:t>diverse</w:t>
      </w:r>
      <w:r w:rsidRPr="004223A4">
        <w:t xml:space="preserve"> reading abilities</w:t>
      </w:r>
      <w:r w:rsidR="00850D34" w:rsidRPr="004223A4">
        <w:t>.</w:t>
      </w:r>
      <w:r w:rsidR="00355331" w:rsidRPr="004223A4">
        <w:t xml:space="preserve"> </w:t>
      </w:r>
      <w:r w:rsidR="00850D34" w:rsidRPr="004223A4">
        <w:t>E</w:t>
      </w:r>
      <w:r w:rsidR="00355331" w:rsidRPr="004223A4">
        <w:t>v</w:t>
      </w:r>
      <w:r w:rsidR="001B573B" w:rsidRPr="004223A4">
        <w:t>en in same grade class, student</w:t>
      </w:r>
      <w:r w:rsidR="00355331" w:rsidRPr="004223A4">
        <w:t>s</w:t>
      </w:r>
      <w:r w:rsidR="001B573B" w:rsidRPr="004223A4">
        <w:t>’</w:t>
      </w:r>
      <w:r w:rsidR="00355331" w:rsidRPr="004223A4">
        <w:t xml:space="preserve"> readability skills can differ.</w:t>
      </w:r>
      <w:r w:rsidR="009225C9" w:rsidRPr="004223A4">
        <w:t xml:space="preserve"> Furthermore, </w:t>
      </w:r>
      <w:r w:rsidR="00FB6876">
        <w:t xml:space="preserve">the </w:t>
      </w:r>
      <w:r w:rsidR="009225C9" w:rsidRPr="004223A4">
        <w:t xml:space="preserve">reading skills of each individual progressively </w:t>
      </w:r>
      <w:r w:rsidR="00FB6876">
        <w:t>improve</w:t>
      </w:r>
      <w:r w:rsidR="002C2EDD">
        <w:t>s</w:t>
      </w:r>
      <w:r w:rsidR="00FB6876">
        <w:t xml:space="preserve"> over time</w:t>
      </w:r>
      <w:r w:rsidR="004B2F02">
        <w:t>\</w:t>
      </w:r>
      <w:proofErr w:type="gramStart"/>
      <w:r w:rsidR="004B2F02">
        <w:t>cite{</w:t>
      </w:r>
      <w:proofErr w:type="gramEnd"/>
      <w:r w:rsidR="004B2F02">
        <w:t>sh13}</w:t>
      </w:r>
      <w:r w:rsidR="009225C9" w:rsidRPr="004223A4">
        <w:t xml:space="preserve">. </w:t>
      </w:r>
      <w:r w:rsidR="00423433">
        <w:t xml:space="preserve">Consequently, a one-size-fits-all strategy, is not applicable for conducting successful information-seeking tasks that lead to the retrieval of resources individual users can read and understand. </w:t>
      </w:r>
      <w:r w:rsidR="002C2EDD">
        <w:t xml:space="preserve">Instead, Yum employs and adaptive strategy that </w:t>
      </w:r>
      <w:r w:rsidR="00423433">
        <w:t xml:space="preserve"> allows its users to provide optional feedback determining </w:t>
      </w:r>
      <w:r w:rsidR="001D4ACD">
        <w:t>w</w:t>
      </w:r>
      <w:r w:rsidR="00E130C1" w:rsidRPr="004223A4">
        <w:t xml:space="preserve">hether the resource was too </w:t>
      </w:r>
      <w:r w:rsidR="001D4ACD">
        <w:t>“</w:t>
      </w:r>
      <w:r w:rsidR="00E130C1" w:rsidRPr="004223A4">
        <w:rPr>
          <w:i/>
        </w:rPr>
        <w:t>easy</w:t>
      </w:r>
      <w:r w:rsidR="001D4ACD">
        <w:rPr>
          <w:i/>
        </w:rPr>
        <w:t>”</w:t>
      </w:r>
      <w:r w:rsidR="00E130C1" w:rsidRPr="004223A4">
        <w:t xml:space="preserve">, </w:t>
      </w:r>
      <w:r w:rsidR="001D4ACD">
        <w:t>“</w:t>
      </w:r>
      <w:r w:rsidR="00E130C1" w:rsidRPr="004223A4">
        <w:rPr>
          <w:i/>
        </w:rPr>
        <w:t>OK</w:t>
      </w:r>
      <w:r w:rsidR="001D4ACD">
        <w:rPr>
          <w:i/>
        </w:rPr>
        <w:t>”</w:t>
      </w:r>
      <w:r w:rsidR="00E130C1" w:rsidRPr="004223A4">
        <w:t xml:space="preserve"> or </w:t>
      </w:r>
      <w:r w:rsidR="001D4ACD">
        <w:t>“</w:t>
      </w:r>
      <w:r w:rsidR="00E130C1" w:rsidRPr="004223A4">
        <w:t xml:space="preserve">too </w:t>
      </w:r>
      <w:r w:rsidR="00E130C1" w:rsidRPr="004223A4">
        <w:rPr>
          <w:i/>
        </w:rPr>
        <w:t>complex</w:t>
      </w:r>
      <w:r w:rsidR="001D4ACD">
        <w:rPr>
          <w:i/>
        </w:rPr>
        <w:t>”</w:t>
      </w:r>
      <w:r w:rsidR="00423433">
        <w:rPr>
          <w:i/>
        </w:rPr>
        <w:t xml:space="preserve"> </w:t>
      </w:r>
      <w:r w:rsidR="00423433" w:rsidRPr="00423433">
        <w:t>for them</w:t>
      </w:r>
      <w:r w:rsidR="00F62A38" w:rsidRPr="004223A4">
        <w:t xml:space="preserve">. This feedback is used to determine </w:t>
      </w:r>
      <w:r w:rsidR="004E0675">
        <w:t xml:space="preserve">and update </w:t>
      </w:r>
      <w:r w:rsidR="00F62A38" w:rsidRPr="004223A4">
        <w:t xml:space="preserve">the reading skills </w:t>
      </w:r>
      <w:r w:rsidR="002C2EDD">
        <w:t>of</w:t>
      </w:r>
      <w:r w:rsidR="002C2EDD" w:rsidRPr="004223A4">
        <w:t xml:space="preserve"> </w:t>
      </w:r>
      <w:r w:rsidR="00F62A38" w:rsidRPr="004223A4">
        <w:t xml:space="preserve">each user so that the system can retrieve documents adequate to </w:t>
      </w:r>
      <w:r w:rsidR="001927A5">
        <w:t>their current</w:t>
      </w:r>
      <w:r w:rsidR="00F62A38" w:rsidRPr="004223A4">
        <w:t xml:space="preserve"> </w:t>
      </w:r>
      <w:commentRangeStart w:id="2"/>
      <w:commentRangeStart w:id="3"/>
      <w:r w:rsidR="00F62A38" w:rsidRPr="004223A4">
        <w:t xml:space="preserve">level of readability. </w:t>
      </w:r>
      <w:commentRangeEnd w:id="2"/>
      <w:r w:rsidR="001927A5">
        <w:rPr>
          <w:rStyle w:val="Refdecomentario"/>
        </w:rPr>
        <w:commentReference w:id="2"/>
      </w:r>
      <w:commentRangeEnd w:id="3"/>
      <w:r w:rsidR="007E0B1F">
        <w:rPr>
          <w:rStyle w:val="Refdecomentario"/>
        </w:rPr>
        <w:commentReference w:id="3"/>
      </w:r>
    </w:p>
    <w:p w14:paraId="744247A3" w14:textId="400AF7C0" w:rsidR="00E130C1" w:rsidRDefault="00E130C1" w:rsidP="00A42FA0">
      <w:pPr>
        <w:jc w:val="both"/>
      </w:pPr>
    </w:p>
    <w:p w14:paraId="1C41ADFA" w14:textId="3FC6BCCA" w:rsidR="00C3191A" w:rsidRDefault="001D4ACD" w:rsidP="00C3191A">
      <w:r>
        <w:t xml:space="preserve">The problem </w:t>
      </w:r>
      <w:r w:rsidR="003A4589">
        <w:t xml:space="preserve">of </w:t>
      </w:r>
      <w:r w:rsidR="005C3F4E">
        <w:t xml:space="preserve">predicting the current readability level of each </w:t>
      </w:r>
      <w:r w:rsidR="003A4589">
        <w:t xml:space="preserve">student can be </w:t>
      </w:r>
      <w:r w:rsidR="005C3F4E">
        <w:t>treated</w:t>
      </w:r>
      <w:r w:rsidR="003A4589">
        <w:t xml:space="preserve"> as a </w:t>
      </w:r>
      <w:r w:rsidR="0053153C">
        <w:t>constraint satisfaction</w:t>
      </w:r>
      <w:r w:rsidR="003A4589">
        <w:t xml:space="preserve"> problem</w:t>
      </w:r>
      <w:r w:rsidR="00B27766">
        <w:t>, where e</w:t>
      </w:r>
      <w:r w:rsidR="003A4589">
        <w:t xml:space="preserve">ach feedback </w:t>
      </w:r>
      <w:r w:rsidR="003A4589" w:rsidRPr="003A4589">
        <w:rPr>
          <w:b/>
        </w:rPr>
        <w:t>f</w:t>
      </w:r>
      <w:r w:rsidR="003A4589">
        <w:rPr>
          <w:b/>
        </w:rPr>
        <w:t xml:space="preserve"> </w:t>
      </w:r>
      <w:r w:rsidR="003A4589" w:rsidRPr="003A4589">
        <w:t>produces a new constraint that needs to be sa</w:t>
      </w:r>
      <w:r w:rsidR="003A4589">
        <w:t>t</w:t>
      </w:r>
      <w:r w:rsidR="003A4589" w:rsidRPr="003A4589">
        <w:t>isfied</w:t>
      </w:r>
      <w:r w:rsidR="003A4589">
        <w:t xml:space="preserve"> by the readability of </w:t>
      </w:r>
      <w:r w:rsidR="00C1308C">
        <w:t xml:space="preserve">a </w:t>
      </w:r>
      <w:r w:rsidR="003A4589">
        <w:t xml:space="preserve">student </w:t>
      </w:r>
      <w:r w:rsidR="003A4589" w:rsidRPr="003A4589">
        <w:rPr>
          <w:b/>
        </w:rPr>
        <w:t>s</w:t>
      </w:r>
      <w:r w:rsidR="00537751">
        <w:rPr>
          <w:b/>
        </w:rPr>
        <w:t xml:space="preserve">. </w:t>
      </w:r>
      <w:r w:rsidR="00537751" w:rsidRPr="00440876">
        <w:t xml:space="preserve">For example, </w:t>
      </w:r>
      <w:r w:rsidR="0053153C">
        <w:t xml:space="preserve">a </w:t>
      </w:r>
      <w:r w:rsidR="003A4589">
        <w:t xml:space="preserve">student </w:t>
      </w:r>
      <w:r w:rsidR="00C1308C" w:rsidRPr="001B5067">
        <w:rPr>
          <w:b/>
        </w:rPr>
        <w:t>s</w:t>
      </w:r>
      <w:r w:rsidR="00C1308C">
        <w:t xml:space="preserve"> </w:t>
      </w:r>
      <w:r w:rsidR="003A4589">
        <w:t xml:space="preserve">giving a feedback of “too hard” to a document of readability level </w:t>
      </w:r>
      <w:r w:rsidR="007C0F93">
        <w:t>5</w:t>
      </w:r>
      <w:r w:rsidR="003A4589">
        <w:t xml:space="preserve"> would generate the constraint readability(</w:t>
      </w:r>
      <w:r w:rsidR="003A4589" w:rsidRPr="007B2BA6">
        <w:rPr>
          <w:b/>
        </w:rPr>
        <w:t>s</w:t>
      </w:r>
      <w:r w:rsidR="003A4589">
        <w:t xml:space="preserve">) &lt; </w:t>
      </w:r>
      <w:r w:rsidR="007C0F93">
        <w:t>5</w:t>
      </w:r>
      <w:r w:rsidR="00440876">
        <w:t xml:space="preserve"> stating that </w:t>
      </w:r>
      <w:r w:rsidR="00C1308C" w:rsidRPr="001B5067">
        <w:rPr>
          <w:b/>
        </w:rPr>
        <w:t>s</w:t>
      </w:r>
      <w:r w:rsidR="00C1308C">
        <w:t>’</w:t>
      </w:r>
      <w:r w:rsidR="00440876">
        <w:t xml:space="preserve"> readability should be lower than </w:t>
      </w:r>
      <w:r w:rsidR="007C0F93">
        <w:t>5</w:t>
      </w:r>
      <w:r w:rsidR="003A4589">
        <w:t>.</w:t>
      </w:r>
      <w:r w:rsidR="00B27766">
        <w:t xml:space="preserve"> </w:t>
      </w:r>
      <w:r w:rsidR="008A39E2">
        <w:t>As showed in Equation XX t</w:t>
      </w:r>
      <w:r w:rsidR="00B27766">
        <w:t xml:space="preserve">he predicted readability is the </w:t>
      </w:r>
      <w:r w:rsidR="008A39E2" w:rsidRPr="008A39E2">
        <w:rPr>
          <w:b/>
        </w:rPr>
        <w:t>r</w:t>
      </w:r>
      <w:r w:rsidR="008A39E2">
        <w:t xml:space="preserve"> readability</w:t>
      </w:r>
      <w:r w:rsidR="00B27766">
        <w:t xml:space="preserve"> that maximizes the amount of constraints satisfied.</w:t>
      </w:r>
      <w:r w:rsidR="00B51091">
        <w:t xml:space="preserve"> The equation also considers the time each constraint was created, giving more importance to constraints that were created more recently. For doing so, </w:t>
      </w:r>
      <w:proofErr w:type="gramStart"/>
      <w:r w:rsidR="00B51091">
        <w:t>f(</w:t>
      </w:r>
      <w:proofErr w:type="gramEnd"/>
      <w:r w:rsidR="00B51091">
        <w:t>Ci) is a function that starts at value 9 for new constraints and decreases by 1 for each month that has passed until 0. We selected 9 as the number of months to consider as this represents the average length of an academic year.</w:t>
      </w:r>
      <w:r w:rsidR="00B27766">
        <w:t xml:space="preserve"> In case of multiple maximum values, the one that has the biggest distance to its </w:t>
      </w:r>
      <w:r w:rsidR="008309E9">
        <w:t>two (lower and upper) closest constraints is selected</w:t>
      </w:r>
    </w:p>
    <w:p w14:paraId="2DC3271C" w14:textId="732C3D27" w:rsidR="008309E9" w:rsidRDefault="008309E9" w:rsidP="008309E9">
      <w:pPr>
        <w:jc w:val="both"/>
      </w:pPr>
    </w:p>
    <w:p w14:paraId="32C0306B" w14:textId="77777777" w:rsidR="003A4589" w:rsidRDefault="00B6098F" w:rsidP="008309E9">
      <w:pPr>
        <w:jc w:val="center"/>
      </w:pPr>
      <w:r>
        <w:rPr>
          <w:noProof/>
        </w:rPr>
        <w:drawing>
          <wp:inline distT="0" distB="0" distL="0" distR="0" wp14:anchorId="793D1F8D" wp14:editId="38F06EEA">
            <wp:extent cx="2628900" cy="1074420"/>
            <wp:effectExtent l="0" t="0" r="0" b="0"/>
            <wp:docPr id="1" name="Imagen 1" descr="C:\Users\Ion Madrazo\AppData\Local\Microsoft\Windows\INetCache\Content.Word\IMG_20160511_171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on Madrazo\AppData\Local\Microsoft\Windows\INetCache\Content.Word\IMG_20160511_1717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47" b="27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4B25" w14:textId="4895A1A3" w:rsidR="008309E9" w:rsidRPr="007E0B1F" w:rsidRDefault="002C2EDD" w:rsidP="00B6098F">
      <w:pPr>
        <w:jc w:val="both"/>
        <w:rPr>
          <w:sz w:val="18"/>
        </w:rPr>
      </w:pPr>
      <w:r w:rsidRPr="007E0B1F">
        <w:rPr>
          <w:sz w:val="18"/>
        </w:rPr>
        <w:lastRenderedPageBreak/>
        <w:t xml:space="preserve">where </w:t>
      </w:r>
      <w:r w:rsidR="008309E9" w:rsidRPr="007E0B1F">
        <w:rPr>
          <w:b/>
          <w:sz w:val="18"/>
        </w:rPr>
        <w:t>r</w:t>
      </w:r>
      <w:r w:rsidR="003B1701" w:rsidRPr="007E0B1F">
        <w:rPr>
          <w:sz w:val="18"/>
        </w:rPr>
        <w:t xml:space="preserve"> is the </w:t>
      </w:r>
      <w:r w:rsidR="008309E9" w:rsidRPr="007E0B1F">
        <w:rPr>
          <w:sz w:val="18"/>
        </w:rPr>
        <w:t>readability value</w:t>
      </w:r>
      <w:r w:rsidR="00B6098F" w:rsidRPr="007E0B1F">
        <w:rPr>
          <w:sz w:val="18"/>
        </w:rPr>
        <w:t>,</w:t>
      </w:r>
      <w:r w:rsidR="008309E9" w:rsidRPr="007E0B1F">
        <w:rPr>
          <w:sz w:val="18"/>
        </w:rPr>
        <w:t xml:space="preserve"> </w:t>
      </w:r>
      <w:r w:rsidR="008309E9" w:rsidRPr="007E0B1F">
        <w:rPr>
          <w:b/>
          <w:sz w:val="18"/>
        </w:rPr>
        <w:t>ci</w:t>
      </w:r>
      <w:r w:rsidR="008309E9" w:rsidRPr="007E0B1F">
        <w:rPr>
          <w:sz w:val="18"/>
        </w:rPr>
        <w:t xml:space="preserve"> is an individual constraint among </w:t>
      </w:r>
      <w:r w:rsidR="003B1701" w:rsidRPr="007E0B1F">
        <w:rPr>
          <w:sz w:val="18"/>
        </w:rPr>
        <w:t>the set C of constraints created based on the feedback provided on retrieved resources by a user</w:t>
      </w:r>
      <w:r w:rsidR="008309E9" w:rsidRPr="007E0B1F">
        <w:rPr>
          <w:sz w:val="18"/>
        </w:rPr>
        <w:t xml:space="preserve"> </w:t>
      </w:r>
      <w:r w:rsidR="008309E9" w:rsidRPr="007E0B1F">
        <w:rPr>
          <w:b/>
          <w:sz w:val="18"/>
        </w:rPr>
        <w:t>s</w:t>
      </w:r>
      <w:r w:rsidR="00B6098F" w:rsidRPr="007E0B1F">
        <w:rPr>
          <w:sz w:val="18"/>
        </w:rPr>
        <w:t xml:space="preserve">, and </w:t>
      </w:r>
      <w:proofErr w:type="gramStart"/>
      <w:r w:rsidR="00B6098F" w:rsidRPr="007E0B1F">
        <w:rPr>
          <w:b/>
          <w:sz w:val="18"/>
        </w:rPr>
        <w:t>f(</w:t>
      </w:r>
      <w:proofErr w:type="gramEnd"/>
      <w:r w:rsidR="00B6098F" w:rsidRPr="007E0B1F">
        <w:rPr>
          <w:b/>
          <w:sz w:val="18"/>
        </w:rPr>
        <w:t xml:space="preserve">ci) </w:t>
      </w:r>
      <w:r w:rsidR="00B6098F" w:rsidRPr="007E0B1F">
        <w:rPr>
          <w:sz w:val="18"/>
        </w:rPr>
        <w:t xml:space="preserve">refers to how new the constraint is, starting at </w:t>
      </w:r>
      <w:r w:rsidR="007C0F93" w:rsidRPr="007E0B1F">
        <w:rPr>
          <w:sz w:val="18"/>
        </w:rPr>
        <w:t>9</w:t>
      </w:r>
      <w:r w:rsidR="00B6098F" w:rsidRPr="007E0B1F">
        <w:rPr>
          <w:sz w:val="18"/>
        </w:rPr>
        <w:t xml:space="preserve"> is the constraint was created at this month, and getting reduced by one if for every month, ending in 0 if the constraint was created </w:t>
      </w:r>
      <w:r w:rsidR="007C0F93" w:rsidRPr="007E0B1F">
        <w:rPr>
          <w:sz w:val="18"/>
        </w:rPr>
        <w:t>outside the academic year</w:t>
      </w:r>
      <w:r w:rsidR="00B6098F" w:rsidRPr="007E0B1F">
        <w:rPr>
          <w:sz w:val="18"/>
        </w:rPr>
        <w:t>.</w:t>
      </w:r>
    </w:p>
    <w:p w14:paraId="46456BF9" w14:textId="77777777" w:rsidR="00B51091" w:rsidRDefault="00B51091" w:rsidP="00B6098F">
      <w:pPr>
        <w:jc w:val="both"/>
        <w:rPr>
          <w:sz w:val="20"/>
        </w:rPr>
      </w:pPr>
    </w:p>
    <w:p w14:paraId="582614D0" w14:textId="055E5EA8" w:rsidR="001D4ACD" w:rsidRPr="00B51091" w:rsidRDefault="00B51091" w:rsidP="00B6098F">
      <w:pPr>
        <w:jc w:val="both"/>
        <w:rPr>
          <w:sz w:val="20"/>
        </w:rPr>
      </w:pPr>
      <w:r>
        <w:rPr>
          <w:sz w:val="20"/>
        </w:rPr>
        <w:t xml:space="preserve">At the beginning of each academic year or at the first time of use of the application, the constraints </w:t>
      </w:r>
      <w:r w:rsidR="00BC79FD">
        <w:t>e</w:t>
      </w:r>
      <w:r>
        <w:t xml:space="preserve">very student’s </w:t>
      </w:r>
      <w:r w:rsidR="001D4ACD">
        <w:t xml:space="preserve">account is initialized with two constraints based on </w:t>
      </w:r>
      <w:r>
        <w:t xml:space="preserve">the grade level </w:t>
      </w:r>
      <w:r w:rsidR="007E0B1F">
        <w:t xml:space="preserve">of the student </w:t>
      </w:r>
      <w:r>
        <w:t>or the readability level prediction on the system</w:t>
      </w:r>
      <w:r w:rsidR="007E0B1F">
        <w:t xml:space="preserve"> for the previous academic year</w:t>
      </w:r>
      <w:r w:rsidR="007B2BA6">
        <w:t>.</w:t>
      </w:r>
      <w:r w:rsidR="008C407F">
        <w:t xml:space="preserve"> </w:t>
      </w:r>
      <w:r w:rsidR="007B2BA6">
        <w:t>T</w:t>
      </w:r>
      <w:r w:rsidR="00B6098F">
        <w:t>hose constraints are representative of one grade of deviation from the current grade of the student: readability(</w:t>
      </w:r>
      <w:r w:rsidR="00B6098F" w:rsidRPr="007B2BA6">
        <w:rPr>
          <w:b/>
        </w:rPr>
        <w:t>s</w:t>
      </w:r>
      <w:r w:rsidR="00B6098F">
        <w:t>) &lt; grade(</w:t>
      </w:r>
      <w:r w:rsidR="00B6098F" w:rsidRPr="007B2BA6">
        <w:rPr>
          <w:b/>
        </w:rPr>
        <w:t>s</w:t>
      </w:r>
      <w:proofErr w:type="gramStart"/>
      <w:r w:rsidR="00B6098F">
        <w:t>)+</w:t>
      </w:r>
      <w:proofErr w:type="gramEnd"/>
      <w:r w:rsidR="00B6098F">
        <w:t>1 and readability(</w:t>
      </w:r>
      <w:r w:rsidR="00B6098F" w:rsidRPr="007B2BA6">
        <w:rPr>
          <w:b/>
        </w:rPr>
        <w:t>s</w:t>
      </w:r>
      <w:r w:rsidR="00B6098F">
        <w:t>) &gt; grade(</w:t>
      </w:r>
      <w:r w:rsidR="00B6098F" w:rsidRPr="007B2BA6">
        <w:rPr>
          <w:b/>
        </w:rPr>
        <w:t>s</w:t>
      </w:r>
      <w:r w:rsidR="00B6098F">
        <w:t>) -1. These constraints give a starting point to Yum, that will eventually be better adjusted when the student start using the environment.</w:t>
      </w:r>
      <w:r w:rsidR="00485606">
        <w:t xml:space="preserve"> </w:t>
      </w:r>
    </w:p>
    <w:p w14:paraId="47F964AD" w14:textId="77777777" w:rsidR="001D4ACD" w:rsidRPr="004223A4" w:rsidRDefault="001D4ACD" w:rsidP="008309E9"/>
    <w:p w14:paraId="45981704" w14:textId="77777777" w:rsidR="00532039" w:rsidRPr="004223A4" w:rsidRDefault="001B573B" w:rsidP="0006799D">
      <w:pPr>
        <w:pStyle w:val="Ttulo1"/>
        <w:rPr>
          <w:u w:val="single"/>
        </w:rPr>
      </w:pPr>
      <w:r w:rsidRPr="004223A4">
        <w:t>Yum for teachers</w:t>
      </w:r>
    </w:p>
    <w:p w14:paraId="76B7C9F1" w14:textId="4A125A76" w:rsidR="001222A9" w:rsidRPr="004223A4" w:rsidRDefault="007B5695" w:rsidP="006208C2">
      <w:pPr>
        <w:jc w:val="both"/>
      </w:pPr>
      <w:r>
        <w:t>T</w:t>
      </w:r>
      <w:r w:rsidR="000526C5" w:rsidRPr="004223A4">
        <w:t xml:space="preserve">eachers can also benefit </w:t>
      </w:r>
      <w:r>
        <w:t>from using</w:t>
      </w:r>
      <w:r w:rsidR="001B5067">
        <w:t xml:space="preserve"> </w:t>
      </w:r>
      <w:r>
        <w:t xml:space="preserve">Yum </w:t>
      </w:r>
      <w:r w:rsidR="007B2BA6">
        <w:t>within</w:t>
      </w:r>
      <w:r w:rsidR="00B6098F">
        <w:t xml:space="preserve"> the</w:t>
      </w:r>
      <w:r w:rsidR="000526C5" w:rsidRPr="004223A4">
        <w:t xml:space="preserve"> class environment. W</w:t>
      </w:r>
      <w:r w:rsidR="007431FC">
        <w:t>ork</w:t>
      </w:r>
      <w:r w:rsidR="000526C5" w:rsidRPr="004223A4">
        <w:t xml:space="preserve"> </w:t>
      </w:r>
      <w:r w:rsidR="00E13219" w:rsidRPr="004223A4">
        <w:t xml:space="preserve">setting </w:t>
      </w:r>
      <w:r w:rsidR="000526C5" w:rsidRPr="004223A4">
        <w:t>standards</w:t>
      </w:r>
      <w:r w:rsidR="00E13219" w:rsidRPr="004223A4">
        <w:t xml:space="preserve"> have changed from a vertical structure, where only the top individuals of the pyramid had to think critically and the lower parts just followed directions, to </w:t>
      </w:r>
      <w:r w:rsidR="00CF0BC9">
        <w:t xml:space="preserve">an </w:t>
      </w:r>
      <w:r w:rsidR="00E13219" w:rsidRPr="004223A4">
        <w:t xml:space="preserve">horizontal structure, where each individual is expected to collaborate with others and solve important problems using </w:t>
      </w:r>
      <w:r w:rsidR="00716FB4" w:rsidRPr="004223A4">
        <w:t>identification, searching, synthetizing, and communication skills \</w:t>
      </w:r>
      <w:r w:rsidR="00402D2B">
        <w:t>cite</w:t>
      </w:r>
      <w:r w:rsidR="00716FB4" w:rsidRPr="004223A4">
        <w:t>{leu13}.</w:t>
      </w:r>
      <w:r w:rsidR="006208C2" w:rsidRPr="004223A4">
        <w:t xml:space="preserve">  Given this change, education plans oriented to meet the new requirements of the current industry, such as the Common Core State Standards</w:t>
      </w:r>
      <w:r w:rsidR="00DF235F" w:rsidRPr="004223A4">
        <w:t xml:space="preserve"> (CCSS)</w:t>
      </w:r>
      <w:r w:rsidR="006208C2" w:rsidRPr="004223A4">
        <w:t xml:space="preserve"> Initiative</w:t>
      </w:r>
      <w:r w:rsidR="00C82510">
        <w:t>, have been developed</w:t>
      </w:r>
      <w:r w:rsidR="00DF235F" w:rsidRPr="004223A4">
        <w:t>.</w:t>
      </w:r>
      <w:r w:rsidR="006208C2" w:rsidRPr="004223A4">
        <w:t xml:space="preserve"> </w:t>
      </w:r>
      <w:r w:rsidR="00DF235F" w:rsidRPr="004223A4">
        <w:t>CCSS</w:t>
      </w:r>
      <w:r w:rsidR="006208C2" w:rsidRPr="004223A4">
        <w:t xml:space="preserve"> </w:t>
      </w:r>
      <w:r w:rsidR="007431FC">
        <w:t xml:space="preserve">requests </w:t>
      </w:r>
      <w:r w:rsidR="00DF235F" w:rsidRPr="004223A4">
        <w:t xml:space="preserve">educators to </w:t>
      </w:r>
      <w:r w:rsidR="006208C2" w:rsidRPr="004223A4">
        <w:t xml:space="preserve">make </w:t>
      </w:r>
      <w:r w:rsidR="00DF235F" w:rsidRPr="004223A4">
        <w:t>a</w:t>
      </w:r>
      <w:r w:rsidR="006208C2" w:rsidRPr="004223A4">
        <w:t xml:space="preserve">n emphasis on higher level thinking during reading and writing </w:t>
      </w:r>
      <w:r w:rsidR="00DF235F" w:rsidRPr="004223A4">
        <w:t>and focus on the acquisition of skills such as research and comprehension using digital tools</w:t>
      </w:r>
      <w:r w:rsidR="00B6098F">
        <w:t xml:space="preserve">, </w:t>
      </w:r>
      <w:r w:rsidR="00C92EEF">
        <w:t>such as</w:t>
      </w:r>
      <w:r w:rsidR="00DF235F" w:rsidRPr="004223A4">
        <w:t xml:space="preserve"> search engines</w:t>
      </w:r>
      <w:r w:rsidR="0006799D" w:rsidRPr="004223A4">
        <w:t>\</w:t>
      </w:r>
      <w:proofErr w:type="gramStart"/>
      <w:r w:rsidR="00402D2B">
        <w:t>cite</w:t>
      </w:r>
      <w:r w:rsidR="0006799D" w:rsidRPr="004223A4">
        <w:t>{</w:t>
      </w:r>
      <w:proofErr w:type="gramEnd"/>
      <w:r w:rsidR="0006799D" w:rsidRPr="004223A4">
        <w:t>leu13}</w:t>
      </w:r>
      <w:r w:rsidR="00DF235F" w:rsidRPr="004223A4">
        <w:t>.</w:t>
      </w:r>
      <w:r w:rsidR="003443C3" w:rsidRPr="004223A4">
        <w:t xml:space="preserve"> Furthermore, educational studies \</w:t>
      </w:r>
      <w:r w:rsidR="00402D2B">
        <w:t>cite</w:t>
      </w:r>
      <w:r w:rsidR="003443C3" w:rsidRPr="004223A4">
        <w:t>{kni15} showcase the benefit</w:t>
      </w:r>
      <w:r w:rsidR="00B6098F">
        <w:t xml:space="preserve"> of in class exercises such as </w:t>
      </w:r>
      <w:r w:rsidR="000B2BCC" w:rsidRPr="004223A4">
        <w:t xml:space="preserve"> </w:t>
      </w:r>
      <w:r w:rsidR="00221AD1">
        <w:t>exploratory tal</w:t>
      </w:r>
      <w:r w:rsidR="001A330A">
        <w:t>k</w:t>
      </w:r>
      <w:r w:rsidR="00221AD1">
        <w:t>s</w:t>
      </w:r>
      <w:r w:rsidR="00725949" w:rsidRPr="004223A4">
        <w:t xml:space="preserve">, where students are asked to resolve a problem </w:t>
      </w:r>
      <w:r w:rsidR="001222A9" w:rsidRPr="004223A4">
        <w:t xml:space="preserve">in groups </w:t>
      </w:r>
      <w:r w:rsidR="00725949" w:rsidRPr="004223A4">
        <w:t xml:space="preserve">discussing information found in resources obtained using a search engine. Unfortunately, teachers </w:t>
      </w:r>
      <w:r w:rsidR="006258EC">
        <w:t xml:space="preserve">might </w:t>
      </w:r>
      <w:r w:rsidR="004C4DA9">
        <w:t xml:space="preserve">not be able to propose </w:t>
      </w:r>
      <w:r w:rsidR="00725949" w:rsidRPr="004223A4">
        <w:t xml:space="preserve"> such a task to their students and lead critical discussion</w:t>
      </w:r>
      <w:r w:rsidR="006258EC">
        <w:t>s</w:t>
      </w:r>
      <w:r w:rsidR="00725949" w:rsidRPr="004223A4">
        <w:t>, if students have problems using search engine</w:t>
      </w:r>
      <w:r w:rsidR="006258EC">
        <w:t>s</w:t>
      </w:r>
      <w:r w:rsidR="004C4DA9">
        <w:t xml:space="preserve">, whether that be struggling to </w:t>
      </w:r>
      <w:r w:rsidR="00725949" w:rsidRPr="004223A4">
        <w:t xml:space="preserve"> find the right query or </w:t>
      </w:r>
      <w:r w:rsidR="004C4DA9">
        <w:t xml:space="preserve">not being able to </w:t>
      </w:r>
      <w:r w:rsidR="00725949" w:rsidRPr="004223A4">
        <w:t xml:space="preserve"> understand the </w:t>
      </w:r>
      <w:r w:rsidR="003B6FBB" w:rsidRPr="004223A4">
        <w:t xml:space="preserve">retrieved documents </w:t>
      </w:r>
      <w:r w:rsidR="00CE5803" w:rsidRPr="004223A4">
        <w:t xml:space="preserve">due to their complexity. </w:t>
      </w:r>
      <w:proofErr w:type="spellStart"/>
      <w:r w:rsidR="001222A9" w:rsidRPr="004223A4">
        <w:t>YUm</w:t>
      </w:r>
      <w:proofErr w:type="spellEnd"/>
      <w:r w:rsidR="001222A9" w:rsidRPr="004223A4">
        <w:t xml:space="preserve"> </w:t>
      </w:r>
      <w:r>
        <w:t xml:space="preserve">can </w:t>
      </w:r>
      <w:r w:rsidR="001222A9" w:rsidRPr="004223A4">
        <w:t>help teacher</w:t>
      </w:r>
      <w:r>
        <w:t>s</w:t>
      </w:r>
      <w:r w:rsidR="001222A9" w:rsidRPr="004223A4">
        <w:t xml:space="preserve"> overcome those issues in class and focus </w:t>
      </w:r>
      <w:r w:rsidR="007431FC">
        <w:t>on the discussion, rather than on the manner in which students should formulate queries</w:t>
      </w:r>
      <w:r w:rsidR="00065E08">
        <w:t xml:space="preserve"> or</w:t>
      </w:r>
      <w:r w:rsidR="007431FC">
        <w:t xml:space="preserve"> the type of results they access</w:t>
      </w:r>
      <w:r w:rsidR="001222A9" w:rsidRPr="004223A4">
        <w:t xml:space="preserve">. Furthermore, </w:t>
      </w:r>
      <w:proofErr w:type="spellStart"/>
      <w:r w:rsidR="001222A9" w:rsidRPr="004223A4">
        <w:t>YUm</w:t>
      </w:r>
      <w:proofErr w:type="spellEnd"/>
      <w:r w:rsidR="001222A9" w:rsidRPr="004223A4">
        <w:t xml:space="preserve"> </w:t>
      </w:r>
      <w:r w:rsidR="00065E08">
        <w:t>can serve as</w:t>
      </w:r>
      <w:r w:rsidR="007171D3">
        <w:t xml:space="preserve"> a</w:t>
      </w:r>
      <w:r w:rsidR="001222A9" w:rsidRPr="004223A4">
        <w:t xml:space="preserve"> monitoring tool that </w:t>
      </w:r>
      <w:r w:rsidR="007171D3">
        <w:t>allows</w:t>
      </w:r>
      <w:r w:rsidR="001222A9" w:rsidRPr="004223A4">
        <w:t xml:space="preserve"> </w:t>
      </w:r>
      <w:r w:rsidR="00065E08">
        <w:t>teacher</w:t>
      </w:r>
      <w:r w:rsidR="0063017A">
        <w:t>s</w:t>
      </w:r>
      <w:r w:rsidR="00065E08">
        <w:t xml:space="preserve"> </w:t>
      </w:r>
      <w:r w:rsidR="001222A9" w:rsidRPr="004223A4">
        <w:t xml:space="preserve">to check </w:t>
      </w:r>
      <w:r w:rsidR="00247D2F">
        <w:t xml:space="preserve">students’ </w:t>
      </w:r>
      <w:proofErr w:type="gramStart"/>
      <w:r w:rsidR="00247D2F">
        <w:t xml:space="preserve">progress </w:t>
      </w:r>
      <w:r w:rsidR="001222A9" w:rsidRPr="004223A4">
        <w:t xml:space="preserve"> </w:t>
      </w:r>
      <w:r w:rsidR="007171D3">
        <w:t>based</w:t>
      </w:r>
      <w:proofErr w:type="gramEnd"/>
      <w:r w:rsidR="007171D3">
        <w:t xml:space="preserve"> on the</w:t>
      </w:r>
      <w:r w:rsidR="001222A9" w:rsidRPr="004223A4">
        <w:t xml:space="preserve"> resources they have </w:t>
      </w:r>
      <w:r w:rsidR="00357C6B">
        <w:t>retrieved</w:t>
      </w:r>
      <w:r w:rsidR="007171D3">
        <w:t xml:space="preserve"> and </w:t>
      </w:r>
      <w:r w:rsidR="0063017A">
        <w:t xml:space="preserve">their provided </w:t>
      </w:r>
      <w:r w:rsidR="007171D3">
        <w:t>feedback</w:t>
      </w:r>
      <w:r w:rsidR="000B2BCC" w:rsidRPr="004223A4">
        <w:t>.</w:t>
      </w:r>
      <w:r w:rsidR="001222A9" w:rsidRPr="004223A4">
        <w:t xml:space="preserve"> </w:t>
      </w:r>
      <w:r w:rsidR="0063017A">
        <w:t>We</w:t>
      </w:r>
      <w:r w:rsidR="0006799D" w:rsidRPr="004223A4">
        <w:t xml:space="preserve"> </w:t>
      </w:r>
      <w:r w:rsidR="0063017A">
        <w:t xml:space="preserve">believe that </w:t>
      </w:r>
      <w:r w:rsidR="0006799D" w:rsidRPr="004223A4">
        <w:t xml:space="preserve"> </w:t>
      </w:r>
      <w:proofErr w:type="spellStart"/>
      <w:r w:rsidR="0006799D" w:rsidRPr="004223A4">
        <w:t>YUm</w:t>
      </w:r>
      <w:proofErr w:type="spellEnd"/>
      <w:r w:rsidR="0006799D" w:rsidRPr="004223A4">
        <w:t xml:space="preserve"> </w:t>
      </w:r>
      <w:r w:rsidR="0063017A">
        <w:t xml:space="preserve">can </w:t>
      </w:r>
      <w:r w:rsidR="0006799D" w:rsidRPr="004223A4">
        <w:t xml:space="preserve"> not only facilitate learning when children use it for their information discovery assignments at home, but it will also help teacher</w:t>
      </w:r>
      <w:r w:rsidR="009A5C6F">
        <w:t>s</w:t>
      </w:r>
      <w:r w:rsidR="0006799D" w:rsidRPr="004223A4">
        <w:t xml:space="preserve"> </w:t>
      </w:r>
      <w:r w:rsidR="0063017A">
        <w:t xml:space="preserve">within </w:t>
      </w:r>
      <w:r w:rsidR="00D11572">
        <w:t>the</w:t>
      </w:r>
      <w:r w:rsidR="0006799D" w:rsidRPr="004223A4">
        <w:t xml:space="preserve"> class</w:t>
      </w:r>
      <w:r w:rsidR="00CF3C62">
        <w:t>room</w:t>
      </w:r>
      <w:r w:rsidR="00D11572">
        <w:t xml:space="preserve"> environment</w:t>
      </w:r>
      <w:r w:rsidR="005C3F4E">
        <w:t xml:space="preserve">, </w:t>
      </w:r>
      <w:r w:rsidR="00402D2B">
        <w:t xml:space="preserve">which addresses the challenge of seamlessly integrating </w:t>
      </w:r>
      <w:r w:rsidR="00247D2F">
        <w:t>technology</w:t>
      </w:r>
      <w:r w:rsidR="00402D2B">
        <w:t xml:space="preserve"> to perform everyday </w:t>
      </w:r>
      <w:r w:rsidR="00247D2F">
        <w:t>classroom activities</w:t>
      </w:r>
      <w:r w:rsidR="00402D2B">
        <w:t>\cite{Dan13,kni15}</w:t>
      </w:r>
      <w:r w:rsidR="0006799D" w:rsidRPr="004223A4">
        <w:t>.</w:t>
      </w:r>
    </w:p>
    <w:p w14:paraId="03CB2C6C" w14:textId="77777777" w:rsidR="001222A9" w:rsidRDefault="001222A9" w:rsidP="006208C2">
      <w:pPr>
        <w:jc w:val="both"/>
      </w:pPr>
    </w:p>
    <w:p w14:paraId="22B2E766" w14:textId="676DF76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2F02">
        <w:rPr>
          <w:rFonts w:ascii="Courier New" w:eastAsia="Times New Roman" w:hAnsi="Courier New" w:cs="Courier New"/>
          <w:sz w:val="20"/>
          <w:szCs w:val="20"/>
        </w:rPr>
        <w:t>@article{</w:t>
      </w:r>
      <w:proofErr w:type="gramEnd"/>
      <w:r w:rsidRPr="004B2F02">
        <w:rPr>
          <w:rFonts w:ascii="Courier New" w:eastAsia="Times New Roman" w:hAnsi="Courier New" w:cs="Courier New"/>
          <w:sz w:val="20"/>
          <w:szCs w:val="20"/>
        </w:rPr>
        <w:t>sh13,</w:t>
      </w:r>
    </w:p>
    <w:p w14:paraId="44640474" w14:textId="7777777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F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B2F02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4B2F02">
        <w:rPr>
          <w:rFonts w:ascii="Courier New" w:eastAsia="Times New Roman" w:hAnsi="Courier New" w:cs="Courier New"/>
          <w:sz w:val="20"/>
          <w:szCs w:val="20"/>
        </w:rPr>
        <w:t>={Exploring gains in reading and mathematics achievement among regular and exceptional students using growth curve modeling},</w:t>
      </w:r>
    </w:p>
    <w:p w14:paraId="4C0BAC28" w14:textId="7777777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F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B2F02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4B2F02">
        <w:rPr>
          <w:rFonts w:ascii="Courier New" w:eastAsia="Times New Roman" w:hAnsi="Courier New" w:cs="Courier New"/>
          <w:sz w:val="20"/>
          <w:szCs w:val="20"/>
        </w:rPr>
        <w:t xml:space="preserve">={Shin, </w:t>
      </w:r>
      <w:proofErr w:type="spellStart"/>
      <w:r w:rsidRPr="004B2F02">
        <w:rPr>
          <w:rFonts w:ascii="Courier New" w:eastAsia="Times New Roman" w:hAnsi="Courier New" w:cs="Courier New"/>
          <w:sz w:val="20"/>
          <w:szCs w:val="20"/>
        </w:rPr>
        <w:t>Tacksoo</w:t>
      </w:r>
      <w:proofErr w:type="spellEnd"/>
      <w:r w:rsidRPr="004B2F02">
        <w:rPr>
          <w:rFonts w:ascii="Courier New" w:eastAsia="Times New Roman" w:hAnsi="Courier New" w:cs="Courier New"/>
          <w:sz w:val="20"/>
          <w:szCs w:val="20"/>
        </w:rPr>
        <w:t xml:space="preserve"> and Davison, Mark L and Long, Jeffrey D and Chan, Chi-Keung and </w:t>
      </w:r>
      <w:proofErr w:type="spellStart"/>
      <w:r w:rsidRPr="004B2F02">
        <w:rPr>
          <w:rFonts w:ascii="Courier New" w:eastAsia="Times New Roman" w:hAnsi="Courier New" w:cs="Courier New"/>
          <w:sz w:val="20"/>
          <w:szCs w:val="20"/>
        </w:rPr>
        <w:t>Heistad</w:t>
      </w:r>
      <w:proofErr w:type="spellEnd"/>
      <w:r w:rsidRPr="004B2F02">
        <w:rPr>
          <w:rFonts w:ascii="Courier New" w:eastAsia="Times New Roman" w:hAnsi="Courier New" w:cs="Courier New"/>
          <w:sz w:val="20"/>
          <w:szCs w:val="20"/>
        </w:rPr>
        <w:t>, David},</w:t>
      </w:r>
    </w:p>
    <w:p w14:paraId="76D86873" w14:textId="7777777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F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B2F02">
        <w:rPr>
          <w:rFonts w:ascii="Courier New" w:eastAsia="Times New Roman" w:hAnsi="Courier New" w:cs="Courier New"/>
          <w:sz w:val="20"/>
          <w:szCs w:val="20"/>
        </w:rPr>
        <w:t>journal</w:t>
      </w:r>
      <w:proofErr w:type="gramEnd"/>
      <w:r w:rsidRPr="004B2F02">
        <w:rPr>
          <w:rFonts w:ascii="Courier New" w:eastAsia="Times New Roman" w:hAnsi="Courier New" w:cs="Courier New"/>
          <w:sz w:val="20"/>
          <w:szCs w:val="20"/>
        </w:rPr>
        <w:t>={Learning and Individual Differences},</w:t>
      </w:r>
    </w:p>
    <w:p w14:paraId="672BEF86" w14:textId="7777777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F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B2F02">
        <w:rPr>
          <w:rFonts w:ascii="Courier New" w:eastAsia="Times New Roman" w:hAnsi="Courier New" w:cs="Courier New"/>
          <w:sz w:val="20"/>
          <w:szCs w:val="20"/>
        </w:rPr>
        <w:t>volume</w:t>
      </w:r>
      <w:proofErr w:type="gramEnd"/>
      <w:r w:rsidRPr="004B2F02">
        <w:rPr>
          <w:rFonts w:ascii="Courier New" w:eastAsia="Times New Roman" w:hAnsi="Courier New" w:cs="Courier New"/>
          <w:sz w:val="20"/>
          <w:szCs w:val="20"/>
        </w:rPr>
        <w:t>={23},</w:t>
      </w:r>
    </w:p>
    <w:p w14:paraId="1B90C950" w14:textId="7777777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F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B2F02">
        <w:rPr>
          <w:rFonts w:ascii="Courier New" w:eastAsia="Times New Roman" w:hAnsi="Courier New" w:cs="Courier New"/>
          <w:sz w:val="20"/>
          <w:szCs w:val="20"/>
        </w:rPr>
        <w:t>pages</w:t>
      </w:r>
      <w:proofErr w:type="gramEnd"/>
      <w:r w:rsidRPr="004B2F02">
        <w:rPr>
          <w:rFonts w:ascii="Courier New" w:eastAsia="Times New Roman" w:hAnsi="Courier New" w:cs="Courier New"/>
          <w:sz w:val="20"/>
          <w:szCs w:val="20"/>
        </w:rPr>
        <w:t>={92--100},</w:t>
      </w:r>
    </w:p>
    <w:p w14:paraId="1C87CF8A" w14:textId="7777777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F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B2F02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4B2F02">
        <w:rPr>
          <w:rFonts w:ascii="Courier New" w:eastAsia="Times New Roman" w:hAnsi="Courier New" w:cs="Courier New"/>
          <w:sz w:val="20"/>
          <w:szCs w:val="20"/>
        </w:rPr>
        <w:t>={2013},</w:t>
      </w:r>
    </w:p>
    <w:p w14:paraId="2131B3EE" w14:textId="7777777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F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B2F02">
        <w:rPr>
          <w:rFonts w:ascii="Courier New" w:eastAsia="Times New Roman" w:hAnsi="Courier New" w:cs="Courier New"/>
          <w:sz w:val="20"/>
          <w:szCs w:val="20"/>
        </w:rPr>
        <w:t>publisher</w:t>
      </w:r>
      <w:proofErr w:type="gramEnd"/>
      <w:r w:rsidRPr="004B2F02">
        <w:rPr>
          <w:rFonts w:ascii="Courier New" w:eastAsia="Times New Roman" w:hAnsi="Courier New" w:cs="Courier New"/>
          <w:sz w:val="20"/>
          <w:szCs w:val="20"/>
        </w:rPr>
        <w:t>={Elsevier}</w:t>
      </w:r>
    </w:p>
    <w:p w14:paraId="0AD0804A" w14:textId="7777777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F02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465326FF" w14:textId="77777777" w:rsidR="004B2F02" w:rsidRPr="004223A4" w:rsidRDefault="004B2F02" w:rsidP="006208C2">
      <w:pPr>
        <w:jc w:val="both"/>
      </w:pPr>
    </w:p>
    <w:p w14:paraId="2BB0EF4E" w14:textId="77777777" w:rsidR="00716FB4" w:rsidRPr="00716FB4" w:rsidRDefault="00716FB4" w:rsidP="0071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16FB4">
        <w:rPr>
          <w:rFonts w:ascii="Courier New" w:eastAsia="Times New Roman" w:hAnsi="Courier New" w:cs="Courier New"/>
          <w:sz w:val="20"/>
          <w:szCs w:val="20"/>
        </w:rPr>
        <w:t>@article{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leu13</w:t>
      </w:r>
      <w:r w:rsidRPr="00716FB4">
        <w:rPr>
          <w:rFonts w:ascii="Courier New" w:eastAsia="Times New Roman" w:hAnsi="Courier New" w:cs="Courier New"/>
          <w:sz w:val="20"/>
          <w:szCs w:val="20"/>
        </w:rPr>
        <w:t>,</w:t>
      </w:r>
    </w:p>
    <w:p w14:paraId="3DD95C20" w14:textId="77777777" w:rsidR="00716FB4" w:rsidRPr="00716FB4" w:rsidRDefault="00716FB4" w:rsidP="0071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FB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16FB4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716FB4">
        <w:rPr>
          <w:rFonts w:ascii="Courier New" w:eastAsia="Times New Roman" w:hAnsi="Courier New" w:cs="Courier New"/>
          <w:sz w:val="20"/>
          <w:szCs w:val="20"/>
        </w:rPr>
        <w:t>={The new literacies of online research and comprehension: Assessing and preparing students for the 21st century with Common Core State Standards},</w:t>
      </w:r>
    </w:p>
    <w:p w14:paraId="56B01AD4" w14:textId="77777777" w:rsidR="00716FB4" w:rsidRPr="00716FB4" w:rsidRDefault="00716FB4" w:rsidP="0071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FB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16FB4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716FB4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716FB4">
        <w:rPr>
          <w:rFonts w:ascii="Courier New" w:eastAsia="Times New Roman" w:hAnsi="Courier New" w:cs="Courier New"/>
          <w:sz w:val="20"/>
          <w:szCs w:val="20"/>
        </w:rPr>
        <w:t>Leu</w:t>
      </w:r>
      <w:proofErr w:type="spellEnd"/>
      <w:r w:rsidRPr="00716FB4">
        <w:rPr>
          <w:rFonts w:ascii="Courier New" w:eastAsia="Times New Roman" w:hAnsi="Courier New" w:cs="Courier New"/>
          <w:sz w:val="20"/>
          <w:szCs w:val="20"/>
        </w:rPr>
        <w:t xml:space="preserve">, Donald J and Forzani, Elena and Burlingame, Cheryl and </w:t>
      </w:r>
      <w:proofErr w:type="spellStart"/>
      <w:r w:rsidRPr="00716FB4">
        <w:rPr>
          <w:rFonts w:ascii="Courier New" w:eastAsia="Times New Roman" w:hAnsi="Courier New" w:cs="Courier New"/>
          <w:sz w:val="20"/>
          <w:szCs w:val="20"/>
        </w:rPr>
        <w:t>Kulikowich</w:t>
      </w:r>
      <w:proofErr w:type="spellEnd"/>
      <w:r w:rsidRPr="00716FB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16FB4">
        <w:rPr>
          <w:rFonts w:ascii="Courier New" w:eastAsia="Times New Roman" w:hAnsi="Courier New" w:cs="Courier New"/>
          <w:sz w:val="20"/>
          <w:szCs w:val="20"/>
        </w:rPr>
        <w:t>Jonna</w:t>
      </w:r>
      <w:proofErr w:type="spellEnd"/>
      <w:r w:rsidRPr="00716FB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716FB4">
        <w:rPr>
          <w:rFonts w:ascii="Courier New" w:eastAsia="Times New Roman" w:hAnsi="Courier New" w:cs="Courier New"/>
          <w:sz w:val="20"/>
          <w:szCs w:val="20"/>
        </w:rPr>
        <w:t>Sedransk</w:t>
      </w:r>
      <w:proofErr w:type="spellEnd"/>
      <w:r w:rsidRPr="00716FB4">
        <w:rPr>
          <w:rFonts w:ascii="Courier New" w:eastAsia="Times New Roman" w:hAnsi="Courier New" w:cs="Courier New"/>
          <w:sz w:val="20"/>
          <w:szCs w:val="20"/>
        </w:rPr>
        <w:t xml:space="preserve">, Nell and </w:t>
      </w:r>
      <w:proofErr w:type="spellStart"/>
      <w:r w:rsidRPr="00716FB4">
        <w:rPr>
          <w:rFonts w:ascii="Courier New" w:eastAsia="Times New Roman" w:hAnsi="Courier New" w:cs="Courier New"/>
          <w:sz w:val="20"/>
          <w:szCs w:val="20"/>
        </w:rPr>
        <w:t>Coiro</w:t>
      </w:r>
      <w:proofErr w:type="spellEnd"/>
      <w:r w:rsidRPr="00716FB4">
        <w:rPr>
          <w:rFonts w:ascii="Courier New" w:eastAsia="Times New Roman" w:hAnsi="Courier New" w:cs="Courier New"/>
          <w:sz w:val="20"/>
          <w:szCs w:val="20"/>
        </w:rPr>
        <w:t>, Julie and Kennedy, Clint},</w:t>
      </w:r>
    </w:p>
    <w:p w14:paraId="3D0223BD" w14:textId="77777777" w:rsidR="00716FB4" w:rsidRPr="00716FB4" w:rsidRDefault="00716FB4" w:rsidP="0071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FB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16FB4">
        <w:rPr>
          <w:rFonts w:ascii="Courier New" w:eastAsia="Times New Roman" w:hAnsi="Courier New" w:cs="Courier New"/>
          <w:sz w:val="20"/>
          <w:szCs w:val="20"/>
        </w:rPr>
        <w:t>journal</w:t>
      </w:r>
      <w:proofErr w:type="gramEnd"/>
      <w:r w:rsidRPr="00716FB4">
        <w:rPr>
          <w:rFonts w:ascii="Courier New" w:eastAsia="Times New Roman" w:hAnsi="Courier New" w:cs="Courier New"/>
          <w:sz w:val="20"/>
          <w:szCs w:val="20"/>
        </w:rPr>
        <w:t>={Quality reading instruction in the age of common core standards},</w:t>
      </w:r>
    </w:p>
    <w:p w14:paraId="1621D2A5" w14:textId="77777777" w:rsidR="00716FB4" w:rsidRPr="00716FB4" w:rsidRDefault="00716FB4" w:rsidP="0071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FB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16FB4">
        <w:rPr>
          <w:rFonts w:ascii="Courier New" w:eastAsia="Times New Roman" w:hAnsi="Courier New" w:cs="Courier New"/>
          <w:sz w:val="20"/>
          <w:szCs w:val="20"/>
        </w:rPr>
        <w:t>pages</w:t>
      </w:r>
      <w:proofErr w:type="gramEnd"/>
      <w:r w:rsidRPr="00716FB4">
        <w:rPr>
          <w:rFonts w:ascii="Courier New" w:eastAsia="Times New Roman" w:hAnsi="Courier New" w:cs="Courier New"/>
          <w:sz w:val="20"/>
          <w:szCs w:val="20"/>
        </w:rPr>
        <w:t>={219--236},</w:t>
      </w:r>
    </w:p>
    <w:p w14:paraId="2A9AB446" w14:textId="77777777" w:rsidR="00716FB4" w:rsidRPr="00716FB4" w:rsidRDefault="00716FB4" w:rsidP="0071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FB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16FB4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716FB4">
        <w:rPr>
          <w:rFonts w:ascii="Courier New" w:eastAsia="Times New Roman" w:hAnsi="Courier New" w:cs="Courier New"/>
          <w:sz w:val="20"/>
          <w:szCs w:val="20"/>
        </w:rPr>
        <w:t>={2013}</w:t>
      </w:r>
    </w:p>
    <w:p w14:paraId="0C029AFA" w14:textId="77777777" w:rsidR="00716FB4" w:rsidRPr="00716FB4" w:rsidRDefault="00716FB4" w:rsidP="0071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FB4">
        <w:rPr>
          <w:rFonts w:ascii="Courier New" w:eastAsia="Times New Roman" w:hAnsi="Courier New" w:cs="Courier New"/>
          <w:sz w:val="20"/>
          <w:szCs w:val="20"/>
        </w:rPr>
        <w:t>}</w:t>
      </w:r>
    </w:p>
    <w:p w14:paraId="5B002F7A" w14:textId="1784FD75" w:rsidR="003443C3" w:rsidRDefault="003443C3" w:rsidP="003443C3">
      <w:pPr>
        <w:pStyle w:val="HTMLconformatoprevio"/>
      </w:pPr>
      <w:proofErr w:type="gramStart"/>
      <w:r>
        <w:t>@article{</w:t>
      </w:r>
      <w:proofErr w:type="gramEnd"/>
      <w:r w:rsidR="001A330A">
        <w:t>kni15</w:t>
      </w:r>
      <w:r>
        <w:t>,</w:t>
      </w:r>
    </w:p>
    <w:p w14:paraId="312A402D" w14:textId="77777777" w:rsidR="003443C3" w:rsidRDefault="003443C3" w:rsidP="003443C3">
      <w:pPr>
        <w:pStyle w:val="HTMLconformatoprevio"/>
      </w:pPr>
      <w:r>
        <w:t xml:space="preserve">  </w:t>
      </w:r>
      <w:proofErr w:type="gramStart"/>
      <w:r>
        <w:t>title</w:t>
      </w:r>
      <w:proofErr w:type="gramEnd"/>
      <w:r>
        <w:t>={The role of exploratory talk in classroom search engine tasks},</w:t>
      </w:r>
    </w:p>
    <w:p w14:paraId="3CECC48E" w14:textId="77777777" w:rsidR="003443C3" w:rsidRDefault="003443C3" w:rsidP="003443C3">
      <w:pPr>
        <w:pStyle w:val="HTMLconformatoprevio"/>
      </w:pPr>
      <w:r>
        <w:t xml:space="preserve">  </w:t>
      </w:r>
      <w:proofErr w:type="gramStart"/>
      <w:r>
        <w:t>author</w:t>
      </w:r>
      <w:proofErr w:type="gramEnd"/>
      <w:r>
        <w:t>={Knight, Simon and Mercer, Neil},</w:t>
      </w:r>
    </w:p>
    <w:p w14:paraId="623D5CFE" w14:textId="77777777" w:rsidR="003443C3" w:rsidRDefault="003443C3" w:rsidP="003443C3">
      <w:pPr>
        <w:pStyle w:val="HTMLconformatoprevio"/>
      </w:pPr>
      <w:r>
        <w:t xml:space="preserve">  </w:t>
      </w:r>
      <w:proofErr w:type="gramStart"/>
      <w:r>
        <w:t>journal</w:t>
      </w:r>
      <w:proofErr w:type="gramEnd"/>
      <w:r>
        <w:t>={Technology, Pedagogy and Education},</w:t>
      </w:r>
    </w:p>
    <w:p w14:paraId="67255B35" w14:textId="77777777" w:rsidR="003443C3" w:rsidRDefault="003443C3" w:rsidP="003443C3">
      <w:pPr>
        <w:pStyle w:val="HTMLconformatoprevio"/>
      </w:pPr>
      <w:r>
        <w:t xml:space="preserve">  </w:t>
      </w:r>
      <w:proofErr w:type="gramStart"/>
      <w:r>
        <w:t>volume</w:t>
      </w:r>
      <w:proofErr w:type="gramEnd"/>
      <w:r>
        <w:t>={24},</w:t>
      </w:r>
    </w:p>
    <w:p w14:paraId="1F28DF6A" w14:textId="77777777" w:rsidR="003443C3" w:rsidRDefault="003443C3" w:rsidP="003443C3">
      <w:pPr>
        <w:pStyle w:val="HTMLconformatoprevio"/>
      </w:pPr>
      <w:r>
        <w:t xml:space="preserve">  </w:t>
      </w:r>
      <w:proofErr w:type="gramStart"/>
      <w:r>
        <w:t>number</w:t>
      </w:r>
      <w:proofErr w:type="gramEnd"/>
      <w:r>
        <w:t>={3},</w:t>
      </w:r>
    </w:p>
    <w:p w14:paraId="7E0FB334" w14:textId="77777777" w:rsidR="003443C3" w:rsidRDefault="003443C3" w:rsidP="003443C3">
      <w:pPr>
        <w:pStyle w:val="HTMLconformatoprevio"/>
      </w:pPr>
      <w:r>
        <w:t xml:space="preserve">  </w:t>
      </w:r>
      <w:proofErr w:type="gramStart"/>
      <w:r>
        <w:t>pages</w:t>
      </w:r>
      <w:proofErr w:type="gramEnd"/>
      <w:r>
        <w:t>={303--319},</w:t>
      </w:r>
    </w:p>
    <w:p w14:paraId="3B5ADFF5" w14:textId="77777777" w:rsidR="003443C3" w:rsidRDefault="003443C3" w:rsidP="003443C3">
      <w:pPr>
        <w:pStyle w:val="HTMLconformatoprevio"/>
      </w:pPr>
      <w:r>
        <w:t xml:space="preserve">  </w:t>
      </w:r>
      <w:proofErr w:type="gramStart"/>
      <w:r>
        <w:t>year</w:t>
      </w:r>
      <w:proofErr w:type="gramEnd"/>
      <w:r>
        <w:t>={2015},</w:t>
      </w:r>
    </w:p>
    <w:p w14:paraId="284E7C78" w14:textId="77777777" w:rsidR="003443C3" w:rsidRDefault="003443C3" w:rsidP="003443C3">
      <w:pPr>
        <w:pStyle w:val="HTMLconformatoprevio"/>
      </w:pPr>
      <w:r>
        <w:t xml:space="preserve">  </w:t>
      </w:r>
      <w:proofErr w:type="gramStart"/>
      <w:r>
        <w:t>publisher</w:t>
      </w:r>
      <w:proofErr w:type="gramEnd"/>
      <w:r>
        <w:t>={Taylor \&amp; Francis}</w:t>
      </w:r>
    </w:p>
    <w:p w14:paraId="6609BF7D" w14:textId="77777777" w:rsidR="003443C3" w:rsidRDefault="003443C3" w:rsidP="003443C3">
      <w:pPr>
        <w:pStyle w:val="HTMLconformatoprevio"/>
      </w:pPr>
      <w:r>
        <w:t>}</w:t>
      </w:r>
    </w:p>
    <w:p w14:paraId="602EE851" w14:textId="77777777" w:rsidR="00F61FF6" w:rsidRPr="00430937" w:rsidRDefault="00F61FF6" w:rsidP="00F61FF6">
      <w:pPr>
        <w:rPr>
          <w:sz w:val="20"/>
        </w:rPr>
      </w:pPr>
      <w:proofErr w:type="gramStart"/>
      <w:r w:rsidRPr="00430937">
        <w:rPr>
          <w:sz w:val="20"/>
        </w:rPr>
        <w:t>@</w:t>
      </w:r>
      <w:proofErr w:type="spellStart"/>
      <w:r w:rsidRPr="00430937">
        <w:rPr>
          <w:sz w:val="20"/>
        </w:rPr>
        <w:t>incollection</w:t>
      </w:r>
      <w:proofErr w:type="spellEnd"/>
      <w:r w:rsidRPr="00430937">
        <w:rPr>
          <w:sz w:val="20"/>
        </w:rPr>
        <w:t>{</w:t>
      </w:r>
      <w:proofErr w:type="gramEnd"/>
      <w:r w:rsidRPr="00430937">
        <w:rPr>
          <w:sz w:val="20"/>
        </w:rPr>
        <w:t>Bil11,</w:t>
      </w:r>
    </w:p>
    <w:p w14:paraId="02934FE9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title</w:t>
      </w:r>
      <w:proofErr w:type="gramEnd"/>
      <w:r w:rsidRPr="00430937">
        <w:rPr>
          <w:sz w:val="20"/>
        </w:rPr>
        <w:t>={Evaluating leading Web search engines on children's queries},</w:t>
      </w:r>
    </w:p>
    <w:p w14:paraId="686D4102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author</w:t>
      </w:r>
      <w:proofErr w:type="gramEnd"/>
      <w:r w:rsidRPr="00430937">
        <w:rPr>
          <w:sz w:val="20"/>
        </w:rPr>
        <w:t>={Bilal, Dania and Ellis, Rebekah},</w:t>
      </w:r>
    </w:p>
    <w:p w14:paraId="4263DFBE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spellStart"/>
      <w:proofErr w:type="gramStart"/>
      <w:r w:rsidRPr="00430937">
        <w:rPr>
          <w:sz w:val="20"/>
        </w:rPr>
        <w:t>booktitle</w:t>
      </w:r>
      <w:proofErr w:type="spellEnd"/>
      <w:proofErr w:type="gramEnd"/>
      <w:r w:rsidRPr="00430937">
        <w:rPr>
          <w:sz w:val="20"/>
        </w:rPr>
        <w:t>={Human-Computer Interaction. Users and Applications},</w:t>
      </w:r>
    </w:p>
    <w:p w14:paraId="0C8B49BA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pages</w:t>
      </w:r>
      <w:proofErr w:type="gramEnd"/>
      <w:r w:rsidRPr="00430937">
        <w:rPr>
          <w:sz w:val="20"/>
        </w:rPr>
        <w:t>={549--558},</w:t>
      </w:r>
    </w:p>
    <w:p w14:paraId="569825E8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year</w:t>
      </w:r>
      <w:proofErr w:type="gramEnd"/>
      <w:r w:rsidRPr="00430937">
        <w:rPr>
          <w:sz w:val="20"/>
        </w:rPr>
        <w:t>={2011},</w:t>
      </w:r>
    </w:p>
    <w:p w14:paraId="25F31E1C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publisher</w:t>
      </w:r>
      <w:proofErr w:type="gramEnd"/>
      <w:r w:rsidRPr="00430937">
        <w:rPr>
          <w:sz w:val="20"/>
        </w:rPr>
        <w:t>={Springer}</w:t>
      </w:r>
    </w:p>
    <w:p w14:paraId="1F040B95" w14:textId="7AD6D011" w:rsidR="00716FB4" w:rsidRPr="00430937" w:rsidRDefault="00F61FF6" w:rsidP="00F61FF6">
      <w:pPr>
        <w:rPr>
          <w:sz w:val="20"/>
        </w:rPr>
      </w:pPr>
      <w:r w:rsidRPr="00430937">
        <w:rPr>
          <w:sz w:val="20"/>
        </w:rPr>
        <w:t>}</w:t>
      </w:r>
    </w:p>
    <w:p w14:paraId="4DA5723D" w14:textId="77777777" w:rsidR="00F61FF6" w:rsidRPr="00430937" w:rsidRDefault="00F61FF6" w:rsidP="00F61FF6">
      <w:pPr>
        <w:rPr>
          <w:sz w:val="20"/>
        </w:rPr>
      </w:pPr>
      <w:proofErr w:type="gramStart"/>
      <w:r w:rsidRPr="00430937">
        <w:rPr>
          <w:sz w:val="20"/>
        </w:rPr>
        <w:t>@</w:t>
      </w:r>
      <w:proofErr w:type="spellStart"/>
      <w:r w:rsidRPr="00430937">
        <w:rPr>
          <w:sz w:val="20"/>
        </w:rPr>
        <w:t>inproceedings</w:t>
      </w:r>
      <w:proofErr w:type="spellEnd"/>
      <w:r w:rsidRPr="00430937">
        <w:rPr>
          <w:sz w:val="20"/>
        </w:rPr>
        <w:t>{</w:t>
      </w:r>
      <w:proofErr w:type="gramEnd"/>
      <w:r w:rsidRPr="00430937">
        <w:rPr>
          <w:sz w:val="20"/>
        </w:rPr>
        <w:t>Dru09,</w:t>
      </w:r>
    </w:p>
    <w:p w14:paraId="5F1C5A36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title</w:t>
      </w:r>
      <w:proofErr w:type="gramEnd"/>
      <w:r w:rsidRPr="00430937">
        <w:rPr>
          <w:sz w:val="20"/>
        </w:rPr>
        <w:t>={How children search the internet with keyword interfaces},</w:t>
      </w:r>
    </w:p>
    <w:p w14:paraId="5DBDB177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author</w:t>
      </w:r>
      <w:proofErr w:type="gramEnd"/>
      <w:r w:rsidRPr="00430937">
        <w:rPr>
          <w:sz w:val="20"/>
        </w:rPr>
        <w:t>={</w:t>
      </w:r>
      <w:proofErr w:type="spellStart"/>
      <w:r w:rsidRPr="00430937">
        <w:rPr>
          <w:sz w:val="20"/>
        </w:rPr>
        <w:t>Druin</w:t>
      </w:r>
      <w:proofErr w:type="spellEnd"/>
      <w:r w:rsidRPr="00430937">
        <w:rPr>
          <w:sz w:val="20"/>
        </w:rPr>
        <w:t xml:space="preserve">, Allison and Foss, Elizabeth and </w:t>
      </w:r>
      <w:proofErr w:type="spellStart"/>
      <w:r w:rsidRPr="00430937">
        <w:rPr>
          <w:sz w:val="20"/>
        </w:rPr>
        <w:t>Hatley</w:t>
      </w:r>
      <w:proofErr w:type="spellEnd"/>
      <w:r w:rsidRPr="00430937">
        <w:rPr>
          <w:sz w:val="20"/>
        </w:rPr>
        <w:t xml:space="preserve">, </w:t>
      </w:r>
      <w:proofErr w:type="spellStart"/>
      <w:r w:rsidRPr="00430937">
        <w:rPr>
          <w:sz w:val="20"/>
        </w:rPr>
        <w:t>Leshell</w:t>
      </w:r>
      <w:proofErr w:type="spellEnd"/>
      <w:r w:rsidRPr="00430937">
        <w:rPr>
          <w:sz w:val="20"/>
        </w:rPr>
        <w:t xml:space="preserve"> and Golub, Evan and </w:t>
      </w:r>
      <w:proofErr w:type="spellStart"/>
      <w:r w:rsidRPr="00430937">
        <w:rPr>
          <w:sz w:val="20"/>
        </w:rPr>
        <w:t>Guha</w:t>
      </w:r>
      <w:proofErr w:type="spellEnd"/>
      <w:r w:rsidRPr="00430937">
        <w:rPr>
          <w:sz w:val="20"/>
        </w:rPr>
        <w:t>, Mona Leigh and Fails, Jerry and Hutchinson, Hilary},</w:t>
      </w:r>
    </w:p>
    <w:p w14:paraId="514E18FE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spellStart"/>
      <w:proofErr w:type="gramStart"/>
      <w:r w:rsidRPr="00430937">
        <w:rPr>
          <w:sz w:val="20"/>
        </w:rPr>
        <w:t>booktitle</w:t>
      </w:r>
      <w:proofErr w:type="spellEnd"/>
      <w:proofErr w:type="gramEnd"/>
      <w:r w:rsidRPr="00430937">
        <w:rPr>
          <w:sz w:val="20"/>
        </w:rPr>
        <w:t>={SIGCHI},</w:t>
      </w:r>
    </w:p>
    <w:p w14:paraId="3C219E4B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pages</w:t>
      </w:r>
      <w:proofErr w:type="gramEnd"/>
      <w:r w:rsidRPr="00430937">
        <w:rPr>
          <w:sz w:val="20"/>
        </w:rPr>
        <w:t>={89--96},</w:t>
      </w:r>
    </w:p>
    <w:p w14:paraId="70C26ACD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year</w:t>
      </w:r>
      <w:proofErr w:type="gramEnd"/>
      <w:r w:rsidRPr="00430937">
        <w:rPr>
          <w:sz w:val="20"/>
        </w:rPr>
        <w:t>={2009},</w:t>
      </w:r>
    </w:p>
    <w:p w14:paraId="6D882638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organization</w:t>
      </w:r>
      <w:proofErr w:type="gramEnd"/>
      <w:r w:rsidRPr="00430937">
        <w:rPr>
          <w:sz w:val="20"/>
        </w:rPr>
        <w:t>={ACM}</w:t>
      </w:r>
    </w:p>
    <w:p w14:paraId="22B867E3" w14:textId="1B2F13FA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>}</w:t>
      </w:r>
    </w:p>
    <w:p w14:paraId="077093A7" w14:textId="77777777" w:rsidR="00F61FF6" w:rsidRPr="00430937" w:rsidRDefault="00F61FF6" w:rsidP="00F61FF6">
      <w:pPr>
        <w:rPr>
          <w:sz w:val="20"/>
        </w:rPr>
      </w:pPr>
      <w:proofErr w:type="gramStart"/>
      <w:r w:rsidRPr="00430937">
        <w:rPr>
          <w:sz w:val="20"/>
        </w:rPr>
        <w:t>@</w:t>
      </w:r>
      <w:proofErr w:type="spellStart"/>
      <w:r w:rsidRPr="00430937">
        <w:rPr>
          <w:sz w:val="20"/>
        </w:rPr>
        <w:t>inproceedings</w:t>
      </w:r>
      <w:proofErr w:type="spellEnd"/>
      <w:r w:rsidRPr="00430937">
        <w:rPr>
          <w:sz w:val="20"/>
        </w:rPr>
        <w:t>{</w:t>
      </w:r>
      <w:proofErr w:type="gramEnd"/>
      <w:r w:rsidRPr="00430937">
        <w:rPr>
          <w:sz w:val="20"/>
        </w:rPr>
        <w:t>Sven,</w:t>
      </w:r>
    </w:p>
    <w:p w14:paraId="04DD1ADB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title</w:t>
      </w:r>
      <w:proofErr w:type="gramEnd"/>
      <w:r w:rsidRPr="00430937">
        <w:rPr>
          <w:sz w:val="20"/>
        </w:rPr>
        <w:t>={``Is Sven Seven?": A Search Intent Module for Children},</w:t>
      </w:r>
    </w:p>
    <w:p w14:paraId="315BE4FA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lastRenderedPageBreak/>
        <w:t xml:space="preserve">  </w:t>
      </w:r>
      <w:proofErr w:type="gramStart"/>
      <w:r w:rsidRPr="00430937">
        <w:rPr>
          <w:sz w:val="20"/>
        </w:rPr>
        <w:t>author</w:t>
      </w:r>
      <w:proofErr w:type="gramEnd"/>
      <w:r w:rsidRPr="00430937">
        <w:rPr>
          <w:sz w:val="20"/>
        </w:rPr>
        <w:t>={</w:t>
      </w:r>
      <w:proofErr w:type="spellStart"/>
      <w:r w:rsidRPr="00430937">
        <w:rPr>
          <w:sz w:val="20"/>
        </w:rPr>
        <w:t>Dragovic</w:t>
      </w:r>
      <w:proofErr w:type="spellEnd"/>
      <w:r w:rsidRPr="00430937">
        <w:rPr>
          <w:sz w:val="20"/>
        </w:rPr>
        <w:t xml:space="preserve">, </w:t>
      </w:r>
      <w:proofErr w:type="spellStart"/>
      <w:r w:rsidRPr="00430937">
        <w:rPr>
          <w:sz w:val="20"/>
        </w:rPr>
        <w:t>Nevena</w:t>
      </w:r>
      <w:proofErr w:type="spellEnd"/>
      <w:r w:rsidRPr="00430937">
        <w:rPr>
          <w:sz w:val="20"/>
        </w:rPr>
        <w:t xml:space="preserve"> and Madrazo, Ion and </w:t>
      </w:r>
      <w:proofErr w:type="spellStart"/>
      <w:r w:rsidRPr="00430937">
        <w:rPr>
          <w:sz w:val="20"/>
        </w:rPr>
        <w:t>Pera</w:t>
      </w:r>
      <w:proofErr w:type="spellEnd"/>
      <w:r w:rsidRPr="00430937">
        <w:rPr>
          <w:sz w:val="20"/>
        </w:rPr>
        <w:t>, Maria Soledad},</w:t>
      </w:r>
    </w:p>
    <w:p w14:paraId="2D6C251C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spellStart"/>
      <w:proofErr w:type="gramStart"/>
      <w:r w:rsidRPr="00430937">
        <w:rPr>
          <w:sz w:val="20"/>
        </w:rPr>
        <w:t>booktitle</w:t>
      </w:r>
      <w:proofErr w:type="spellEnd"/>
      <w:proofErr w:type="gramEnd"/>
      <w:r w:rsidRPr="00430937">
        <w:rPr>
          <w:sz w:val="20"/>
        </w:rPr>
        <w:t>={ACM SIGIR},</w:t>
      </w:r>
    </w:p>
    <w:p w14:paraId="28D8784B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pages</w:t>
      </w:r>
      <w:proofErr w:type="gramEnd"/>
      <w:r w:rsidRPr="00430937">
        <w:rPr>
          <w:sz w:val="20"/>
        </w:rPr>
        <w:t>={},</w:t>
      </w:r>
    </w:p>
    <w:p w14:paraId="138B95EA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year</w:t>
      </w:r>
      <w:proofErr w:type="gramEnd"/>
      <w:r w:rsidRPr="00430937">
        <w:rPr>
          <w:sz w:val="20"/>
        </w:rPr>
        <w:t>={2016}</w:t>
      </w:r>
    </w:p>
    <w:p w14:paraId="781E2B5E" w14:textId="6D02DC1D" w:rsidR="00F61FF6" w:rsidRDefault="00F61FF6" w:rsidP="00F61FF6">
      <w:pPr>
        <w:rPr>
          <w:sz w:val="20"/>
        </w:rPr>
      </w:pPr>
      <w:r w:rsidRPr="00430937">
        <w:rPr>
          <w:sz w:val="20"/>
        </w:rPr>
        <w:t>}</w:t>
      </w:r>
    </w:p>
    <w:p w14:paraId="0655DEB3" w14:textId="77777777" w:rsidR="007B2BA6" w:rsidRPr="007B2BA6" w:rsidRDefault="007B2BA6" w:rsidP="007B2BA6">
      <w:pPr>
        <w:rPr>
          <w:sz w:val="20"/>
        </w:rPr>
      </w:pPr>
      <w:proofErr w:type="gramStart"/>
      <w:r w:rsidRPr="007B2BA6">
        <w:rPr>
          <w:sz w:val="20"/>
        </w:rPr>
        <w:t>@article{</w:t>
      </w:r>
      <w:proofErr w:type="gramEnd"/>
      <w:r w:rsidRPr="007B2BA6">
        <w:rPr>
          <w:sz w:val="20"/>
        </w:rPr>
        <w:t>Fle48,</w:t>
      </w:r>
    </w:p>
    <w:p w14:paraId="274D380B" w14:textId="77777777" w:rsidR="007B2BA6" w:rsidRPr="007B2BA6" w:rsidRDefault="007B2BA6" w:rsidP="007B2BA6">
      <w:pPr>
        <w:rPr>
          <w:sz w:val="20"/>
        </w:rPr>
      </w:pPr>
      <w:r w:rsidRPr="007B2BA6">
        <w:rPr>
          <w:sz w:val="20"/>
        </w:rPr>
        <w:t xml:space="preserve">  </w:t>
      </w:r>
      <w:proofErr w:type="gramStart"/>
      <w:r w:rsidRPr="007B2BA6">
        <w:rPr>
          <w:sz w:val="20"/>
        </w:rPr>
        <w:t>title</w:t>
      </w:r>
      <w:proofErr w:type="gramEnd"/>
      <w:r w:rsidRPr="007B2BA6">
        <w:rPr>
          <w:sz w:val="20"/>
        </w:rPr>
        <w:t>={A new readability yardstick.},</w:t>
      </w:r>
    </w:p>
    <w:p w14:paraId="586BCE9E" w14:textId="77777777" w:rsidR="007B2BA6" w:rsidRPr="007B2BA6" w:rsidRDefault="007B2BA6" w:rsidP="007B2BA6">
      <w:pPr>
        <w:rPr>
          <w:sz w:val="20"/>
        </w:rPr>
      </w:pPr>
      <w:r w:rsidRPr="007B2BA6">
        <w:rPr>
          <w:sz w:val="20"/>
        </w:rPr>
        <w:t xml:space="preserve">  </w:t>
      </w:r>
      <w:proofErr w:type="gramStart"/>
      <w:r w:rsidRPr="007B2BA6">
        <w:rPr>
          <w:sz w:val="20"/>
        </w:rPr>
        <w:t>author</w:t>
      </w:r>
      <w:proofErr w:type="gramEnd"/>
      <w:r w:rsidRPr="007B2BA6">
        <w:rPr>
          <w:sz w:val="20"/>
        </w:rPr>
        <w:t>={</w:t>
      </w:r>
      <w:proofErr w:type="spellStart"/>
      <w:r w:rsidRPr="007B2BA6">
        <w:rPr>
          <w:sz w:val="20"/>
        </w:rPr>
        <w:t>Flesch</w:t>
      </w:r>
      <w:proofErr w:type="spellEnd"/>
      <w:r w:rsidRPr="007B2BA6">
        <w:rPr>
          <w:sz w:val="20"/>
        </w:rPr>
        <w:t>, Rudolph},</w:t>
      </w:r>
    </w:p>
    <w:p w14:paraId="3AE26E52" w14:textId="77777777" w:rsidR="007B2BA6" w:rsidRPr="007B2BA6" w:rsidRDefault="007B2BA6" w:rsidP="007B2BA6">
      <w:pPr>
        <w:rPr>
          <w:sz w:val="20"/>
        </w:rPr>
      </w:pPr>
      <w:r w:rsidRPr="007B2BA6">
        <w:rPr>
          <w:sz w:val="20"/>
        </w:rPr>
        <w:t xml:space="preserve">  </w:t>
      </w:r>
      <w:proofErr w:type="gramStart"/>
      <w:r w:rsidRPr="007B2BA6">
        <w:rPr>
          <w:sz w:val="20"/>
        </w:rPr>
        <w:t>journal</w:t>
      </w:r>
      <w:proofErr w:type="gramEnd"/>
      <w:r w:rsidRPr="007B2BA6">
        <w:rPr>
          <w:sz w:val="20"/>
        </w:rPr>
        <w:t>={Journal of Applied Psychology},</w:t>
      </w:r>
    </w:p>
    <w:p w14:paraId="1BAF2159" w14:textId="77777777" w:rsidR="007B2BA6" w:rsidRPr="007B2BA6" w:rsidRDefault="007B2BA6" w:rsidP="007B2BA6">
      <w:pPr>
        <w:rPr>
          <w:sz w:val="20"/>
        </w:rPr>
      </w:pPr>
      <w:r w:rsidRPr="007B2BA6">
        <w:rPr>
          <w:sz w:val="20"/>
        </w:rPr>
        <w:t xml:space="preserve">  </w:t>
      </w:r>
      <w:proofErr w:type="gramStart"/>
      <w:r w:rsidRPr="007B2BA6">
        <w:rPr>
          <w:sz w:val="20"/>
        </w:rPr>
        <w:t>volume</w:t>
      </w:r>
      <w:proofErr w:type="gramEnd"/>
      <w:r w:rsidRPr="007B2BA6">
        <w:rPr>
          <w:sz w:val="20"/>
        </w:rPr>
        <w:t>={32},</w:t>
      </w:r>
    </w:p>
    <w:p w14:paraId="289F19D7" w14:textId="77777777" w:rsidR="007B2BA6" w:rsidRPr="007B2BA6" w:rsidRDefault="007B2BA6" w:rsidP="007B2BA6">
      <w:pPr>
        <w:rPr>
          <w:sz w:val="20"/>
        </w:rPr>
      </w:pPr>
      <w:r w:rsidRPr="007B2BA6">
        <w:rPr>
          <w:sz w:val="20"/>
        </w:rPr>
        <w:t xml:space="preserve">  </w:t>
      </w:r>
      <w:proofErr w:type="gramStart"/>
      <w:r w:rsidRPr="007B2BA6">
        <w:rPr>
          <w:sz w:val="20"/>
        </w:rPr>
        <w:t>number</w:t>
      </w:r>
      <w:proofErr w:type="gramEnd"/>
      <w:r w:rsidRPr="007B2BA6">
        <w:rPr>
          <w:sz w:val="20"/>
        </w:rPr>
        <w:t>={3},</w:t>
      </w:r>
    </w:p>
    <w:p w14:paraId="7AAF2405" w14:textId="77777777" w:rsidR="007B2BA6" w:rsidRPr="007B2BA6" w:rsidRDefault="007B2BA6" w:rsidP="007B2BA6">
      <w:pPr>
        <w:rPr>
          <w:sz w:val="20"/>
        </w:rPr>
      </w:pPr>
      <w:r w:rsidRPr="007B2BA6">
        <w:rPr>
          <w:sz w:val="20"/>
        </w:rPr>
        <w:t xml:space="preserve">  </w:t>
      </w:r>
      <w:proofErr w:type="gramStart"/>
      <w:r w:rsidRPr="007B2BA6">
        <w:rPr>
          <w:sz w:val="20"/>
        </w:rPr>
        <w:t>pages</w:t>
      </w:r>
      <w:proofErr w:type="gramEnd"/>
      <w:r w:rsidRPr="007B2BA6">
        <w:rPr>
          <w:sz w:val="20"/>
        </w:rPr>
        <w:t>={221},</w:t>
      </w:r>
    </w:p>
    <w:p w14:paraId="2C05C8A2" w14:textId="77777777" w:rsidR="007B2BA6" w:rsidRPr="007B2BA6" w:rsidRDefault="007B2BA6" w:rsidP="007B2BA6">
      <w:pPr>
        <w:rPr>
          <w:sz w:val="20"/>
        </w:rPr>
      </w:pPr>
      <w:r w:rsidRPr="007B2BA6">
        <w:rPr>
          <w:sz w:val="20"/>
        </w:rPr>
        <w:t xml:space="preserve">  </w:t>
      </w:r>
      <w:proofErr w:type="gramStart"/>
      <w:r w:rsidRPr="007B2BA6">
        <w:rPr>
          <w:sz w:val="20"/>
        </w:rPr>
        <w:t>year</w:t>
      </w:r>
      <w:proofErr w:type="gramEnd"/>
      <w:r w:rsidRPr="007B2BA6">
        <w:rPr>
          <w:sz w:val="20"/>
        </w:rPr>
        <w:t>={1948},</w:t>
      </w:r>
    </w:p>
    <w:p w14:paraId="74EEA938" w14:textId="77777777" w:rsidR="007B2BA6" w:rsidRPr="007B2BA6" w:rsidRDefault="007B2BA6" w:rsidP="007B2BA6">
      <w:pPr>
        <w:rPr>
          <w:sz w:val="20"/>
        </w:rPr>
      </w:pPr>
      <w:r w:rsidRPr="007B2BA6">
        <w:rPr>
          <w:sz w:val="20"/>
        </w:rPr>
        <w:t xml:space="preserve">  </w:t>
      </w:r>
      <w:proofErr w:type="gramStart"/>
      <w:r w:rsidRPr="007B2BA6">
        <w:rPr>
          <w:sz w:val="20"/>
        </w:rPr>
        <w:t>publisher</w:t>
      </w:r>
      <w:proofErr w:type="gramEnd"/>
      <w:r w:rsidRPr="007B2BA6">
        <w:rPr>
          <w:sz w:val="20"/>
        </w:rPr>
        <w:t>={American Psychological Association}</w:t>
      </w:r>
    </w:p>
    <w:p w14:paraId="58D694F2" w14:textId="02DEB64B" w:rsidR="007B2BA6" w:rsidRPr="00430937" w:rsidRDefault="007B2BA6" w:rsidP="007B2BA6">
      <w:pPr>
        <w:rPr>
          <w:sz w:val="20"/>
        </w:rPr>
      </w:pPr>
      <w:r w:rsidRPr="007B2BA6">
        <w:rPr>
          <w:sz w:val="20"/>
        </w:rPr>
        <w:t>}</w:t>
      </w:r>
    </w:p>
    <w:sectPr w:rsidR="007B2BA6" w:rsidRPr="0043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Sole Pera" w:date="2016-05-12T15:53:00Z" w:initials="SP">
    <w:p w14:paraId="16263D87" w14:textId="6B5AFCF4" w:rsidR="001927A5" w:rsidRDefault="001927A5">
      <w:pPr>
        <w:pStyle w:val="Textocomentario"/>
      </w:pPr>
      <w:r>
        <w:rPr>
          <w:rStyle w:val="Refdecomentario"/>
        </w:rPr>
        <w:annotationRef/>
      </w:r>
      <w:r>
        <w:t xml:space="preserve">Level of readability? Reading skill? Readability level? I’m not sure which one is the appropriate, but </w:t>
      </w:r>
      <w:proofErr w:type="spellStart"/>
      <w:r>
        <w:t>lets</w:t>
      </w:r>
      <w:proofErr w:type="spellEnd"/>
      <w:r>
        <w:t xml:space="preserve"> be sure we match the expectations of literature in the area </w:t>
      </w:r>
      <w:r>
        <w:sym w:font="Wingdings" w:char="F04A"/>
      </w:r>
    </w:p>
    <w:p w14:paraId="1D5999D1" w14:textId="77777777" w:rsidR="0056790D" w:rsidRDefault="0056790D">
      <w:pPr>
        <w:pStyle w:val="Textocomentario"/>
      </w:pPr>
    </w:p>
  </w:comment>
  <w:comment w:id="3" w:author="Ion Madrazo Azpiazu" w:date="2016-05-13T00:39:00Z" w:initials="IMA">
    <w:p w14:paraId="10620397" w14:textId="62319ABE" w:rsidR="007E0B1F" w:rsidRDefault="007E0B1F">
      <w:pPr>
        <w:pStyle w:val="Textocomentario"/>
      </w:pPr>
      <w:r>
        <w:rPr>
          <w:rStyle w:val="Refdecomentario"/>
        </w:rPr>
        <w:annotationRef/>
      </w:r>
      <w:r>
        <w:t xml:space="preserve">I have given this a shot, but found nothing </w:t>
      </w:r>
      <w:proofErr w:type="spellStart"/>
      <w:r>
        <w:t>significative</w:t>
      </w:r>
      <w:proofErr w:type="spellEnd"/>
      <w:r>
        <w:t>. I would say readability and readability level of a text are same. Then, I would define somewhere that we define the reading ability, reading level and readability level of an student as the reading expertise needed for reading a text of that readability level. Let me what you think about this and we can reformulate based on that.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5999D1" w15:done="0"/>
  <w15:commentEx w15:paraId="10620397" w15:paraIdParent="1D5999D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le Pera">
    <w15:presenceInfo w15:providerId="AD" w15:userId="S-1-5-21-1177238915-706699826-725345543-374523"/>
  </w15:person>
  <w15:person w15:author="Ion Madrazo Azpiazu">
    <w15:presenceInfo w15:providerId="Windows Live" w15:userId="eccd0b7415e535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2D"/>
    <w:rsid w:val="00024197"/>
    <w:rsid w:val="00040C04"/>
    <w:rsid w:val="000526C5"/>
    <w:rsid w:val="00065E08"/>
    <w:rsid w:val="0006799D"/>
    <w:rsid w:val="00087075"/>
    <w:rsid w:val="00095B52"/>
    <w:rsid w:val="000A2A0B"/>
    <w:rsid w:val="000B2BCC"/>
    <w:rsid w:val="000F2E54"/>
    <w:rsid w:val="000F55D2"/>
    <w:rsid w:val="001027F5"/>
    <w:rsid w:val="001205C1"/>
    <w:rsid w:val="001222A9"/>
    <w:rsid w:val="001330C7"/>
    <w:rsid w:val="00180C8B"/>
    <w:rsid w:val="001866EA"/>
    <w:rsid w:val="00186AB8"/>
    <w:rsid w:val="001927A5"/>
    <w:rsid w:val="001A330A"/>
    <w:rsid w:val="001B08D4"/>
    <w:rsid w:val="001B5067"/>
    <w:rsid w:val="001B573B"/>
    <w:rsid w:val="001C4E82"/>
    <w:rsid w:val="001D4ACD"/>
    <w:rsid w:val="001F3B61"/>
    <w:rsid w:val="00221AD1"/>
    <w:rsid w:val="00224321"/>
    <w:rsid w:val="00224B99"/>
    <w:rsid w:val="002377BC"/>
    <w:rsid w:val="00241058"/>
    <w:rsid w:val="00244F76"/>
    <w:rsid w:val="00247D2F"/>
    <w:rsid w:val="00254C59"/>
    <w:rsid w:val="00256EF0"/>
    <w:rsid w:val="002B70F4"/>
    <w:rsid w:val="002C0616"/>
    <w:rsid w:val="002C2EDD"/>
    <w:rsid w:val="002C30CB"/>
    <w:rsid w:val="002D2AD6"/>
    <w:rsid w:val="002D2E02"/>
    <w:rsid w:val="002D37DA"/>
    <w:rsid w:val="00303544"/>
    <w:rsid w:val="00343C5B"/>
    <w:rsid w:val="003443C3"/>
    <w:rsid w:val="0035058B"/>
    <w:rsid w:val="00355331"/>
    <w:rsid w:val="00357C6B"/>
    <w:rsid w:val="003923AF"/>
    <w:rsid w:val="003A2B0D"/>
    <w:rsid w:val="003A4589"/>
    <w:rsid w:val="003B1701"/>
    <w:rsid w:val="003B4E08"/>
    <w:rsid w:val="003B6FBB"/>
    <w:rsid w:val="003C5A79"/>
    <w:rsid w:val="003D4DC3"/>
    <w:rsid w:val="003E182B"/>
    <w:rsid w:val="003E3F6E"/>
    <w:rsid w:val="003E77E9"/>
    <w:rsid w:val="003F1D07"/>
    <w:rsid w:val="003F382F"/>
    <w:rsid w:val="00402D2B"/>
    <w:rsid w:val="004223A4"/>
    <w:rsid w:val="00423433"/>
    <w:rsid w:val="004272FC"/>
    <w:rsid w:val="00430937"/>
    <w:rsid w:val="00440876"/>
    <w:rsid w:val="004632F5"/>
    <w:rsid w:val="00473529"/>
    <w:rsid w:val="00485606"/>
    <w:rsid w:val="004B2F02"/>
    <w:rsid w:val="004B353C"/>
    <w:rsid w:val="004C4681"/>
    <w:rsid w:val="004C4DA9"/>
    <w:rsid w:val="004E0675"/>
    <w:rsid w:val="005101ED"/>
    <w:rsid w:val="005109D2"/>
    <w:rsid w:val="00527CD3"/>
    <w:rsid w:val="0053153C"/>
    <w:rsid w:val="00532039"/>
    <w:rsid w:val="00537751"/>
    <w:rsid w:val="00537DC2"/>
    <w:rsid w:val="00552B7C"/>
    <w:rsid w:val="00567011"/>
    <w:rsid w:val="0056790D"/>
    <w:rsid w:val="00574D50"/>
    <w:rsid w:val="005931C7"/>
    <w:rsid w:val="005A4620"/>
    <w:rsid w:val="005B1019"/>
    <w:rsid w:val="005B5DD9"/>
    <w:rsid w:val="005C3F4E"/>
    <w:rsid w:val="005D251E"/>
    <w:rsid w:val="005D2BAB"/>
    <w:rsid w:val="005F506A"/>
    <w:rsid w:val="006042E9"/>
    <w:rsid w:val="006208C2"/>
    <w:rsid w:val="006258EC"/>
    <w:rsid w:val="0063017A"/>
    <w:rsid w:val="0063624A"/>
    <w:rsid w:val="00644B7D"/>
    <w:rsid w:val="00644DCC"/>
    <w:rsid w:val="00665CB2"/>
    <w:rsid w:val="00687898"/>
    <w:rsid w:val="006A547E"/>
    <w:rsid w:val="006A6A2C"/>
    <w:rsid w:val="006C38C1"/>
    <w:rsid w:val="006D102D"/>
    <w:rsid w:val="006F0B6B"/>
    <w:rsid w:val="007160B9"/>
    <w:rsid w:val="00716FB4"/>
    <w:rsid w:val="007171D3"/>
    <w:rsid w:val="00725949"/>
    <w:rsid w:val="007431FC"/>
    <w:rsid w:val="007918F0"/>
    <w:rsid w:val="007B2BA6"/>
    <w:rsid w:val="007B3B80"/>
    <w:rsid w:val="007B5695"/>
    <w:rsid w:val="007C0F93"/>
    <w:rsid w:val="007C1EDE"/>
    <w:rsid w:val="007C6ADE"/>
    <w:rsid w:val="007D25AB"/>
    <w:rsid w:val="007D62B6"/>
    <w:rsid w:val="007E0B1F"/>
    <w:rsid w:val="007E780B"/>
    <w:rsid w:val="007F0052"/>
    <w:rsid w:val="007F7A47"/>
    <w:rsid w:val="00816D09"/>
    <w:rsid w:val="00816EC5"/>
    <w:rsid w:val="008309E9"/>
    <w:rsid w:val="00831F2B"/>
    <w:rsid w:val="00850D34"/>
    <w:rsid w:val="00851485"/>
    <w:rsid w:val="00855519"/>
    <w:rsid w:val="00891D63"/>
    <w:rsid w:val="008A39E2"/>
    <w:rsid w:val="008C263D"/>
    <w:rsid w:val="008C407F"/>
    <w:rsid w:val="008C66BE"/>
    <w:rsid w:val="008C7189"/>
    <w:rsid w:val="008E0FA2"/>
    <w:rsid w:val="008F45DA"/>
    <w:rsid w:val="00903253"/>
    <w:rsid w:val="009225C9"/>
    <w:rsid w:val="009442BA"/>
    <w:rsid w:val="009522FB"/>
    <w:rsid w:val="00962941"/>
    <w:rsid w:val="0096592F"/>
    <w:rsid w:val="00986A5E"/>
    <w:rsid w:val="00996C96"/>
    <w:rsid w:val="009A5C6F"/>
    <w:rsid w:val="00A05C88"/>
    <w:rsid w:val="00A36D79"/>
    <w:rsid w:val="00A42DF6"/>
    <w:rsid w:val="00A42FA0"/>
    <w:rsid w:val="00A973BE"/>
    <w:rsid w:val="00AA0F71"/>
    <w:rsid w:val="00AE174B"/>
    <w:rsid w:val="00AE50EE"/>
    <w:rsid w:val="00AF54AB"/>
    <w:rsid w:val="00B27766"/>
    <w:rsid w:val="00B51091"/>
    <w:rsid w:val="00B527E4"/>
    <w:rsid w:val="00B6098F"/>
    <w:rsid w:val="00BB47DC"/>
    <w:rsid w:val="00BC79FD"/>
    <w:rsid w:val="00BD36F8"/>
    <w:rsid w:val="00BE416E"/>
    <w:rsid w:val="00BF2ACA"/>
    <w:rsid w:val="00BF332A"/>
    <w:rsid w:val="00C1308C"/>
    <w:rsid w:val="00C15B3B"/>
    <w:rsid w:val="00C3191A"/>
    <w:rsid w:val="00C357BA"/>
    <w:rsid w:val="00C44B5A"/>
    <w:rsid w:val="00C60161"/>
    <w:rsid w:val="00C6222D"/>
    <w:rsid w:val="00C82510"/>
    <w:rsid w:val="00C8399D"/>
    <w:rsid w:val="00C92EEF"/>
    <w:rsid w:val="00CE5803"/>
    <w:rsid w:val="00CF07FD"/>
    <w:rsid w:val="00CF0A38"/>
    <w:rsid w:val="00CF0BC9"/>
    <w:rsid w:val="00CF0F0A"/>
    <w:rsid w:val="00CF3C62"/>
    <w:rsid w:val="00D0116D"/>
    <w:rsid w:val="00D014DC"/>
    <w:rsid w:val="00D01B6C"/>
    <w:rsid w:val="00D11572"/>
    <w:rsid w:val="00D16FCB"/>
    <w:rsid w:val="00D5138E"/>
    <w:rsid w:val="00D61F06"/>
    <w:rsid w:val="00D85976"/>
    <w:rsid w:val="00DA0EC2"/>
    <w:rsid w:val="00DB14DF"/>
    <w:rsid w:val="00DC7899"/>
    <w:rsid w:val="00DD697B"/>
    <w:rsid w:val="00DE1193"/>
    <w:rsid w:val="00DE5369"/>
    <w:rsid w:val="00DF235F"/>
    <w:rsid w:val="00E02633"/>
    <w:rsid w:val="00E130C1"/>
    <w:rsid w:val="00E13219"/>
    <w:rsid w:val="00E44B14"/>
    <w:rsid w:val="00E45FC7"/>
    <w:rsid w:val="00E57EA6"/>
    <w:rsid w:val="00E57F67"/>
    <w:rsid w:val="00E73CE0"/>
    <w:rsid w:val="00E85474"/>
    <w:rsid w:val="00E94285"/>
    <w:rsid w:val="00EA6E2B"/>
    <w:rsid w:val="00EB53B8"/>
    <w:rsid w:val="00ED18AA"/>
    <w:rsid w:val="00EE1F9F"/>
    <w:rsid w:val="00EE3243"/>
    <w:rsid w:val="00F1176B"/>
    <w:rsid w:val="00F431A9"/>
    <w:rsid w:val="00F61FF6"/>
    <w:rsid w:val="00F62A38"/>
    <w:rsid w:val="00FA0528"/>
    <w:rsid w:val="00FB0824"/>
    <w:rsid w:val="00FB4EFA"/>
    <w:rsid w:val="00FB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3BF8"/>
  <w15:chartTrackingRefBased/>
  <w15:docId w15:val="{E425D383-075E-4387-9A2E-E3AE1E95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6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2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6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D011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11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11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11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11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16D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6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6F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0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1D825-8199-4A1A-B3CC-26B0CB2F7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5</Pages>
  <Words>1762</Words>
  <Characters>10048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Madrazo Azpiazu</dc:creator>
  <cp:keywords/>
  <dc:description/>
  <cp:lastModifiedBy>Ion Madrazo Azpiazu</cp:lastModifiedBy>
  <cp:revision>136</cp:revision>
  <dcterms:created xsi:type="dcterms:W3CDTF">2016-04-29T15:31:00Z</dcterms:created>
  <dcterms:modified xsi:type="dcterms:W3CDTF">2016-05-13T06:44:00Z</dcterms:modified>
</cp:coreProperties>
</file>