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794CE3" w:rsidRDefault="003602F5">
      <w:pPr>
        <w:spacing w:line="240" w:lineRule="auto"/>
      </w:pPr>
      <w:r>
        <w:rPr>
          <w:b/>
          <w:sz w:val="40"/>
          <w:szCs w:val="40"/>
        </w:rPr>
        <w:t>Exploratory Data Analysis and Visualization</w:t>
      </w:r>
    </w:p>
    <w:p w:rsidR="00794CE3" w:rsidRDefault="003602F5">
      <w:pPr>
        <w:spacing w:line="240" w:lineRule="auto"/>
      </w:pPr>
      <w:r>
        <w:rPr>
          <w:b/>
          <w:sz w:val="40"/>
          <w:szCs w:val="40"/>
        </w:rPr>
        <w:t xml:space="preserve">Final Project - NYC 311 Complaints </w:t>
      </w:r>
    </w:p>
    <w:p w:rsidR="00794CE3" w:rsidRDefault="00794CE3">
      <w:pPr>
        <w:spacing w:line="240" w:lineRule="auto"/>
      </w:pPr>
    </w:p>
    <w:p w:rsidR="00794CE3" w:rsidRDefault="003602F5">
      <w:pPr>
        <w:spacing w:line="240" w:lineRule="auto"/>
      </w:pPr>
      <w:r>
        <w:rPr>
          <w:b/>
          <w:sz w:val="36"/>
          <w:szCs w:val="36"/>
        </w:rPr>
        <w:t>Abstract</w:t>
      </w:r>
    </w:p>
    <w:p w:rsidR="00794CE3" w:rsidRDefault="003602F5">
      <w:pPr>
        <w:spacing w:line="240" w:lineRule="auto"/>
        <w:ind w:firstLine="720"/>
      </w:pPr>
      <w:r>
        <w:t xml:space="preserve">Our analysis of the 311 complaints data was focused on determining the factors that played into variance in response time across different complaint types. We were interested in which of these factors might play the largest role in causing an increase in response time, so that we might be able to draw conclusions on how best to handle the negative effects of this variable. To investigate response time we chose the top 7 complaints by count, and looked into several independent variables from the original dataset, as well as from other datasets from alternative sources. We subsequently formed several predictive models that took into account these various factors, and allowed us to predetermine a response time given certain initial conditions for the complaint. Please visit </w:t>
      </w:r>
      <w:hyperlink r:id="rId6">
        <w:r>
          <w:rPr>
            <w:color w:val="1155CC"/>
            <w:u w:val="single"/>
          </w:rPr>
          <w:t>http://complaints.ianjohnson.co</w:t>
        </w:r>
      </w:hyperlink>
      <w:r>
        <w:t xml:space="preserve"> for a helpful visualization of our 2015 subset of the NYC 311 complaints data.</w:t>
      </w:r>
    </w:p>
    <w:p w:rsidR="00794CE3" w:rsidRDefault="00794CE3">
      <w:pPr>
        <w:spacing w:line="240" w:lineRule="auto"/>
      </w:pPr>
    </w:p>
    <w:p w:rsidR="00794CE3" w:rsidRDefault="003602F5">
      <w:pPr>
        <w:spacing w:line="240" w:lineRule="auto"/>
      </w:pPr>
      <w:r>
        <w:rPr>
          <w:b/>
          <w:sz w:val="36"/>
          <w:szCs w:val="36"/>
        </w:rPr>
        <w:t>Data manipulation</w:t>
      </w:r>
    </w:p>
    <w:p w:rsidR="00794CE3" w:rsidRDefault="003602F5">
      <w:pPr>
        <w:spacing w:line="240" w:lineRule="auto"/>
        <w:ind w:firstLine="720"/>
      </w:pPr>
      <w:r>
        <w:t xml:space="preserve">There were several steps that we took to massage the data into a more useful form in order to perform our analyses. First off, we chose to use only data from the year 2015, in order to make sure that our analyses were being performed on a consistent subset of the data, and to give us faster running times for further </w:t>
      </w:r>
      <w:proofErr w:type="spellStart"/>
      <w:r>
        <w:t>subsetting</w:t>
      </w:r>
      <w:proofErr w:type="spellEnd"/>
      <w:r>
        <w:t xml:space="preserve"> and data manipulation.</w:t>
      </w:r>
    </w:p>
    <w:p w:rsidR="00794CE3" w:rsidRDefault="00794CE3">
      <w:pPr>
        <w:spacing w:line="240" w:lineRule="auto"/>
      </w:pPr>
    </w:p>
    <w:p w:rsidR="00794CE3" w:rsidRDefault="003602F5">
      <w:pPr>
        <w:spacing w:line="240" w:lineRule="auto"/>
      </w:pPr>
      <w:r>
        <w:t xml:space="preserve">Next, we </w:t>
      </w:r>
      <w:proofErr w:type="spellStart"/>
      <w:r>
        <w:t>subsetted</w:t>
      </w:r>
      <w:proofErr w:type="spellEnd"/>
      <w:r>
        <w:t xml:space="preserve"> to the top 7 complaint types by count, shown by the following graph:</w:t>
      </w:r>
    </w:p>
    <w:p w:rsidR="00794CE3" w:rsidRDefault="003602F5">
      <w:pPr>
        <w:spacing w:line="240" w:lineRule="auto"/>
      </w:pPr>
      <w:r>
        <w:rPr>
          <w:noProof/>
        </w:rPr>
        <w:drawing>
          <wp:inline distT="19050" distB="19050" distL="19050" distR="19050">
            <wp:extent cx="5954713" cy="2986088"/>
            <wp:effectExtent l="0" t="0" r="0" b="0"/>
            <wp:docPr id="14" name="image45.png" descr="Count_Bar.png"/>
            <wp:cNvGraphicFramePr/>
            <a:graphic xmlns:a="http://schemas.openxmlformats.org/drawingml/2006/main">
              <a:graphicData uri="http://schemas.openxmlformats.org/drawingml/2006/picture">
                <pic:pic xmlns:pic="http://schemas.openxmlformats.org/drawingml/2006/picture">
                  <pic:nvPicPr>
                    <pic:cNvPr id="0" name="image45.png" descr="Count_Bar.png"/>
                    <pic:cNvPicPr preferRelativeResize="0"/>
                  </pic:nvPicPr>
                  <pic:blipFill>
                    <a:blip r:embed="rId7"/>
                    <a:srcRect/>
                    <a:stretch>
                      <a:fillRect/>
                    </a:stretch>
                  </pic:blipFill>
                  <pic:spPr>
                    <a:xfrm>
                      <a:off x="0" y="0"/>
                      <a:ext cx="5954713" cy="2986088"/>
                    </a:xfrm>
                    <a:prstGeom prst="rect">
                      <a:avLst/>
                    </a:prstGeom>
                    <a:ln/>
                  </pic:spPr>
                </pic:pic>
              </a:graphicData>
            </a:graphic>
          </wp:inline>
        </w:drawing>
      </w:r>
    </w:p>
    <w:p w:rsidR="00794CE3" w:rsidRDefault="00794CE3">
      <w:pPr>
        <w:spacing w:line="240" w:lineRule="auto"/>
      </w:pPr>
    </w:p>
    <w:p w:rsidR="00794CE3" w:rsidRDefault="003602F5">
      <w:pPr>
        <w:spacing w:line="240" w:lineRule="auto"/>
        <w:ind w:firstLine="720"/>
      </w:pPr>
      <w:r>
        <w:t>Our intent was to choose those complaint types for which there were the most data points to work with, and to ensure that our model would have enough data for training and testing using cross validation. Each of these complaint types proved to be a good candidate for further investigation, as brief preliminary research into the criteria for the complaints showed that there are pressing needs for fast resolution of the complaints.</w:t>
      </w:r>
    </w:p>
    <w:p w:rsidR="00794CE3" w:rsidRDefault="00794CE3">
      <w:pPr>
        <w:spacing w:line="240" w:lineRule="auto"/>
      </w:pPr>
    </w:p>
    <w:p w:rsidR="00794CE3" w:rsidRDefault="003602F5">
      <w:pPr>
        <w:spacing w:line="240" w:lineRule="auto"/>
      </w:pPr>
      <w:r>
        <w:lastRenderedPageBreak/>
        <w:t>HPD complaints classes and necessary response times:</w:t>
      </w:r>
    </w:p>
    <w:p w:rsidR="00794CE3" w:rsidRDefault="003602F5">
      <w:pPr>
        <w:spacing w:line="240" w:lineRule="auto"/>
      </w:pPr>
      <w:r>
        <w:rPr>
          <w:noProof/>
        </w:rPr>
        <w:drawing>
          <wp:inline distT="19050" distB="19050" distL="19050" distR="19050">
            <wp:extent cx="4340974" cy="1388125"/>
            <wp:effectExtent l="0" t="0" r="0" b="0"/>
            <wp:docPr id="33"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8"/>
                    <a:srcRect/>
                    <a:stretch>
                      <a:fillRect/>
                    </a:stretch>
                  </pic:blipFill>
                  <pic:spPr>
                    <a:xfrm>
                      <a:off x="0" y="0"/>
                      <a:ext cx="4340974" cy="1388125"/>
                    </a:xfrm>
                    <a:prstGeom prst="rect">
                      <a:avLst/>
                    </a:prstGeom>
                    <a:ln/>
                  </pic:spPr>
                </pic:pic>
              </a:graphicData>
            </a:graphic>
          </wp:inline>
        </w:drawing>
      </w:r>
    </w:p>
    <w:p w:rsidR="00794CE3" w:rsidRDefault="00794CE3">
      <w:pPr>
        <w:spacing w:line="240" w:lineRule="auto"/>
      </w:pPr>
    </w:p>
    <w:p w:rsidR="00794CE3" w:rsidRDefault="003602F5">
      <w:pPr>
        <w:spacing w:line="240" w:lineRule="auto"/>
        <w:ind w:firstLine="720"/>
      </w:pPr>
      <w:r>
        <w:t xml:space="preserve">We can see from this table that the HPD has mandated that heat and hot water complaints should be resolved “immediately” by the owner, and thus this complaint type is a good candidate for further investigation. In addition, for noise complaints, because the NYC loud noise ordinance is in effect from 10pm thru 7am, any response time that ends up falling outside of this time window would be ineffectual to the caller, and would necessitate some investigation into how to decrease this response time. This </w:t>
      </w:r>
      <w:proofErr w:type="spellStart"/>
      <w:r>
        <w:t>subsetting</w:t>
      </w:r>
      <w:proofErr w:type="spellEnd"/>
      <w:r>
        <w:t xml:space="preserve"> also left us with data from just two of the seventeen total agencies, namely the Department of Housing Preservation and Development, and the New York City Police Department.</w:t>
      </w:r>
    </w:p>
    <w:p w:rsidR="00794CE3" w:rsidRDefault="00794CE3">
      <w:pPr>
        <w:spacing w:line="240" w:lineRule="auto"/>
      </w:pPr>
    </w:p>
    <w:p w:rsidR="00794CE3" w:rsidRDefault="003602F5">
      <w:pPr>
        <w:spacing w:line="240" w:lineRule="auto"/>
        <w:ind w:firstLine="720"/>
      </w:pPr>
      <w:r>
        <w:t xml:space="preserve">To form the calculation for our response time variable, we subtracted the </w:t>
      </w:r>
      <w:proofErr w:type="spellStart"/>
      <w:r>
        <w:rPr>
          <w:i/>
        </w:rPr>
        <w:t>Closed.Date</w:t>
      </w:r>
      <w:proofErr w:type="spellEnd"/>
      <w:r>
        <w:rPr>
          <w:i/>
        </w:rPr>
        <w:t xml:space="preserve"> </w:t>
      </w:r>
      <w:proofErr w:type="spellStart"/>
      <w:proofErr w:type="gramStart"/>
      <w:r>
        <w:t>colum</w:t>
      </w:r>
      <w:proofErr w:type="spellEnd"/>
      <w:proofErr w:type="gramEnd"/>
      <w:r>
        <w:t xml:space="preserve"> from the </w:t>
      </w:r>
      <w:proofErr w:type="spellStart"/>
      <w:r>
        <w:rPr>
          <w:i/>
        </w:rPr>
        <w:t>Created.Date</w:t>
      </w:r>
      <w:proofErr w:type="spellEnd"/>
      <w:r>
        <w:t xml:space="preserve"> column in the dataset, and added a new </w:t>
      </w:r>
      <w:proofErr w:type="spellStart"/>
      <w:r>
        <w:t>Response_Time</w:t>
      </w:r>
      <w:proofErr w:type="spellEnd"/>
      <w:r>
        <w:t xml:space="preserve"> variable for the total response time for the call in minutes. This column would serve as our independent variable for further analyses and modeling. Final data cleanup involved removing rows with NA values, using substring methods on the </w:t>
      </w:r>
      <w:proofErr w:type="spellStart"/>
      <w:r>
        <w:t>zipcode</w:t>
      </w:r>
      <w:proofErr w:type="spellEnd"/>
      <w:r>
        <w:t xml:space="preserve"> column to remove extraneous characters from the end of some zip codes, and leaving out certain complaints with a zero response time, which was usually an indication that a response to these calls was never initiated. </w:t>
      </w:r>
    </w:p>
    <w:p w:rsidR="00794CE3" w:rsidRDefault="00794CE3">
      <w:pPr>
        <w:spacing w:line="240" w:lineRule="auto"/>
      </w:pPr>
    </w:p>
    <w:p w:rsidR="00794CE3" w:rsidRDefault="003602F5">
      <w:pPr>
        <w:spacing w:line="240" w:lineRule="auto"/>
        <w:ind w:firstLine="720"/>
      </w:pPr>
      <w:r>
        <w:t xml:space="preserve">With these </w:t>
      </w:r>
      <w:proofErr w:type="spellStart"/>
      <w:r>
        <w:t>subsetting</w:t>
      </w:r>
      <w:proofErr w:type="spellEnd"/>
      <w:r>
        <w:t xml:space="preserve"> criteria on date, complaint type, and agency, along with our calculated predictor variable and some cleaning of the data, we began our analysis based on factors included in the dataset, along with additional data drawn from outside data sources. </w:t>
      </w:r>
    </w:p>
    <w:p w:rsidR="00794CE3" w:rsidRDefault="00794CE3">
      <w:pPr>
        <w:spacing w:line="240" w:lineRule="auto"/>
      </w:pPr>
    </w:p>
    <w:p w:rsidR="00794CE3" w:rsidRDefault="00794CE3">
      <w:pPr>
        <w:spacing w:line="240" w:lineRule="auto"/>
      </w:pPr>
    </w:p>
    <w:p w:rsidR="00794CE3" w:rsidRDefault="00794CE3">
      <w:pPr>
        <w:spacing w:line="240" w:lineRule="auto"/>
      </w:pPr>
    </w:p>
    <w:p w:rsidR="00794CE3" w:rsidRDefault="00794CE3">
      <w:pPr>
        <w:spacing w:line="240" w:lineRule="auto"/>
      </w:pPr>
    </w:p>
    <w:p w:rsidR="00794CE3" w:rsidRDefault="00794CE3">
      <w:pPr>
        <w:spacing w:line="240" w:lineRule="auto"/>
      </w:pPr>
    </w:p>
    <w:p w:rsidR="00794CE3" w:rsidRDefault="00794CE3">
      <w:pPr>
        <w:spacing w:line="240" w:lineRule="auto"/>
      </w:pPr>
    </w:p>
    <w:p w:rsidR="00794CE3" w:rsidRDefault="00794CE3">
      <w:pPr>
        <w:spacing w:line="240" w:lineRule="auto"/>
      </w:pPr>
    </w:p>
    <w:p w:rsidR="00794CE3" w:rsidRDefault="00794CE3">
      <w:pPr>
        <w:spacing w:line="240" w:lineRule="auto"/>
      </w:pPr>
    </w:p>
    <w:p w:rsidR="00794CE3" w:rsidRDefault="00794CE3">
      <w:pPr>
        <w:spacing w:line="240" w:lineRule="auto"/>
      </w:pPr>
    </w:p>
    <w:p w:rsidR="00794CE3" w:rsidRDefault="003602F5">
      <w:pPr>
        <w:spacing w:line="240" w:lineRule="auto"/>
      </w:pPr>
      <w:r>
        <w:rPr>
          <w:b/>
          <w:sz w:val="36"/>
          <w:szCs w:val="36"/>
        </w:rPr>
        <w:t>Exploratory Analyses</w:t>
      </w:r>
    </w:p>
    <w:p w:rsidR="00794CE3" w:rsidRDefault="003602F5">
      <w:pPr>
        <w:spacing w:line="240" w:lineRule="auto"/>
      </w:pPr>
      <w:r>
        <w:rPr>
          <w:b/>
          <w:sz w:val="28"/>
          <w:szCs w:val="28"/>
        </w:rPr>
        <w:t>Distribution of Response Times by Agency</w:t>
      </w:r>
    </w:p>
    <w:p w:rsidR="00794CE3" w:rsidRDefault="00794CE3">
      <w:pPr>
        <w:spacing w:line="240" w:lineRule="auto"/>
      </w:pPr>
    </w:p>
    <w:p w:rsidR="00794CE3" w:rsidRDefault="003602F5">
      <w:pPr>
        <w:spacing w:line="240" w:lineRule="auto"/>
        <w:jc w:val="center"/>
      </w:pPr>
      <w:r>
        <w:rPr>
          <w:noProof/>
        </w:rPr>
        <w:lastRenderedPageBreak/>
        <w:drawing>
          <wp:inline distT="114300" distB="114300" distL="114300" distR="114300">
            <wp:extent cx="3857625" cy="2937535"/>
            <wp:effectExtent l="0" t="0" r="0" b="0"/>
            <wp:docPr id="21"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9"/>
                    <a:srcRect/>
                    <a:stretch>
                      <a:fillRect/>
                    </a:stretch>
                  </pic:blipFill>
                  <pic:spPr>
                    <a:xfrm>
                      <a:off x="0" y="0"/>
                      <a:ext cx="3857625" cy="2937535"/>
                    </a:xfrm>
                    <a:prstGeom prst="rect">
                      <a:avLst/>
                    </a:prstGeom>
                    <a:ln/>
                  </pic:spPr>
                </pic:pic>
              </a:graphicData>
            </a:graphic>
          </wp:inline>
        </w:drawing>
      </w:r>
    </w:p>
    <w:p w:rsidR="00794CE3" w:rsidRDefault="003602F5">
      <w:pPr>
        <w:spacing w:line="240" w:lineRule="auto"/>
        <w:jc w:val="center"/>
      </w:pPr>
      <w:r>
        <w:rPr>
          <w:noProof/>
        </w:rPr>
        <w:drawing>
          <wp:inline distT="114300" distB="114300" distL="114300" distR="114300">
            <wp:extent cx="4081463" cy="3123751"/>
            <wp:effectExtent l="0" t="0" r="0" b="0"/>
            <wp:docPr id="31"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10"/>
                    <a:srcRect/>
                    <a:stretch>
                      <a:fillRect/>
                    </a:stretch>
                  </pic:blipFill>
                  <pic:spPr>
                    <a:xfrm>
                      <a:off x="0" y="0"/>
                      <a:ext cx="4081463" cy="3123751"/>
                    </a:xfrm>
                    <a:prstGeom prst="rect">
                      <a:avLst/>
                    </a:prstGeom>
                    <a:ln/>
                  </pic:spPr>
                </pic:pic>
              </a:graphicData>
            </a:graphic>
          </wp:inline>
        </w:drawing>
      </w:r>
    </w:p>
    <w:p w:rsidR="00794CE3" w:rsidRDefault="00794CE3">
      <w:pPr>
        <w:spacing w:line="240" w:lineRule="auto"/>
        <w:jc w:val="center"/>
      </w:pPr>
    </w:p>
    <w:p w:rsidR="00794CE3" w:rsidRDefault="003602F5">
      <w:pPr>
        <w:spacing w:line="240" w:lineRule="auto"/>
      </w:pPr>
      <w:r>
        <w:rPr>
          <w:b/>
          <w:sz w:val="28"/>
          <w:szCs w:val="28"/>
        </w:rPr>
        <w:t>ANOVA for response time by complaint type</w:t>
      </w:r>
    </w:p>
    <w:p w:rsidR="00794CE3" w:rsidRDefault="003602F5">
      <w:pPr>
        <w:spacing w:line="240" w:lineRule="auto"/>
        <w:ind w:firstLine="720"/>
      </w:pPr>
      <w:r>
        <w:t xml:space="preserve">We applied one-way Analysis of Variance (ANOVA) to test at a rejection level of 0.05 the null hypothesis that different complaint types have the same mean response time against the alternative hypothesis that at least one pair of complaint types has different mean response times. This test is done on the assumption that the response times are derived from a Gaussian distribution with an unknown but fixed variance. This test results in a p-value of &lt; 2 </w:t>
      </w:r>
      <w:proofErr w:type="spellStart"/>
      <w:proofErr w:type="gramStart"/>
      <w:r>
        <w:t>exp</w:t>
      </w:r>
      <w:proofErr w:type="spellEnd"/>
      <w:r>
        <w:t>(</w:t>
      </w:r>
      <w:proofErr w:type="gramEnd"/>
      <w:r>
        <w:t>-16). Therefore, we can reject the null hypothesis, as the different complaint types likely have different average response times.</w:t>
      </w:r>
    </w:p>
    <w:p w:rsidR="00794CE3" w:rsidRDefault="00794CE3">
      <w:pPr>
        <w:spacing w:line="240" w:lineRule="auto"/>
      </w:pPr>
    </w:p>
    <w:p w:rsidR="00794CE3" w:rsidRDefault="003602F5">
      <w:pPr>
        <w:spacing w:line="240" w:lineRule="auto"/>
      </w:pPr>
      <w:r>
        <w:t>Information about the ANOVA model diagnostics is provided below:</w:t>
      </w:r>
    </w:p>
    <w:p w:rsidR="00794CE3" w:rsidRDefault="003602F5">
      <w:pPr>
        <w:spacing w:line="240" w:lineRule="auto"/>
      </w:pPr>
      <w:r>
        <w:rPr>
          <w:noProof/>
        </w:rPr>
        <w:lastRenderedPageBreak/>
        <w:drawing>
          <wp:inline distT="114300" distB="114300" distL="114300" distR="114300">
            <wp:extent cx="5943600" cy="4254500"/>
            <wp:effectExtent l="0" t="0" r="0" b="0"/>
            <wp:docPr id="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1"/>
                    <a:srcRect/>
                    <a:stretch>
                      <a:fillRect/>
                    </a:stretch>
                  </pic:blipFill>
                  <pic:spPr>
                    <a:xfrm>
                      <a:off x="0" y="0"/>
                      <a:ext cx="5943600" cy="4254500"/>
                    </a:xfrm>
                    <a:prstGeom prst="rect">
                      <a:avLst/>
                    </a:prstGeom>
                    <a:ln/>
                  </pic:spPr>
                </pic:pic>
              </a:graphicData>
            </a:graphic>
          </wp:inline>
        </w:drawing>
      </w:r>
    </w:p>
    <w:p w:rsidR="00794CE3" w:rsidRDefault="003602F5">
      <w:pPr>
        <w:spacing w:line="240" w:lineRule="auto"/>
        <w:ind w:firstLine="720"/>
      </w:pPr>
      <w:r>
        <w:t>The plot of the residuals against the fitted model values shows that the residual errors stay in the same range as the fitted values change, so that the error terms have a constant or almost-constant variance, and that homoscedasticity is a valid assumption. The normal Q-Q diagram demonstrates that the residual data, when standardized, approximates a standard Gaussian distribution. The visualization of the standardized residuals vs. their leverage values shows that the data points have the same range of residual error for different leverages.</w:t>
      </w:r>
    </w:p>
    <w:p w:rsidR="00794CE3" w:rsidRDefault="00794CE3">
      <w:pPr>
        <w:spacing w:line="240" w:lineRule="auto"/>
      </w:pPr>
    </w:p>
    <w:p w:rsidR="00794CE3" w:rsidRDefault="003602F5">
      <w:pPr>
        <w:spacing w:line="240" w:lineRule="auto"/>
        <w:ind w:firstLine="720"/>
      </w:pPr>
      <w:r>
        <w:t xml:space="preserve">This ANOVA model also gives an </w:t>
      </w:r>
      <w:proofErr w:type="spellStart"/>
      <w:r>
        <w:t>Akaike</w:t>
      </w:r>
      <w:proofErr w:type="spellEnd"/>
      <w:r>
        <w:t xml:space="preserve"> information criterion (AIC) value of 1,741,752 and a Bayesian information criterion (BIC) value of 1,741,844. Even though these values are very high, this result may be due to running ANOVA on one variable only. Nevertheless, the results of the ANOVA modeling demonstrate that there is justification for exploring and modeling on complaint types separately.</w:t>
      </w:r>
    </w:p>
    <w:p w:rsidR="00794CE3" w:rsidRDefault="003602F5">
      <w:pPr>
        <w:pStyle w:val="Heading2"/>
        <w:spacing w:after="0" w:line="240" w:lineRule="auto"/>
        <w:contextualSpacing w:val="0"/>
      </w:pPr>
      <w:bookmarkStart w:id="0" w:name="h.2b02q8t6lkja" w:colFirst="0" w:colLast="0"/>
      <w:bookmarkEnd w:id="0"/>
      <w:r>
        <w:rPr>
          <w:b/>
          <w:sz w:val="28"/>
          <w:szCs w:val="28"/>
        </w:rPr>
        <w:t>External Demographics Data</w:t>
      </w:r>
    </w:p>
    <w:p w:rsidR="00794CE3" w:rsidRDefault="003602F5">
      <w:pPr>
        <w:spacing w:line="240" w:lineRule="auto"/>
        <w:ind w:firstLine="720"/>
      </w:pPr>
      <w:r>
        <w:t>In exploring outside datasets to for a predictive model for response time, we hypothesized that there might be a decrease in response time as general measures of wealth in the location where the call originated increased. Our initial assessment of the effects of income and general wealth on response time was based on information gathered from the Department of Finance on building values in NYC. We averaged these building values across zip codes and boroughs and included these results in the following graph:</w:t>
      </w:r>
    </w:p>
    <w:p w:rsidR="00794CE3" w:rsidRDefault="003602F5">
      <w:pPr>
        <w:spacing w:line="240" w:lineRule="auto"/>
        <w:ind w:firstLine="720"/>
      </w:pPr>
      <w:r>
        <w:t xml:space="preserve">Our results showed a small but plausible correlation between average building value and response time across </w:t>
      </w:r>
      <w:proofErr w:type="spellStart"/>
      <w:r>
        <w:t>zipcodes</w:t>
      </w:r>
      <w:proofErr w:type="spellEnd"/>
      <w:r>
        <w:t xml:space="preserve">. In particular, there was a slight downward trend for outliers in </w:t>
      </w:r>
      <w:proofErr w:type="spellStart"/>
      <w:r>
        <w:t>manhattan</w:t>
      </w:r>
      <w:proofErr w:type="spellEnd"/>
      <w:r>
        <w:t xml:space="preserve"> in the Paint/Plaster, Illegal Parking, and Blocked Driveway complaints. This relationship may have been influenced by most of these </w:t>
      </w:r>
      <w:proofErr w:type="spellStart"/>
      <w:r>
        <w:t>zipcodes</w:t>
      </w:r>
      <w:proofErr w:type="spellEnd"/>
      <w:r>
        <w:t xml:space="preserve"> being in the Manhattan </w:t>
      </w:r>
      <w:r>
        <w:lastRenderedPageBreak/>
        <w:t xml:space="preserve">borough, which is indicated by the color of the points on the graph. This suggests a relationship between borough and zip code, and is further supported by the lower response times across the board for all complaint types in the borough of Staten Island. We also noted that there was a large discrepancy between the four HPD complaint types and the three NYPD complaint types in terms of response time, which is likely due to the relative difficulty of the complete resolution of these complaints. </w:t>
      </w:r>
      <w:r>
        <w:rPr>
          <w:noProof/>
        </w:rPr>
        <w:drawing>
          <wp:anchor distT="114300" distB="114300" distL="114300" distR="114300" simplePos="0" relativeHeight="251658240" behindDoc="0" locked="0" layoutInCell="0" hidden="0" allowOverlap="0">
            <wp:simplePos x="0" y="0"/>
            <wp:positionH relativeFrom="margin">
              <wp:posOffset>-114299</wp:posOffset>
            </wp:positionH>
            <wp:positionV relativeFrom="paragraph">
              <wp:posOffset>19050</wp:posOffset>
            </wp:positionV>
            <wp:extent cx="5843588" cy="4326629"/>
            <wp:effectExtent l="0" t="0" r="0" b="0"/>
            <wp:wrapTopAndBottom distT="114300" distB="114300"/>
            <wp:docPr id="22"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2"/>
                    <a:srcRect/>
                    <a:stretch>
                      <a:fillRect/>
                    </a:stretch>
                  </pic:blipFill>
                  <pic:spPr>
                    <a:xfrm>
                      <a:off x="0" y="0"/>
                      <a:ext cx="5843588" cy="4326629"/>
                    </a:xfrm>
                    <a:prstGeom prst="rect">
                      <a:avLst/>
                    </a:prstGeom>
                    <a:ln/>
                  </pic:spPr>
                </pic:pic>
              </a:graphicData>
            </a:graphic>
          </wp:anchor>
        </w:drawing>
      </w:r>
    </w:p>
    <w:p w:rsidR="00794CE3" w:rsidRDefault="00794CE3">
      <w:pPr>
        <w:spacing w:line="240" w:lineRule="auto"/>
      </w:pPr>
    </w:p>
    <w:p w:rsidR="00794CE3" w:rsidRDefault="003602F5">
      <w:pPr>
        <w:spacing w:line="240" w:lineRule="auto"/>
        <w:ind w:firstLine="720"/>
      </w:pPr>
      <w:r>
        <w:t xml:space="preserve">Because of the lack of significant correlation between these variables from the DOF dataset, as well as the possibility that average building value is not an accurate predictor for general wealth of an area, we sought information from additional data sources including Zillow and data from the US Census Bureau. Zillow did not have enough housing price information for NYC </w:t>
      </w:r>
      <w:proofErr w:type="spellStart"/>
      <w:r>
        <w:t>zipcodes</w:t>
      </w:r>
      <w:proofErr w:type="spellEnd"/>
      <w:r>
        <w:t>, and so we use the average income data from the US Census bureau and came up with the following relationships between average income and response time:</w:t>
      </w:r>
    </w:p>
    <w:p w:rsidR="00794CE3" w:rsidRDefault="00794CE3">
      <w:pPr>
        <w:spacing w:line="240" w:lineRule="auto"/>
      </w:pPr>
    </w:p>
    <w:p w:rsidR="00794CE3" w:rsidRDefault="003602F5">
      <w:pPr>
        <w:spacing w:line="240" w:lineRule="auto"/>
      </w:pPr>
      <w:r>
        <w:rPr>
          <w:noProof/>
        </w:rPr>
        <w:lastRenderedPageBreak/>
        <w:drawing>
          <wp:inline distT="114300" distB="114300" distL="114300" distR="114300">
            <wp:extent cx="5943600" cy="3759200"/>
            <wp:effectExtent l="0" t="0" r="0" b="0"/>
            <wp:docPr id="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3"/>
                    <a:srcRect/>
                    <a:stretch>
                      <a:fillRect/>
                    </a:stretch>
                  </pic:blipFill>
                  <pic:spPr>
                    <a:xfrm>
                      <a:off x="0" y="0"/>
                      <a:ext cx="5943600" cy="3759200"/>
                    </a:xfrm>
                    <a:prstGeom prst="rect">
                      <a:avLst/>
                    </a:prstGeom>
                    <a:ln/>
                  </pic:spPr>
                </pic:pic>
              </a:graphicData>
            </a:graphic>
          </wp:inline>
        </w:drawing>
      </w:r>
    </w:p>
    <w:p w:rsidR="00794CE3" w:rsidRDefault="003602F5">
      <w:pPr>
        <w:spacing w:line="240" w:lineRule="auto"/>
        <w:ind w:firstLine="720"/>
      </w:pPr>
      <w:r>
        <w:t xml:space="preserve">From this new data, we notice a slight correlation between average income and response time across several of the complaint types including Paint/Plaster, Plumbing, and Unsanitary Condition. This slight correlation is an overall increasing relationship, which is contrary to our initial hypothesis that this would be an inverse relationship. One complaint type, Noise - Street/Sidewalk, did show this negative correlation, however it was only very slight, and we were not convinced that predictions from this independent variable would be accurate. We nonetheless took note of this variable for inclusion in our predictive model, and decided to pursue further analyses on other outside datasets, including other NYC demographics data such as race and gender. </w:t>
      </w:r>
    </w:p>
    <w:p w:rsidR="00794CE3" w:rsidRDefault="003602F5">
      <w:pPr>
        <w:spacing w:line="240" w:lineRule="auto"/>
        <w:jc w:val="center"/>
      </w:pPr>
      <w:r>
        <w:rPr>
          <w:noProof/>
        </w:rPr>
        <w:drawing>
          <wp:inline distT="114300" distB="114300" distL="114300" distR="114300">
            <wp:extent cx="4786313" cy="2543583"/>
            <wp:effectExtent l="0" t="0" r="0" b="0"/>
            <wp:docPr id="28"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4"/>
                    <a:srcRect/>
                    <a:stretch>
                      <a:fillRect/>
                    </a:stretch>
                  </pic:blipFill>
                  <pic:spPr>
                    <a:xfrm>
                      <a:off x="0" y="0"/>
                      <a:ext cx="4786313" cy="2543583"/>
                    </a:xfrm>
                    <a:prstGeom prst="rect">
                      <a:avLst/>
                    </a:prstGeom>
                    <a:ln/>
                  </pic:spPr>
                </pic:pic>
              </a:graphicData>
            </a:graphic>
          </wp:inline>
        </w:drawing>
      </w:r>
    </w:p>
    <w:p w:rsidR="00794CE3" w:rsidRDefault="00794CE3">
      <w:pPr>
        <w:spacing w:line="240" w:lineRule="auto"/>
      </w:pPr>
    </w:p>
    <w:p w:rsidR="00794CE3" w:rsidRDefault="003602F5">
      <w:pPr>
        <w:spacing w:line="240" w:lineRule="auto"/>
        <w:jc w:val="center"/>
      </w:pPr>
      <w:r>
        <w:rPr>
          <w:noProof/>
        </w:rPr>
        <w:lastRenderedPageBreak/>
        <w:drawing>
          <wp:inline distT="114300" distB="114300" distL="114300" distR="114300">
            <wp:extent cx="4897161" cy="2605088"/>
            <wp:effectExtent l="0" t="0" r="0" b="0"/>
            <wp:docPr id="24"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5"/>
                    <a:srcRect/>
                    <a:stretch>
                      <a:fillRect/>
                    </a:stretch>
                  </pic:blipFill>
                  <pic:spPr>
                    <a:xfrm>
                      <a:off x="0" y="0"/>
                      <a:ext cx="4897161" cy="2605088"/>
                    </a:xfrm>
                    <a:prstGeom prst="rect">
                      <a:avLst/>
                    </a:prstGeom>
                    <a:ln/>
                  </pic:spPr>
                </pic:pic>
              </a:graphicData>
            </a:graphic>
          </wp:inline>
        </w:drawing>
      </w:r>
    </w:p>
    <w:p w:rsidR="00794CE3" w:rsidRDefault="003602F5">
      <w:pPr>
        <w:spacing w:line="240" w:lineRule="auto"/>
        <w:jc w:val="center"/>
      </w:pPr>
      <w:r>
        <w:rPr>
          <w:noProof/>
        </w:rPr>
        <w:drawing>
          <wp:inline distT="114300" distB="114300" distL="114300" distR="114300">
            <wp:extent cx="4948238" cy="2632716"/>
            <wp:effectExtent l="0" t="0" r="0" b="0"/>
            <wp:docPr id="1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6"/>
                    <a:srcRect/>
                    <a:stretch>
                      <a:fillRect/>
                    </a:stretch>
                  </pic:blipFill>
                  <pic:spPr>
                    <a:xfrm>
                      <a:off x="0" y="0"/>
                      <a:ext cx="4948238" cy="2632716"/>
                    </a:xfrm>
                    <a:prstGeom prst="rect">
                      <a:avLst/>
                    </a:prstGeom>
                    <a:ln/>
                  </pic:spPr>
                </pic:pic>
              </a:graphicData>
            </a:graphic>
          </wp:inline>
        </w:drawing>
      </w:r>
    </w:p>
    <w:p w:rsidR="00794CE3" w:rsidRDefault="003602F5">
      <w:pPr>
        <w:spacing w:line="240" w:lineRule="auto"/>
        <w:ind w:firstLine="720"/>
      </w:pPr>
      <w:r>
        <w:t>As the above charts indicate, the racial characteristics of the zip codes where complaints originate from appeared to have little effect on complaint response time.  In these charts response time for each complaint type is plotted against the proportion of each race in the zip code from which the complaint originated.  Though some of the HPD-related complaints have slightly non-zero slope, it’s nearly flat and there’s significant uncertainty.  Interestingly though, the sign of the slope for HPD complaints does flip across races, hinting at the possibility that race could be a proxy for some other meaningful feature.</w:t>
      </w:r>
    </w:p>
    <w:p w:rsidR="00794CE3" w:rsidRDefault="00794CE3">
      <w:pPr>
        <w:spacing w:line="240" w:lineRule="auto"/>
      </w:pPr>
    </w:p>
    <w:p w:rsidR="00794CE3" w:rsidRDefault="003602F5">
      <w:pPr>
        <w:spacing w:line="240" w:lineRule="auto"/>
      </w:pPr>
      <w:r>
        <w:rPr>
          <w:b/>
          <w:sz w:val="28"/>
          <w:szCs w:val="28"/>
        </w:rPr>
        <w:t>External Weather Data</w:t>
      </w:r>
    </w:p>
    <w:p w:rsidR="00794CE3" w:rsidRDefault="003602F5">
      <w:pPr>
        <w:spacing w:line="240" w:lineRule="auto"/>
        <w:ind w:firstLine="720"/>
      </w:pPr>
      <w:r>
        <w:t>Several features associated with weather were also analyzed. Some key variables used included temperature, humidity, wind speed and visibility.  We hypothesized that response time may be higher for more inclement weather (hot/cold temperatures, high humidity, more precipitation, etc.).</w:t>
      </w:r>
    </w:p>
    <w:p w:rsidR="00794CE3" w:rsidRDefault="00794CE3">
      <w:pPr>
        <w:spacing w:line="240" w:lineRule="auto"/>
      </w:pPr>
    </w:p>
    <w:p w:rsidR="00794CE3" w:rsidRDefault="003602F5">
      <w:pPr>
        <w:spacing w:line="240" w:lineRule="auto"/>
      </w:pPr>
      <w:r>
        <w:rPr>
          <w:noProof/>
        </w:rPr>
        <w:lastRenderedPageBreak/>
        <w:drawing>
          <wp:inline distT="114300" distB="114300" distL="114300" distR="114300">
            <wp:extent cx="5943600" cy="4267200"/>
            <wp:effectExtent l="0" t="0" r="0" b="0"/>
            <wp:docPr id="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7"/>
                    <a:srcRect/>
                    <a:stretch>
                      <a:fillRect/>
                    </a:stretch>
                  </pic:blipFill>
                  <pic:spPr>
                    <a:xfrm>
                      <a:off x="0" y="0"/>
                      <a:ext cx="5943600" cy="4267200"/>
                    </a:xfrm>
                    <a:prstGeom prst="rect">
                      <a:avLst/>
                    </a:prstGeom>
                    <a:ln/>
                  </pic:spPr>
                </pic:pic>
              </a:graphicData>
            </a:graphic>
          </wp:inline>
        </w:drawing>
      </w:r>
    </w:p>
    <w:p w:rsidR="00794CE3" w:rsidRDefault="00794CE3">
      <w:pPr>
        <w:spacing w:line="240" w:lineRule="auto"/>
      </w:pPr>
    </w:p>
    <w:p w:rsidR="00794CE3" w:rsidRDefault="003602F5">
      <w:pPr>
        <w:spacing w:line="240" w:lineRule="auto"/>
        <w:ind w:firstLine="720"/>
      </w:pPr>
      <w:r>
        <w:t>For each given temperature value, we plotted the average response time over all complaints. Issues for which the NYPD was responsible took more time with higher temperatures, while housing-related complaints (except for heat and hot water) were solved more quickly as the temperature increased. The NYPD’s response time may be due to more violent crimes occurring during warmer months, possibly reaching or exceeding the capacity of the police’s resources. Less serious cases of noise complaints and illegal parking would then have a lower priority to resolve. Heat and hot water complaints are given highest priority during the winter months, when the impact of not having heat and hot water will be the most severe. As such, most of these cases are resolved within about five days. Other complaints are given a lower priority in the winter, so that they can be resolved more quickly during the warmer months.</w:t>
      </w:r>
    </w:p>
    <w:p w:rsidR="00794CE3" w:rsidRDefault="00794CE3">
      <w:pPr>
        <w:spacing w:line="240" w:lineRule="auto"/>
      </w:pPr>
    </w:p>
    <w:p w:rsidR="00794CE3" w:rsidRDefault="003602F5">
      <w:pPr>
        <w:spacing w:line="240" w:lineRule="auto"/>
        <w:ind w:firstLine="720"/>
      </w:pPr>
      <w:r>
        <w:t xml:space="preserve">Response time does not have any apparent relationship with either humidity or precipitation amount, even when controlling for the season of the year. This finding is a good sign because ideally public agencies can respond and resolve complaints at the same rate, independent of (non-extreme) weather events or the time of the year. </w:t>
      </w:r>
    </w:p>
    <w:p w:rsidR="00794CE3" w:rsidRDefault="00794CE3">
      <w:pPr>
        <w:spacing w:line="240" w:lineRule="auto"/>
      </w:pPr>
    </w:p>
    <w:p w:rsidR="00794CE3" w:rsidRDefault="003602F5">
      <w:pPr>
        <w:spacing w:line="240" w:lineRule="auto"/>
        <w:ind w:firstLine="720"/>
      </w:pPr>
      <w:r>
        <w:t>Note that most complaints in 2015 occur on days with little to no precipitation. According to the Weather Underground, that year had 250 days with zero or trace precipitation in Central Park (67 in Autumn, 61 in Spring, 74 in Summer, and 48 in Winter), and only 40.93 total inches of precipitation. This amount is below the average of 54.56 inches for the previous 10 years (2005-2014) in Central Park, and the average of 52.16 inches for the previous 5 years (2010-2015), according to Weather.gov (</w:t>
      </w:r>
      <w:hyperlink r:id="rId18">
        <w:r>
          <w:rPr>
            <w:color w:val="1155CC"/>
            <w:u w:val="single"/>
          </w:rPr>
          <w:t>http://www.weather.gov/media/okx/Climate/CentralPark/monthlyannualprecip.pdf</w:t>
        </w:r>
      </w:hyperlink>
      <w:r>
        <w:t xml:space="preserve">). Since 2015 </w:t>
      </w:r>
      <w:r>
        <w:lastRenderedPageBreak/>
        <w:t>was a particularly dry year, its weather patterns are not the most representative for the time frame of the 311 dataset.</w:t>
      </w:r>
      <w:r>
        <w:rPr>
          <w:noProof/>
        </w:rPr>
        <w:drawing>
          <wp:inline distT="114300" distB="114300" distL="114300" distR="114300">
            <wp:extent cx="5148263" cy="3687938"/>
            <wp:effectExtent l="0" t="0" r="0" b="0"/>
            <wp:docPr id="25"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9"/>
                    <a:srcRect/>
                    <a:stretch>
                      <a:fillRect/>
                    </a:stretch>
                  </pic:blipFill>
                  <pic:spPr>
                    <a:xfrm>
                      <a:off x="0" y="0"/>
                      <a:ext cx="5148263" cy="3687938"/>
                    </a:xfrm>
                    <a:prstGeom prst="rect">
                      <a:avLst/>
                    </a:prstGeom>
                    <a:ln/>
                  </pic:spPr>
                </pic:pic>
              </a:graphicData>
            </a:graphic>
          </wp:inline>
        </w:drawing>
      </w:r>
    </w:p>
    <w:p w:rsidR="00794CE3" w:rsidRDefault="003602F5">
      <w:pPr>
        <w:spacing w:line="240" w:lineRule="auto"/>
      </w:pPr>
      <w:r>
        <w:rPr>
          <w:noProof/>
        </w:rPr>
        <w:drawing>
          <wp:inline distT="114300" distB="114300" distL="114300" distR="114300">
            <wp:extent cx="4995863" cy="3576970"/>
            <wp:effectExtent l="0" t="0" r="0" b="0"/>
            <wp:docPr id="2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0"/>
                    <a:srcRect/>
                    <a:stretch>
                      <a:fillRect/>
                    </a:stretch>
                  </pic:blipFill>
                  <pic:spPr>
                    <a:xfrm>
                      <a:off x="0" y="0"/>
                      <a:ext cx="4995863" cy="3576970"/>
                    </a:xfrm>
                    <a:prstGeom prst="rect">
                      <a:avLst/>
                    </a:prstGeom>
                    <a:ln/>
                  </pic:spPr>
                </pic:pic>
              </a:graphicData>
            </a:graphic>
          </wp:inline>
        </w:drawing>
      </w:r>
    </w:p>
    <w:p w:rsidR="00794CE3" w:rsidRDefault="003602F5">
      <w:pPr>
        <w:spacing w:line="240" w:lineRule="auto"/>
      </w:pPr>
      <w:r>
        <w:rPr>
          <w:b/>
          <w:sz w:val="28"/>
          <w:szCs w:val="28"/>
        </w:rPr>
        <w:t xml:space="preserve">NYPD Blocked Driveway Complaints and Distance to NYPD Precincts </w:t>
      </w:r>
    </w:p>
    <w:p w:rsidR="00794CE3" w:rsidRDefault="003602F5">
      <w:pPr>
        <w:spacing w:line="240" w:lineRule="auto"/>
        <w:ind w:firstLine="720"/>
      </w:pPr>
      <w:r>
        <w:t xml:space="preserve">One hypothesis we had was that complaints closer to agency locations would be resolved faster. To explore this hypothesis, we calculated the nearest distance from complaint </w:t>
      </w:r>
      <w:r>
        <w:lastRenderedPageBreak/>
        <w:t xml:space="preserve">location to NYPD precincts. We also calculated the response time for each complaint, i.e. the time it was opened to the time it was closed. The results were plotted to get a sense of the distribution. </w:t>
      </w:r>
    </w:p>
    <w:p w:rsidR="00794CE3" w:rsidRDefault="00794CE3">
      <w:pPr>
        <w:spacing w:line="240" w:lineRule="auto"/>
      </w:pPr>
    </w:p>
    <w:p w:rsidR="00794CE3" w:rsidRDefault="003602F5">
      <w:pPr>
        <w:spacing w:line="240" w:lineRule="auto"/>
      </w:pPr>
      <w:r>
        <w:rPr>
          <w:noProof/>
        </w:rPr>
        <w:drawing>
          <wp:inline distT="114300" distB="114300" distL="114300" distR="114300">
            <wp:extent cx="4287585" cy="2786063"/>
            <wp:effectExtent l="12700" t="12700" r="12700" b="12700"/>
            <wp:docPr id="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1"/>
                    <a:srcRect/>
                    <a:stretch>
                      <a:fillRect/>
                    </a:stretch>
                  </pic:blipFill>
                  <pic:spPr>
                    <a:xfrm>
                      <a:off x="0" y="0"/>
                      <a:ext cx="4287585" cy="2786063"/>
                    </a:xfrm>
                    <a:prstGeom prst="rect">
                      <a:avLst/>
                    </a:prstGeom>
                    <a:ln w="12700">
                      <a:solidFill>
                        <a:srgbClr val="000000"/>
                      </a:solidFill>
                      <a:prstDash val="solid"/>
                    </a:ln>
                  </pic:spPr>
                </pic:pic>
              </a:graphicData>
            </a:graphic>
          </wp:inline>
        </w:drawing>
      </w:r>
    </w:p>
    <w:p w:rsidR="00794CE3" w:rsidRDefault="00794CE3">
      <w:pPr>
        <w:spacing w:line="240" w:lineRule="auto"/>
      </w:pPr>
    </w:p>
    <w:p w:rsidR="00794CE3" w:rsidRDefault="003602F5">
      <w:pPr>
        <w:spacing w:line="240" w:lineRule="auto"/>
        <w:ind w:firstLine="720"/>
      </w:pPr>
      <w:r>
        <w:t xml:space="preserve">Most NYPD complaints were closed in a short amount of time. We discovered that most of these complaints for ‘Blocked Driveway’ therefore do not depend on the distance to the police station. However, a counterintuitive observation was that a number of complaints taking greater than 24 hours to resolve, were less than 0.03 units from the police station. This could be because action for these complaints might be driven by mobile units that are in reality further away than the office location. Similar results were observed for ‘Illegal Parking’ complaint type. Further analysis showed that most of the complaints with response time greater than 2 days were associated with the time when the complaint was registered. These complaints are mostly in the later part of the year, especially in December. Moreover, these complaints are mostly registered at night time. This reveals that the time of complaint, not distance is a driver of response time. </w:t>
      </w:r>
    </w:p>
    <w:p w:rsidR="00794CE3" w:rsidRDefault="00794CE3">
      <w:pPr>
        <w:spacing w:line="240" w:lineRule="auto"/>
        <w:ind w:firstLine="720"/>
      </w:pPr>
    </w:p>
    <w:p w:rsidR="00794CE3" w:rsidRDefault="003602F5">
      <w:pPr>
        <w:spacing w:line="240" w:lineRule="auto"/>
      </w:pPr>
      <w:r>
        <w:rPr>
          <w:noProof/>
        </w:rPr>
        <w:drawing>
          <wp:inline distT="114300" distB="114300" distL="114300" distR="114300">
            <wp:extent cx="5943600" cy="1739900"/>
            <wp:effectExtent l="12700" t="12700" r="12700" b="12700"/>
            <wp:docPr id="1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2"/>
                    <a:srcRect/>
                    <a:stretch>
                      <a:fillRect/>
                    </a:stretch>
                  </pic:blipFill>
                  <pic:spPr>
                    <a:xfrm>
                      <a:off x="0" y="0"/>
                      <a:ext cx="5943600" cy="1739900"/>
                    </a:xfrm>
                    <a:prstGeom prst="rect">
                      <a:avLst/>
                    </a:prstGeom>
                    <a:ln w="12700">
                      <a:solidFill>
                        <a:srgbClr val="000000"/>
                      </a:solidFill>
                      <a:prstDash val="solid"/>
                    </a:ln>
                  </pic:spPr>
                </pic:pic>
              </a:graphicData>
            </a:graphic>
          </wp:inline>
        </w:drawing>
      </w:r>
    </w:p>
    <w:p w:rsidR="00794CE3" w:rsidRDefault="00794CE3">
      <w:pPr>
        <w:spacing w:line="240" w:lineRule="auto"/>
      </w:pPr>
    </w:p>
    <w:p w:rsidR="00794CE3" w:rsidRDefault="00794CE3">
      <w:pPr>
        <w:spacing w:line="240" w:lineRule="auto"/>
      </w:pPr>
    </w:p>
    <w:p w:rsidR="00794CE3" w:rsidRDefault="003602F5">
      <w:pPr>
        <w:spacing w:line="240" w:lineRule="auto"/>
        <w:ind w:firstLine="720"/>
      </w:pPr>
      <w:r>
        <w:t xml:space="preserve">Since there seems to be no immediate relationship between the response time and distance, this feature will not be included in the model. </w:t>
      </w:r>
    </w:p>
    <w:p w:rsidR="00794CE3" w:rsidRDefault="00794CE3">
      <w:pPr>
        <w:spacing w:line="240" w:lineRule="auto"/>
      </w:pPr>
    </w:p>
    <w:p w:rsidR="00794CE3" w:rsidRDefault="00794CE3">
      <w:pPr>
        <w:spacing w:line="240" w:lineRule="auto"/>
      </w:pPr>
    </w:p>
    <w:p w:rsidR="00794CE3" w:rsidRDefault="003602F5">
      <w:pPr>
        <w:spacing w:line="240" w:lineRule="auto"/>
      </w:pPr>
      <w:r>
        <w:rPr>
          <w:b/>
          <w:sz w:val="28"/>
          <w:szCs w:val="28"/>
        </w:rPr>
        <w:t>NYPD Noise Complaints and Distance to a Bar</w:t>
      </w:r>
    </w:p>
    <w:p w:rsidR="00794CE3" w:rsidRDefault="003602F5">
      <w:pPr>
        <w:spacing w:line="240" w:lineRule="auto"/>
        <w:ind w:firstLine="720"/>
      </w:pPr>
      <w:r>
        <w:t xml:space="preserve">Another hypothesis we wanted to consider was to what effect does the distance to the nearest bar contribute to the existence and frequency of noise complaints. Using information from the NYC Health Grades dataset we were able to compile a list of bars in NYC. Along with locations classified as serving primarily “bottled beverages,” we used a string search to compile a list of locations that contain the following words: bar, pub, tavern, beer, shot, whiskey, wine. We then geocoded each location to obtain longitude and latitudes and grouped the bars by zip code. The following graph shows the relationship between the number of bars per zip code and the frequency of noise complaints within the zip code. </w:t>
      </w:r>
    </w:p>
    <w:p w:rsidR="00794CE3" w:rsidRDefault="00794CE3">
      <w:pPr>
        <w:spacing w:line="240" w:lineRule="auto"/>
      </w:pPr>
    </w:p>
    <w:p w:rsidR="00794CE3" w:rsidRDefault="003602F5">
      <w:pPr>
        <w:spacing w:line="240" w:lineRule="auto"/>
      </w:pPr>
      <w:r>
        <w:rPr>
          <w:noProof/>
        </w:rPr>
        <w:drawing>
          <wp:inline distT="114300" distB="114300" distL="114300" distR="114300">
            <wp:extent cx="5376863" cy="3231288"/>
            <wp:effectExtent l="0" t="0" r="0" b="0"/>
            <wp:docPr id="1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3"/>
                    <a:srcRect/>
                    <a:stretch>
                      <a:fillRect/>
                    </a:stretch>
                  </pic:blipFill>
                  <pic:spPr>
                    <a:xfrm>
                      <a:off x="0" y="0"/>
                      <a:ext cx="5376863" cy="3231288"/>
                    </a:xfrm>
                    <a:prstGeom prst="rect">
                      <a:avLst/>
                    </a:prstGeom>
                    <a:ln/>
                  </pic:spPr>
                </pic:pic>
              </a:graphicData>
            </a:graphic>
          </wp:inline>
        </w:drawing>
      </w:r>
    </w:p>
    <w:p w:rsidR="00794CE3" w:rsidRDefault="003602F5">
      <w:pPr>
        <w:spacing w:line="240" w:lineRule="auto"/>
        <w:ind w:firstLine="720"/>
      </w:pPr>
      <w:r>
        <w:t xml:space="preserve">There does not seem to be any significant relationship between these variables as we see a number of zip codes with a significant number bars in the area but very few complaints as well as locations with few bars in the area but many complaints. </w:t>
      </w:r>
    </w:p>
    <w:p w:rsidR="00794CE3" w:rsidRDefault="00794CE3">
      <w:pPr>
        <w:spacing w:line="240" w:lineRule="auto"/>
      </w:pPr>
    </w:p>
    <w:p w:rsidR="00794CE3" w:rsidRDefault="003602F5">
      <w:pPr>
        <w:spacing w:line="240" w:lineRule="auto"/>
        <w:ind w:firstLine="720"/>
      </w:pPr>
      <w:r>
        <w:t xml:space="preserve">Next we calculated the number of bars within 500ft of each noise complaint to see if locations with a higher number of surrounding bars have more noise complaints. Based on the graph below it does not seem as if noise complaints are generated in locations with a significant number of bars as locations with zero bars or one bar had the highest frequency of complaints. The trend looks negative but this is most likely due to the fact that many locations are not surrounded by more than a few bars and there is most likely some other variable contributing to the frequency of complaints. Also, many of the bar locations are located in </w:t>
      </w:r>
      <w:proofErr w:type="spellStart"/>
      <w:r>
        <w:t>manhattan</w:t>
      </w:r>
      <w:proofErr w:type="spellEnd"/>
      <w:r>
        <w:t xml:space="preserve"> while the noise complaints are dispersed throughout the boroughs, so the frequency of noise complaints with zero or one bar is going to be significantly higher. </w:t>
      </w:r>
    </w:p>
    <w:p w:rsidR="00794CE3" w:rsidRDefault="00794CE3">
      <w:pPr>
        <w:spacing w:line="240" w:lineRule="auto"/>
      </w:pPr>
    </w:p>
    <w:p w:rsidR="00794CE3" w:rsidRDefault="003602F5">
      <w:pPr>
        <w:spacing w:line="240" w:lineRule="auto"/>
      </w:pPr>
      <w:r>
        <w:rPr>
          <w:noProof/>
        </w:rPr>
        <w:lastRenderedPageBreak/>
        <w:drawing>
          <wp:inline distT="114300" distB="114300" distL="114300" distR="114300">
            <wp:extent cx="5943600" cy="3276600"/>
            <wp:effectExtent l="0" t="0" r="0" b="0"/>
            <wp:docPr id="29"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24"/>
                    <a:srcRect/>
                    <a:stretch>
                      <a:fillRect/>
                    </a:stretch>
                  </pic:blipFill>
                  <pic:spPr>
                    <a:xfrm>
                      <a:off x="0" y="0"/>
                      <a:ext cx="5943600" cy="3276600"/>
                    </a:xfrm>
                    <a:prstGeom prst="rect">
                      <a:avLst/>
                    </a:prstGeom>
                    <a:ln/>
                  </pic:spPr>
                </pic:pic>
              </a:graphicData>
            </a:graphic>
          </wp:inline>
        </w:drawing>
      </w:r>
    </w:p>
    <w:p w:rsidR="00794CE3" w:rsidRDefault="00794CE3">
      <w:pPr>
        <w:spacing w:line="240" w:lineRule="auto"/>
      </w:pPr>
    </w:p>
    <w:p w:rsidR="00794CE3" w:rsidRDefault="003602F5">
      <w:pPr>
        <w:spacing w:line="240" w:lineRule="auto"/>
        <w:ind w:firstLine="720"/>
      </w:pPr>
      <w:r>
        <w:t>As a result of these exploratory analyses, we concluded that some features influence response time more than others. We decided to separate the predictive modeling based on complaint type, and for each complaint we tried various combinations of features to try to predict response time.</w:t>
      </w:r>
    </w:p>
    <w:p w:rsidR="00794CE3" w:rsidRDefault="00794CE3">
      <w:pPr>
        <w:spacing w:line="240" w:lineRule="auto"/>
      </w:pPr>
    </w:p>
    <w:p w:rsidR="00794CE3" w:rsidRDefault="00794CE3">
      <w:pPr>
        <w:spacing w:line="240" w:lineRule="auto"/>
      </w:pPr>
    </w:p>
    <w:p w:rsidR="00794CE3" w:rsidRDefault="003602F5">
      <w:pPr>
        <w:spacing w:line="240" w:lineRule="auto"/>
      </w:pPr>
      <w:r>
        <w:rPr>
          <w:b/>
          <w:sz w:val="36"/>
          <w:szCs w:val="36"/>
        </w:rPr>
        <w:t>NYPD Prediction Models:</w:t>
      </w:r>
    </w:p>
    <w:p w:rsidR="00794CE3" w:rsidRDefault="003602F5">
      <w:pPr>
        <w:spacing w:line="240" w:lineRule="auto"/>
      </w:pPr>
      <w:r>
        <w:rPr>
          <w:b/>
          <w:sz w:val="28"/>
          <w:szCs w:val="28"/>
        </w:rPr>
        <w:t>Prediction Model for Blocked Driveway</w:t>
      </w:r>
    </w:p>
    <w:p w:rsidR="00794CE3" w:rsidRDefault="003602F5">
      <w:pPr>
        <w:spacing w:line="240" w:lineRule="auto"/>
        <w:ind w:firstLine="720"/>
      </w:pPr>
      <w:r>
        <w:t xml:space="preserve">Based on the exploratory analyses conducted earlier, we understand that the month in which the complaints are opened have an impact on the response time. As a result, it is important to use these variables in the prediction model. Dummy variables corresponding to the 12 months of the year are made using one-hot encoding from the ‘Created Date’ features in the 311 data set. These dummy variables will be used in the subsequent prediction model for this complaint type. Additionally demographic and weather data will also be used to test for any possible relationship. </w:t>
      </w:r>
    </w:p>
    <w:p w:rsidR="00794CE3" w:rsidRDefault="00794CE3">
      <w:pPr>
        <w:spacing w:line="240" w:lineRule="auto"/>
      </w:pPr>
    </w:p>
    <w:p w:rsidR="00794CE3" w:rsidRDefault="003602F5">
      <w:pPr>
        <w:spacing w:line="240" w:lineRule="auto"/>
        <w:ind w:firstLine="720"/>
      </w:pPr>
      <w:r>
        <w:t xml:space="preserve">First, a linear regression model was applied. The results indicate that the model has a high deviance, suggesting that the model is not a very good fit. However, most of the features tested are significant. </w:t>
      </w:r>
    </w:p>
    <w:p w:rsidR="00794CE3" w:rsidRDefault="003602F5">
      <w:pPr>
        <w:spacing w:line="240" w:lineRule="auto"/>
      </w:pPr>
      <w:r>
        <w:rPr>
          <w:noProof/>
        </w:rPr>
        <w:lastRenderedPageBreak/>
        <w:drawing>
          <wp:inline distT="114300" distB="114300" distL="114300" distR="114300">
            <wp:extent cx="4848225" cy="5876925"/>
            <wp:effectExtent l="0" t="0" r="0" b="0"/>
            <wp:docPr id="23"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5"/>
                    <a:srcRect/>
                    <a:stretch>
                      <a:fillRect/>
                    </a:stretch>
                  </pic:blipFill>
                  <pic:spPr>
                    <a:xfrm>
                      <a:off x="0" y="0"/>
                      <a:ext cx="4848225" cy="5876925"/>
                    </a:xfrm>
                    <a:prstGeom prst="rect">
                      <a:avLst/>
                    </a:prstGeom>
                    <a:ln/>
                  </pic:spPr>
                </pic:pic>
              </a:graphicData>
            </a:graphic>
          </wp:inline>
        </w:drawing>
      </w:r>
    </w:p>
    <w:p w:rsidR="00794CE3" w:rsidRDefault="00794CE3">
      <w:pPr>
        <w:spacing w:line="240" w:lineRule="auto"/>
      </w:pPr>
    </w:p>
    <w:p w:rsidR="00794CE3" w:rsidRDefault="003602F5">
      <w:pPr>
        <w:spacing w:line="240" w:lineRule="auto"/>
      </w:pPr>
      <w:r>
        <w:t xml:space="preserve">In order to improve the fit of the model, forward stepwise regression was applied. From the figure below, we can see that 10 out of the 23 features should be included in the model. </w:t>
      </w:r>
    </w:p>
    <w:p w:rsidR="00794CE3" w:rsidRDefault="00794CE3">
      <w:pPr>
        <w:spacing w:line="240" w:lineRule="auto"/>
      </w:pPr>
    </w:p>
    <w:p w:rsidR="00794CE3" w:rsidRDefault="003602F5">
      <w:pPr>
        <w:spacing w:line="240" w:lineRule="auto"/>
      </w:pPr>
      <w:r>
        <w:rPr>
          <w:b/>
        </w:rPr>
        <w:t>Figure</w:t>
      </w:r>
      <w:r>
        <w:t>: Adjusted R-squared forward stepwise selection</w:t>
      </w:r>
    </w:p>
    <w:p w:rsidR="00794CE3" w:rsidRDefault="003602F5">
      <w:pPr>
        <w:spacing w:line="240" w:lineRule="auto"/>
      </w:pPr>
      <w:r>
        <w:rPr>
          <w:noProof/>
        </w:rPr>
        <w:lastRenderedPageBreak/>
        <w:drawing>
          <wp:inline distT="114300" distB="114300" distL="114300" distR="114300">
            <wp:extent cx="3619500" cy="3305175"/>
            <wp:effectExtent l="0" t="0" r="0" b="0"/>
            <wp:docPr id="26"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6"/>
                    <a:srcRect/>
                    <a:stretch>
                      <a:fillRect/>
                    </a:stretch>
                  </pic:blipFill>
                  <pic:spPr>
                    <a:xfrm>
                      <a:off x="0" y="0"/>
                      <a:ext cx="3619500" cy="3305175"/>
                    </a:xfrm>
                    <a:prstGeom prst="rect">
                      <a:avLst/>
                    </a:prstGeom>
                    <a:ln/>
                  </pic:spPr>
                </pic:pic>
              </a:graphicData>
            </a:graphic>
          </wp:inline>
        </w:drawing>
      </w:r>
    </w:p>
    <w:p w:rsidR="00794CE3" w:rsidRDefault="003602F5">
      <w:pPr>
        <w:spacing w:line="240" w:lineRule="auto"/>
        <w:ind w:firstLine="720"/>
      </w:pPr>
      <w:r>
        <w:t xml:space="preserve">The linear regression model was applied to the 10 features identified above. The results indicate that out of the 10 variables shown above, </w:t>
      </w:r>
      <w:proofErr w:type="gramStart"/>
      <w:r>
        <w:t>only  X9</w:t>
      </w:r>
      <w:proofErr w:type="gramEnd"/>
      <w:r>
        <w:t xml:space="preserve">, X10, X11, per capita income, median age and mean temperature are significant features. </w:t>
      </w:r>
    </w:p>
    <w:p w:rsidR="00794CE3" w:rsidRDefault="00794CE3">
      <w:pPr>
        <w:spacing w:line="240" w:lineRule="auto"/>
      </w:pPr>
    </w:p>
    <w:p w:rsidR="00794CE3" w:rsidRDefault="003602F5">
      <w:pPr>
        <w:spacing w:line="240" w:lineRule="auto"/>
      </w:pPr>
      <w:r>
        <w:rPr>
          <w:noProof/>
        </w:rPr>
        <w:drawing>
          <wp:inline distT="114300" distB="114300" distL="114300" distR="114300">
            <wp:extent cx="4876800" cy="3876675"/>
            <wp:effectExtent l="0" t="0" r="0" b="0"/>
            <wp:docPr id="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7"/>
                    <a:srcRect/>
                    <a:stretch>
                      <a:fillRect/>
                    </a:stretch>
                  </pic:blipFill>
                  <pic:spPr>
                    <a:xfrm>
                      <a:off x="0" y="0"/>
                      <a:ext cx="4876800" cy="3876675"/>
                    </a:xfrm>
                    <a:prstGeom prst="rect">
                      <a:avLst/>
                    </a:prstGeom>
                    <a:ln/>
                  </pic:spPr>
                </pic:pic>
              </a:graphicData>
            </a:graphic>
          </wp:inline>
        </w:drawing>
      </w:r>
    </w:p>
    <w:p w:rsidR="00794CE3" w:rsidRDefault="00794CE3">
      <w:pPr>
        <w:spacing w:line="240" w:lineRule="auto"/>
      </w:pPr>
    </w:p>
    <w:p w:rsidR="00794CE3" w:rsidRDefault="003602F5">
      <w:pPr>
        <w:spacing w:line="240" w:lineRule="auto"/>
        <w:ind w:firstLine="720"/>
      </w:pPr>
      <w:r>
        <w:lastRenderedPageBreak/>
        <w:t xml:space="preserve">The model is not a good fit and the variables have a weak effect on the response time given the small coefficients. However the model uncovers general trends for resolution of blocked driveway complaints. If a complaint is made in September, October or November, the resolution time is 12 to 48 minutes longer than for other months. Greater income levels correspond to quicker response time - for an increase of $1,000 in per capita income, the response time improves by 1.2 minutes. Higher temperatures lead to slower response times as well. For a 10 degree Fahrenheit increase in temperature, the response time declines by 8 minutes. </w:t>
      </w:r>
    </w:p>
    <w:p w:rsidR="00794CE3" w:rsidRDefault="00794CE3">
      <w:pPr>
        <w:spacing w:line="240" w:lineRule="auto"/>
      </w:pPr>
    </w:p>
    <w:p w:rsidR="00794CE3" w:rsidRDefault="003602F5">
      <w:pPr>
        <w:spacing w:line="240" w:lineRule="auto"/>
        <w:ind w:firstLine="720"/>
      </w:pPr>
      <w:r>
        <w:t xml:space="preserve">The prediction model can be further improved by incorporating variables indicating the day complaints were registered in addition to the month. From data exploration we know that there are more complaints with longer resolution time that are registered at the end of December. However this would complicate the model by adding dummy variable for each combination of date and month. </w:t>
      </w:r>
    </w:p>
    <w:p w:rsidR="00794CE3" w:rsidRDefault="00794CE3">
      <w:pPr>
        <w:spacing w:line="240" w:lineRule="auto"/>
      </w:pPr>
    </w:p>
    <w:p w:rsidR="00794CE3" w:rsidRDefault="00794CE3">
      <w:pPr>
        <w:spacing w:line="240" w:lineRule="auto"/>
      </w:pPr>
    </w:p>
    <w:p w:rsidR="00794CE3" w:rsidRDefault="003602F5">
      <w:pPr>
        <w:spacing w:line="240" w:lineRule="auto"/>
      </w:pPr>
      <w:r>
        <w:rPr>
          <w:b/>
          <w:sz w:val="28"/>
          <w:szCs w:val="28"/>
        </w:rPr>
        <w:t>Prediction Model for Illegal Parking</w:t>
      </w:r>
    </w:p>
    <w:p w:rsidR="00794CE3" w:rsidRDefault="003602F5">
      <w:pPr>
        <w:spacing w:line="240" w:lineRule="auto"/>
        <w:ind w:firstLine="720"/>
      </w:pPr>
      <w:r>
        <w:t>The following explanatory variables describing demographic and weather conditions were used in modeling response time for illegal parking complaints:</w:t>
      </w:r>
    </w:p>
    <w:p w:rsidR="00794CE3" w:rsidRDefault="00794CE3">
      <w:pPr>
        <w:spacing w:line="240" w:lineRule="auto"/>
      </w:pPr>
    </w:p>
    <w:p w:rsidR="00794CE3" w:rsidRDefault="003602F5">
      <w:pPr>
        <w:spacing w:line="240" w:lineRule="auto"/>
      </w:pPr>
      <w:r>
        <w:t>'</w:t>
      </w:r>
      <w:proofErr w:type="spellStart"/>
      <w:r>
        <w:t>per_capita_income</w:t>
      </w:r>
      <w:proofErr w:type="spellEnd"/>
      <w:r>
        <w:t>',  '</w:t>
      </w:r>
      <w:proofErr w:type="spellStart"/>
      <w:r>
        <w:t>total_population</w:t>
      </w:r>
      <w:proofErr w:type="spellEnd"/>
      <w:r>
        <w:t>',  '</w:t>
      </w:r>
      <w:proofErr w:type="spellStart"/>
      <w:r>
        <w:t>percent_white</w:t>
      </w:r>
      <w:proofErr w:type="spellEnd"/>
      <w:r>
        <w:t>', '</w:t>
      </w:r>
      <w:proofErr w:type="spellStart"/>
      <w:r>
        <w:t>percent_black</w:t>
      </w:r>
      <w:proofErr w:type="spellEnd"/>
      <w:r>
        <w:t>', '</w:t>
      </w:r>
      <w:proofErr w:type="spellStart"/>
      <w:r>
        <w:t>percent_asian</w:t>
      </w:r>
      <w:proofErr w:type="spellEnd"/>
      <w:r>
        <w:t>', '</w:t>
      </w:r>
      <w:proofErr w:type="spellStart"/>
      <w:r>
        <w:t>percent_hispanic</w:t>
      </w:r>
      <w:proofErr w:type="spellEnd"/>
      <w:r>
        <w:t>', '</w:t>
      </w:r>
      <w:proofErr w:type="spellStart"/>
      <w:r>
        <w:t>median_rent</w:t>
      </w:r>
      <w:proofErr w:type="spellEnd"/>
      <w:r>
        <w:t>', '</w:t>
      </w:r>
      <w:proofErr w:type="spellStart"/>
      <w:r>
        <w:t>median_age</w:t>
      </w:r>
      <w:proofErr w:type="spellEnd"/>
      <w:r>
        <w:t>', '</w:t>
      </w:r>
      <w:proofErr w:type="spellStart"/>
      <w:r>
        <w:t>Mean.TemperatureF</w:t>
      </w:r>
      <w:proofErr w:type="spellEnd"/>
      <w:r>
        <w:t>', '</w:t>
      </w:r>
      <w:proofErr w:type="spellStart"/>
      <w:r>
        <w:t>Mean.Humidity</w:t>
      </w:r>
      <w:proofErr w:type="spellEnd"/>
      <w:r>
        <w:t>', '</w:t>
      </w:r>
      <w:proofErr w:type="spellStart"/>
      <w:r>
        <w:t>PrecipitationIn</w:t>
      </w:r>
      <w:proofErr w:type="spellEnd"/>
      <w:r>
        <w:t>'</w:t>
      </w:r>
    </w:p>
    <w:p w:rsidR="00794CE3" w:rsidRDefault="00794CE3">
      <w:pPr>
        <w:spacing w:line="240" w:lineRule="auto"/>
      </w:pPr>
    </w:p>
    <w:p w:rsidR="00794CE3" w:rsidRDefault="003602F5">
      <w:pPr>
        <w:spacing w:line="240" w:lineRule="auto"/>
      </w:pPr>
      <w:r>
        <w:t xml:space="preserve">We first ran a correlation analysis to see which of the variables exhibited </w:t>
      </w:r>
      <w:proofErr w:type="spellStart"/>
      <w:r>
        <w:t>collinearity</w:t>
      </w:r>
      <w:proofErr w:type="spellEnd"/>
      <w:r>
        <w:t xml:space="preserve">.  </w:t>
      </w:r>
    </w:p>
    <w:p w:rsidR="00794CE3" w:rsidRDefault="003602F5">
      <w:pPr>
        <w:spacing w:line="240" w:lineRule="auto"/>
      </w:pPr>
      <w:r>
        <w:rPr>
          <w:noProof/>
        </w:rPr>
        <w:drawing>
          <wp:inline distT="114300" distB="114300" distL="114300" distR="114300">
            <wp:extent cx="5857875" cy="2181225"/>
            <wp:effectExtent l="0" t="0" r="0" b="0"/>
            <wp:docPr id="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8"/>
                    <a:srcRect/>
                    <a:stretch>
                      <a:fillRect/>
                    </a:stretch>
                  </pic:blipFill>
                  <pic:spPr>
                    <a:xfrm>
                      <a:off x="0" y="0"/>
                      <a:ext cx="5857875" cy="2181225"/>
                    </a:xfrm>
                    <a:prstGeom prst="rect">
                      <a:avLst/>
                    </a:prstGeom>
                    <a:ln/>
                  </pic:spPr>
                </pic:pic>
              </a:graphicData>
            </a:graphic>
          </wp:inline>
        </w:drawing>
      </w:r>
    </w:p>
    <w:p w:rsidR="00794CE3" w:rsidRDefault="00794CE3">
      <w:pPr>
        <w:spacing w:line="240" w:lineRule="auto"/>
      </w:pPr>
    </w:p>
    <w:p w:rsidR="00794CE3" w:rsidRDefault="003602F5">
      <w:pPr>
        <w:spacing w:line="240" w:lineRule="auto"/>
      </w:pPr>
      <w:r>
        <w:t xml:space="preserve">From this correlation matrix we decided to exclude %_white, </w:t>
      </w:r>
      <w:proofErr w:type="spellStart"/>
      <w:r>
        <w:t>median_rent</w:t>
      </w:r>
      <w:proofErr w:type="spellEnd"/>
      <w:r>
        <w:t>, and Precipitation. %_white is naturally calculated based on the %_black, %_</w:t>
      </w:r>
      <w:proofErr w:type="spellStart"/>
      <w:r>
        <w:t>asian</w:t>
      </w:r>
      <w:proofErr w:type="spellEnd"/>
      <w:r>
        <w:t xml:space="preserve">, </w:t>
      </w:r>
      <w:proofErr w:type="gramStart"/>
      <w:r>
        <w:t>%_</w:t>
      </w:r>
      <w:proofErr w:type="spellStart"/>
      <w:r>
        <w:t>hispanic</w:t>
      </w:r>
      <w:proofErr w:type="spellEnd"/>
      <w:proofErr w:type="gramEnd"/>
      <w:r>
        <w:t xml:space="preserve"> numbers and is also moderately correlated with </w:t>
      </w:r>
      <w:proofErr w:type="spellStart"/>
      <w:r>
        <w:t>per_capita_income</w:t>
      </w:r>
      <w:proofErr w:type="spellEnd"/>
      <w:r>
        <w:t xml:space="preserve">. </w:t>
      </w:r>
      <w:proofErr w:type="spellStart"/>
      <w:r>
        <w:t>Median_rent</w:t>
      </w:r>
      <w:proofErr w:type="spellEnd"/>
      <w:r>
        <w:t xml:space="preserve"> is highly correlated with </w:t>
      </w:r>
      <w:proofErr w:type="spellStart"/>
      <w:r>
        <w:t>per_capita_income</w:t>
      </w:r>
      <w:proofErr w:type="spellEnd"/>
      <w:r>
        <w:t xml:space="preserve"> and humidity and precipitation show a moderate correlation to each other.</w:t>
      </w:r>
    </w:p>
    <w:p w:rsidR="00794CE3" w:rsidRDefault="00794CE3">
      <w:pPr>
        <w:spacing w:line="240" w:lineRule="auto"/>
      </w:pPr>
    </w:p>
    <w:p w:rsidR="00794CE3" w:rsidRDefault="003602F5">
      <w:pPr>
        <w:spacing w:line="240" w:lineRule="auto"/>
      </w:pPr>
      <w:r>
        <w:t>Using this subset of factors we ran a generalized linear model, fitting a Poisson distribution to the response time variable.</w:t>
      </w:r>
    </w:p>
    <w:p w:rsidR="00794CE3" w:rsidRDefault="003602F5">
      <w:pPr>
        <w:spacing w:line="240" w:lineRule="auto"/>
      </w:pPr>
      <w:r>
        <w:rPr>
          <w:noProof/>
        </w:rPr>
        <w:lastRenderedPageBreak/>
        <w:drawing>
          <wp:inline distT="114300" distB="114300" distL="114300" distR="114300">
            <wp:extent cx="4800600" cy="2895600"/>
            <wp:effectExtent l="0" t="0" r="0" b="0"/>
            <wp:docPr id="16"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9"/>
                    <a:srcRect/>
                    <a:stretch>
                      <a:fillRect/>
                    </a:stretch>
                  </pic:blipFill>
                  <pic:spPr>
                    <a:xfrm>
                      <a:off x="0" y="0"/>
                      <a:ext cx="4800600" cy="2895600"/>
                    </a:xfrm>
                    <a:prstGeom prst="rect">
                      <a:avLst/>
                    </a:prstGeom>
                    <a:ln/>
                  </pic:spPr>
                </pic:pic>
              </a:graphicData>
            </a:graphic>
          </wp:inline>
        </w:drawing>
      </w:r>
    </w:p>
    <w:p w:rsidR="00794CE3" w:rsidRDefault="003602F5">
      <w:pPr>
        <w:spacing w:line="240" w:lineRule="auto"/>
      </w:pPr>
      <w:proofErr w:type="gramStart"/>
      <w:r>
        <w:t>x1</w:t>
      </w:r>
      <w:proofErr w:type="gramEnd"/>
      <w:r>
        <w:t xml:space="preserve"> = '</w:t>
      </w:r>
      <w:proofErr w:type="spellStart"/>
      <w:r>
        <w:t>per_capita_income</w:t>
      </w:r>
      <w:proofErr w:type="spellEnd"/>
      <w:r>
        <w:t>', x2 = '</w:t>
      </w:r>
      <w:proofErr w:type="spellStart"/>
      <w:r>
        <w:t>total_population</w:t>
      </w:r>
      <w:proofErr w:type="spellEnd"/>
      <w:r>
        <w:t>', x3 = '</w:t>
      </w:r>
      <w:proofErr w:type="spellStart"/>
      <w:r>
        <w:t>percent_black</w:t>
      </w:r>
      <w:proofErr w:type="spellEnd"/>
      <w:r>
        <w:t>', x4 = '</w:t>
      </w:r>
      <w:proofErr w:type="spellStart"/>
      <w:r>
        <w:t>percent_asian</w:t>
      </w:r>
      <w:proofErr w:type="spellEnd"/>
      <w:r>
        <w:t xml:space="preserve">',  </w:t>
      </w:r>
    </w:p>
    <w:p w:rsidR="00794CE3" w:rsidRDefault="003602F5">
      <w:pPr>
        <w:spacing w:line="240" w:lineRule="auto"/>
      </w:pPr>
      <w:proofErr w:type="gramStart"/>
      <w:r>
        <w:t>x5</w:t>
      </w:r>
      <w:proofErr w:type="gramEnd"/>
      <w:r>
        <w:t xml:space="preserve"> = '</w:t>
      </w:r>
      <w:proofErr w:type="spellStart"/>
      <w:r>
        <w:t>percent_hispanic</w:t>
      </w:r>
      <w:proofErr w:type="spellEnd"/>
      <w:r>
        <w:t>', x6 = '</w:t>
      </w:r>
      <w:proofErr w:type="spellStart"/>
      <w:r>
        <w:t>median_age</w:t>
      </w:r>
      <w:proofErr w:type="spellEnd"/>
      <w:r>
        <w:t>', x7 =  '</w:t>
      </w:r>
      <w:proofErr w:type="spellStart"/>
      <w:r>
        <w:t>Mean.TemperatureF</w:t>
      </w:r>
      <w:proofErr w:type="spellEnd"/>
      <w:r>
        <w:t>', x8 = '</w:t>
      </w:r>
      <w:proofErr w:type="spellStart"/>
      <w:r>
        <w:t>Mean.Humidity</w:t>
      </w:r>
      <w:proofErr w:type="spellEnd"/>
      <w:r>
        <w:t>'</w:t>
      </w:r>
    </w:p>
    <w:p w:rsidR="00794CE3" w:rsidRDefault="00794CE3">
      <w:pPr>
        <w:spacing w:line="240" w:lineRule="auto"/>
      </w:pPr>
    </w:p>
    <w:p w:rsidR="00794CE3" w:rsidRDefault="003602F5">
      <w:pPr>
        <w:spacing w:line="240" w:lineRule="auto"/>
      </w:pPr>
      <w:r>
        <w:t xml:space="preserve">Based on the output from the linear model all the features are deemed to be significant, however the </w:t>
      </w:r>
      <w:proofErr w:type="spellStart"/>
      <w:r>
        <w:t>the</w:t>
      </w:r>
      <w:proofErr w:type="spellEnd"/>
      <w:r>
        <w:t xml:space="preserve"> model as a whole does not help to explain a significant portion of the variability in the data as the R</w:t>
      </w:r>
      <w:r>
        <w:rPr>
          <w:vertAlign w:val="superscript"/>
        </w:rPr>
        <w:t>2</w:t>
      </w:r>
      <w:r>
        <w:t xml:space="preserve"> value is near zero.  Additionally, a holdout set was used to test the model and the mean residual value was calculated and compared to residuals from predicting average response time. The model performed only slightly better than using the average.  Variations to the generalized linear model with different sets of features were performed and these too did not perform better than the base model described above.</w:t>
      </w:r>
    </w:p>
    <w:p w:rsidR="00794CE3" w:rsidRDefault="00794CE3">
      <w:pPr>
        <w:spacing w:line="240" w:lineRule="auto"/>
      </w:pPr>
    </w:p>
    <w:p w:rsidR="00794CE3" w:rsidRDefault="003602F5">
      <w:pPr>
        <w:spacing w:line="240" w:lineRule="auto"/>
      </w:pPr>
      <w:r>
        <w:rPr>
          <w:highlight w:val="white"/>
        </w:rPr>
        <w:t>We next used a Decision Tree Regression model on the same set of features. Using 100 estimators, with splitting decisions based on mean squared error minimization we were able to come up with a model with an R</w:t>
      </w:r>
      <w:r>
        <w:rPr>
          <w:highlight w:val="white"/>
          <w:vertAlign w:val="superscript"/>
        </w:rPr>
        <w:t>2</w:t>
      </w:r>
      <w:r>
        <w:rPr>
          <w:highlight w:val="white"/>
        </w:rPr>
        <w:t xml:space="preserve"> of approximately 51%, meaning that 50% of the variability in the data could now be explained using this model. This was a significant improvement from the linear regression previously observed, and a 5 minute improvement from using the average approximation. Based on the feature scores humidity and temperature seem to be the main drivers of response time.</w:t>
      </w:r>
    </w:p>
    <w:p w:rsidR="00794CE3" w:rsidRDefault="003602F5">
      <w:pPr>
        <w:spacing w:line="240" w:lineRule="auto"/>
      </w:pPr>
      <w:r>
        <w:rPr>
          <w:highlight w:val="white"/>
        </w:rPr>
        <w:t xml:space="preserve"> </w:t>
      </w:r>
    </w:p>
    <w:p w:rsidR="00794CE3" w:rsidRDefault="003602F5">
      <w:pPr>
        <w:spacing w:line="240" w:lineRule="auto"/>
      </w:pPr>
      <w:r>
        <w:rPr>
          <w:highlight w:val="white"/>
        </w:rPr>
        <w:t>Features sorted by their score:</w:t>
      </w:r>
    </w:p>
    <w:p w:rsidR="00794CE3" w:rsidRDefault="003602F5">
      <w:pPr>
        <w:spacing w:line="240" w:lineRule="auto"/>
      </w:pPr>
      <w:r>
        <w:rPr>
          <w:b/>
          <w:highlight w:val="white"/>
        </w:rPr>
        <w:t>(0.3612, '</w:t>
      </w:r>
      <w:proofErr w:type="spellStart"/>
      <w:r>
        <w:rPr>
          <w:b/>
          <w:highlight w:val="white"/>
        </w:rPr>
        <w:t>Mean.Humidity</w:t>
      </w:r>
      <w:proofErr w:type="spellEnd"/>
      <w:r>
        <w:rPr>
          <w:b/>
          <w:highlight w:val="white"/>
        </w:rPr>
        <w:t>'),</w:t>
      </w:r>
    </w:p>
    <w:p w:rsidR="00794CE3" w:rsidRDefault="003602F5">
      <w:pPr>
        <w:spacing w:line="240" w:lineRule="auto"/>
      </w:pPr>
      <w:r>
        <w:rPr>
          <w:b/>
          <w:highlight w:val="white"/>
        </w:rPr>
        <w:t>(0.3469, '</w:t>
      </w:r>
      <w:proofErr w:type="spellStart"/>
      <w:r>
        <w:rPr>
          <w:b/>
          <w:highlight w:val="white"/>
        </w:rPr>
        <w:t>Mean.TemperatureF</w:t>
      </w:r>
      <w:proofErr w:type="spellEnd"/>
      <w:r>
        <w:rPr>
          <w:b/>
          <w:highlight w:val="white"/>
        </w:rPr>
        <w:t>'),</w:t>
      </w:r>
    </w:p>
    <w:p w:rsidR="00794CE3" w:rsidRDefault="003602F5">
      <w:pPr>
        <w:spacing w:line="240" w:lineRule="auto"/>
      </w:pPr>
      <w:r>
        <w:rPr>
          <w:highlight w:val="white"/>
        </w:rPr>
        <w:t>(0.0673, '</w:t>
      </w:r>
      <w:proofErr w:type="spellStart"/>
      <w:r>
        <w:rPr>
          <w:highlight w:val="white"/>
        </w:rPr>
        <w:t>per_capita_income</w:t>
      </w:r>
      <w:proofErr w:type="spellEnd"/>
      <w:r>
        <w:rPr>
          <w:highlight w:val="white"/>
        </w:rPr>
        <w:t>'),</w:t>
      </w:r>
    </w:p>
    <w:p w:rsidR="00794CE3" w:rsidRDefault="003602F5">
      <w:pPr>
        <w:spacing w:line="240" w:lineRule="auto"/>
      </w:pPr>
      <w:r>
        <w:rPr>
          <w:highlight w:val="white"/>
        </w:rPr>
        <w:t>(0.0485, '</w:t>
      </w:r>
      <w:proofErr w:type="spellStart"/>
      <w:r>
        <w:rPr>
          <w:highlight w:val="white"/>
        </w:rPr>
        <w:t>median_age</w:t>
      </w:r>
      <w:proofErr w:type="spellEnd"/>
      <w:r>
        <w:rPr>
          <w:highlight w:val="white"/>
        </w:rPr>
        <w:t>'),</w:t>
      </w:r>
    </w:p>
    <w:p w:rsidR="00794CE3" w:rsidRDefault="003602F5">
      <w:pPr>
        <w:spacing w:line="240" w:lineRule="auto"/>
      </w:pPr>
      <w:r>
        <w:rPr>
          <w:highlight w:val="white"/>
        </w:rPr>
        <w:t>(0.0481, '</w:t>
      </w:r>
      <w:proofErr w:type="spellStart"/>
      <w:r>
        <w:rPr>
          <w:highlight w:val="white"/>
        </w:rPr>
        <w:t>percent_asian</w:t>
      </w:r>
      <w:proofErr w:type="spellEnd"/>
      <w:r>
        <w:rPr>
          <w:highlight w:val="white"/>
        </w:rPr>
        <w:t>'),</w:t>
      </w:r>
    </w:p>
    <w:p w:rsidR="00794CE3" w:rsidRDefault="003602F5">
      <w:pPr>
        <w:spacing w:line="240" w:lineRule="auto"/>
      </w:pPr>
      <w:r>
        <w:rPr>
          <w:highlight w:val="white"/>
        </w:rPr>
        <w:t>(0.0449, '</w:t>
      </w:r>
      <w:proofErr w:type="spellStart"/>
      <w:r>
        <w:rPr>
          <w:highlight w:val="white"/>
        </w:rPr>
        <w:t>percent_hispanic</w:t>
      </w:r>
      <w:proofErr w:type="spellEnd"/>
      <w:r>
        <w:rPr>
          <w:highlight w:val="white"/>
        </w:rPr>
        <w:t>'),</w:t>
      </w:r>
    </w:p>
    <w:p w:rsidR="00794CE3" w:rsidRDefault="003602F5">
      <w:pPr>
        <w:spacing w:line="240" w:lineRule="auto"/>
      </w:pPr>
      <w:r>
        <w:rPr>
          <w:highlight w:val="white"/>
        </w:rPr>
        <w:t>(0.0438, '</w:t>
      </w:r>
      <w:proofErr w:type="spellStart"/>
      <w:r>
        <w:rPr>
          <w:highlight w:val="white"/>
        </w:rPr>
        <w:t>total_population</w:t>
      </w:r>
      <w:proofErr w:type="spellEnd"/>
      <w:r>
        <w:rPr>
          <w:highlight w:val="white"/>
        </w:rPr>
        <w:t>'),</w:t>
      </w:r>
    </w:p>
    <w:p w:rsidR="00794CE3" w:rsidRDefault="003602F5">
      <w:pPr>
        <w:spacing w:line="240" w:lineRule="auto"/>
      </w:pPr>
      <w:r>
        <w:rPr>
          <w:highlight w:val="white"/>
        </w:rPr>
        <w:t>(0.0393, '</w:t>
      </w:r>
      <w:proofErr w:type="spellStart"/>
      <w:r>
        <w:rPr>
          <w:highlight w:val="white"/>
        </w:rPr>
        <w:t>percent_black</w:t>
      </w:r>
      <w:proofErr w:type="spellEnd"/>
      <w:r>
        <w:rPr>
          <w:highlight w:val="white"/>
        </w:rPr>
        <w:t>')</w:t>
      </w:r>
    </w:p>
    <w:p w:rsidR="00794CE3" w:rsidRDefault="00794CE3">
      <w:pPr>
        <w:spacing w:line="240" w:lineRule="auto"/>
      </w:pPr>
    </w:p>
    <w:p w:rsidR="00794CE3" w:rsidRDefault="00794CE3">
      <w:pPr>
        <w:spacing w:line="240" w:lineRule="auto"/>
      </w:pPr>
    </w:p>
    <w:p w:rsidR="00794CE3" w:rsidRDefault="003602F5">
      <w:pPr>
        <w:spacing w:line="240" w:lineRule="auto"/>
      </w:pPr>
      <w:r>
        <w:rPr>
          <w:b/>
          <w:sz w:val="28"/>
          <w:szCs w:val="28"/>
        </w:rPr>
        <w:t>Predicting Response Time for Noise Complaints</w:t>
      </w:r>
    </w:p>
    <w:p w:rsidR="00794CE3" w:rsidRDefault="003602F5">
      <w:pPr>
        <w:spacing w:line="240" w:lineRule="auto"/>
        <w:ind w:firstLine="720"/>
      </w:pPr>
      <w:r>
        <w:lastRenderedPageBreak/>
        <w:t xml:space="preserve">To make predictions for the response time of the NYPD for noise complaints, we used a random forest prediction model on our aggregated data from each of the outsourced data sets. This data set consisted of demographic features including ethnic information, average income data, and weather data for each complaint. Our response variable was the </w:t>
      </w:r>
      <w:proofErr w:type="spellStart"/>
      <w:r>
        <w:t>response_time</w:t>
      </w:r>
      <w:proofErr w:type="spellEnd"/>
      <w:r>
        <w:t xml:space="preserve"> column computed from the original dataset. </w:t>
      </w:r>
    </w:p>
    <w:p w:rsidR="00794CE3" w:rsidRDefault="003602F5">
      <w:pPr>
        <w:spacing w:line="240" w:lineRule="auto"/>
      </w:pPr>
      <w:r>
        <w:tab/>
        <w:t xml:space="preserve">Our first prediction for noise complaints response time was made using a model trained on 10% of the Noise complaints data, so we could iterate faster with our analysis, and gave us an average error of 2 hours and 2 minutes when tested on the remaining 90% of the data. Analysis of the feature </w:t>
      </w:r>
      <w:proofErr w:type="spellStart"/>
      <w:r>
        <w:t>importances</w:t>
      </w:r>
      <w:proofErr w:type="spellEnd"/>
      <w:r>
        <w:t xml:space="preserve"> for this predictor showed that the features were ordered as follows in terms of largest reduction in mean squared error:</w:t>
      </w:r>
    </w:p>
    <w:p w:rsidR="00794CE3" w:rsidRDefault="00794CE3">
      <w:pPr>
        <w:spacing w:line="240" w:lineRule="auto"/>
      </w:pPr>
    </w:p>
    <w:p w:rsidR="00794CE3" w:rsidRDefault="003602F5">
      <w:pPr>
        <w:spacing w:line="240" w:lineRule="auto"/>
      </w:pPr>
      <w:r>
        <w:t xml:space="preserve">&gt; </w:t>
      </w:r>
      <w:proofErr w:type="gramStart"/>
      <w:r>
        <w:t>round(</w:t>
      </w:r>
      <w:proofErr w:type="gramEnd"/>
      <w:r>
        <w:t>importance(fit), 2)</w:t>
      </w:r>
    </w:p>
    <w:p w:rsidR="00794CE3" w:rsidRDefault="003602F5">
      <w:pPr>
        <w:spacing w:line="240" w:lineRule="auto"/>
      </w:pPr>
      <w:r>
        <w:t xml:space="preserve">                       </w:t>
      </w:r>
      <w:r>
        <w:tab/>
      </w:r>
      <w:r>
        <w:tab/>
      </w:r>
      <w:r>
        <w:tab/>
        <w:t>%</w:t>
      </w:r>
      <w:proofErr w:type="spellStart"/>
      <w:r>
        <w:t>IncMSE</w:t>
      </w:r>
      <w:proofErr w:type="spellEnd"/>
      <w:r>
        <w:tab/>
        <w:t xml:space="preserve"> </w:t>
      </w:r>
      <w:proofErr w:type="spellStart"/>
      <w:r>
        <w:t>IncNodePurity</w:t>
      </w:r>
      <w:proofErr w:type="spellEnd"/>
    </w:p>
    <w:p w:rsidR="00794CE3" w:rsidRDefault="003602F5">
      <w:pPr>
        <w:spacing w:line="240" w:lineRule="auto"/>
      </w:pPr>
      <w:proofErr w:type="spellStart"/>
      <w:r>
        <w:t>Mean.Humidity</w:t>
      </w:r>
      <w:proofErr w:type="spellEnd"/>
      <w:r>
        <w:t xml:space="preserve">            </w:t>
      </w:r>
      <w:r>
        <w:tab/>
        <w:t xml:space="preserve">40.61     </w:t>
      </w:r>
      <w:r>
        <w:tab/>
        <w:t>101814.74</w:t>
      </w:r>
    </w:p>
    <w:p w:rsidR="00794CE3" w:rsidRDefault="003602F5">
      <w:pPr>
        <w:spacing w:line="240" w:lineRule="auto"/>
      </w:pPr>
      <w:proofErr w:type="spellStart"/>
      <w:r>
        <w:t>Mean.TemperatureF</w:t>
      </w:r>
      <w:proofErr w:type="spellEnd"/>
      <w:r>
        <w:t xml:space="preserve">        </w:t>
      </w:r>
      <w:r>
        <w:tab/>
        <w:t xml:space="preserve">36.58     </w:t>
      </w:r>
      <w:r>
        <w:tab/>
        <w:t>113946.05</w:t>
      </w:r>
    </w:p>
    <w:p w:rsidR="00794CE3" w:rsidRDefault="003602F5">
      <w:pPr>
        <w:spacing w:line="240" w:lineRule="auto"/>
      </w:pPr>
      <w:proofErr w:type="spellStart"/>
      <w:r>
        <w:t>Precipitation_inches</w:t>
      </w:r>
      <w:proofErr w:type="spellEnd"/>
      <w:r>
        <w:t xml:space="preserve">          </w:t>
      </w:r>
      <w:r>
        <w:tab/>
        <w:t xml:space="preserve">35.80      </w:t>
      </w:r>
      <w:r>
        <w:tab/>
        <w:t>31428.92</w:t>
      </w:r>
    </w:p>
    <w:p w:rsidR="00794CE3" w:rsidRDefault="003602F5">
      <w:pPr>
        <w:spacing w:line="240" w:lineRule="auto"/>
      </w:pPr>
      <w:proofErr w:type="spellStart"/>
      <w:r>
        <w:t>total_population</w:t>
      </w:r>
      <w:proofErr w:type="spellEnd"/>
      <w:r>
        <w:t xml:space="preserve">         </w:t>
      </w:r>
      <w:r>
        <w:tab/>
      </w:r>
      <w:r>
        <w:tab/>
        <w:t xml:space="preserve">24.85      </w:t>
      </w:r>
      <w:r>
        <w:tab/>
        <w:t>18611.39</w:t>
      </w:r>
    </w:p>
    <w:p w:rsidR="00794CE3" w:rsidRDefault="003602F5">
      <w:pPr>
        <w:spacing w:line="240" w:lineRule="auto"/>
      </w:pPr>
      <w:proofErr w:type="spellStart"/>
      <w:r>
        <w:t>median_age</w:t>
      </w:r>
      <w:proofErr w:type="spellEnd"/>
      <w:r>
        <w:t xml:space="preserve">               </w:t>
      </w:r>
      <w:r>
        <w:tab/>
      </w:r>
      <w:r>
        <w:tab/>
        <w:t xml:space="preserve">23.39      </w:t>
      </w:r>
      <w:r>
        <w:tab/>
        <w:t>11880.55</w:t>
      </w:r>
    </w:p>
    <w:p w:rsidR="00794CE3" w:rsidRDefault="003602F5">
      <w:pPr>
        <w:spacing w:line="240" w:lineRule="auto"/>
      </w:pPr>
      <w:proofErr w:type="spellStart"/>
      <w:r>
        <w:t>per_capita_income</w:t>
      </w:r>
      <w:proofErr w:type="spellEnd"/>
      <w:r>
        <w:t xml:space="preserve">        </w:t>
      </w:r>
      <w:r>
        <w:tab/>
        <w:t xml:space="preserve">23.37     </w:t>
      </w:r>
      <w:r>
        <w:tab/>
        <w:t xml:space="preserve"> 32299.42</w:t>
      </w:r>
    </w:p>
    <w:p w:rsidR="00794CE3" w:rsidRDefault="003602F5">
      <w:pPr>
        <w:spacing w:line="240" w:lineRule="auto"/>
      </w:pPr>
      <w:proofErr w:type="spellStart"/>
      <w:r>
        <w:t>median_rent</w:t>
      </w:r>
      <w:proofErr w:type="spellEnd"/>
      <w:r>
        <w:t xml:space="preserve">              </w:t>
      </w:r>
      <w:r>
        <w:tab/>
      </w:r>
      <w:r>
        <w:tab/>
        <w:t xml:space="preserve">21.78      </w:t>
      </w:r>
      <w:r>
        <w:tab/>
        <w:t>19004.96</w:t>
      </w:r>
    </w:p>
    <w:p w:rsidR="00794CE3" w:rsidRDefault="003602F5">
      <w:pPr>
        <w:spacing w:line="240" w:lineRule="auto"/>
      </w:pPr>
      <w:proofErr w:type="spellStart"/>
      <w:r>
        <w:t>percent_black</w:t>
      </w:r>
      <w:proofErr w:type="spellEnd"/>
      <w:r>
        <w:t xml:space="preserve">            </w:t>
      </w:r>
      <w:r>
        <w:tab/>
      </w:r>
      <w:r>
        <w:tab/>
        <w:t xml:space="preserve">20.79      </w:t>
      </w:r>
      <w:r>
        <w:tab/>
        <w:t>13393.24</w:t>
      </w:r>
    </w:p>
    <w:p w:rsidR="00794CE3" w:rsidRDefault="003602F5">
      <w:pPr>
        <w:spacing w:line="240" w:lineRule="auto"/>
      </w:pPr>
      <w:proofErr w:type="spellStart"/>
      <w:r>
        <w:t>percent_asian</w:t>
      </w:r>
      <w:proofErr w:type="spellEnd"/>
      <w:r>
        <w:t xml:space="preserve">            </w:t>
      </w:r>
      <w:r>
        <w:tab/>
      </w:r>
      <w:r>
        <w:tab/>
        <w:t xml:space="preserve">18.97      </w:t>
      </w:r>
      <w:r>
        <w:tab/>
        <w:t>11766.41</w:t>
      </w:r>
    </w:p>
    <w:p w:rsidR="00794CE3" w:rsidRDefault="003602F5">
      <w:pPr>
        <w:spacing w:line="240" w:lineRule="auto"/>
      </w:pPr>
      <w:proofErr w:type="spellStart"/>
      <w:r>
        <w:t>percent_hispanic</w:t>
      </w:r>
      <w:proofErr w:type="spellEnd"/>
      <w:r>
        <w:t xml:space="preserve">         </w:t>
      </w:r>
      <w:r>
        <w:tab/>
        <w:t xml:space="preserve">17.90      </w:t>
      </w:r>
      <w:r>
        <w:tab/>
        <w:t>12761.56</w:t>
      </w:r>
    </w:p>
    <w:p w:rsidR="00794CE3" w:rsidRDefault="003602F5">
      <w:pPr>
        <w:spacing w:line="240" w:lineRule="auto"/>
      </w:pPr>
      <w:proofErr w:type="spellStart"/>
      <w:r>
        <w:t>percent_white</w:t>
      </w:r>
      <w:proofErr w:type="spellEnd"/>
      <w:r>
        <w:t xml:space="preserve">            </w:t>
      </w:r>
      <w:r>
        <w:tab/>
      </w:r>
      <w:r>
        <w:tab/>
        <w:t xml:space="preserve">16.90      </w:t>
      </w:r>
      <w:r>
        <w:tab/>
        <w:t>15838.12</w:t>
      </w:r>
    </w:p>
    <w:p w:rsidR="00794CE3" w:rsidRDefault="00794CE3">
      <w:pPr>
        <w:spacing w:line="240" w:lineRule="auto"/>
      </w:pPr>
    </w:p>
    <w:p w:rsidR="00794CE3" w:rsidRDefault="003602F5">
      <w:pPr>
        <w:spacing w:line="240" w:lineRule="auto"/>
        <w:ind w:firstLine="720"/>
      </w:pPr>
      <w:r>
        <w:t xml:space="preserve">The average error when simply always predicting the mean response time for this complaint was 2 hours 37 minutes, and thus our prediction model was more accurate on average than just predicting the mean response time for any data point by 35 minutes. Still, an error of 2 hours was large considering the actual values of the response times, most of which were less than five hours, so we pursued further feature combinations to improve our predictions. </w:t>
      </w:r>
    </w:p>
    <w:p w:rsidR="00794CE3" w:rsidRDefault="003602F5">
      <w:pPr>
        <w:spacing w:line="240" w:lineRule="auto"/>
        <w:ind w:firstLine="720"/>
      </w:pPr>
      <w:r>
        <w:t xml:space="preserve">Our next step was to include one-hot encoded columns for the zip codes as new features for the random forest. Our average test error with these columns was 2.49 hours when using only 10% of the training data, 2.41 hours with 50%, and 2.31 hours with 90%. These error rates were not an improvement over our previous predictor when leaving out the zip code, which was confirmed by the presence of several negative reductions in mean squared error corresponding to the one-hot encoded zip code features: </w:t>
      </w:r>
    </w:p>
    <w:p w:rsidR="00794CE3" w:rsidRDefault="00794CE3">
      <w:pPr>
        <w:spacing w:line="240" w:lineRule="auto"/>
        <w:ind w:firstLine="720"/>
      </w:pPr>
    </w:p>
    <w:p w:rsidR="00794CE3" w:rsidRDefault="003602F5">
      <w:pPr>
        <w:spacing w:line="240" w:lineRule="auto"/>
      </w:pPr>
      <w:r>
        <w:t xml:space="preserve">&gt; </w:t>
      </w:r>
      <w:proofErr w:type="gramStart"/>
      <w:r>
        <w:t>round(</w:t>
      </w:r>
      <w:proofErr w:type="gramEnd"/>
      <w:r>
        <w:t>importance(</w:t>
      </w:r>
      <w:proofErr w:type="spellStart"/>
      <w:r>
        <w:t>rf</w:t>
      </w:r>
      <w:proofErr w:type="spellEnd"/>
      <w:r>
        <w:t>), 2)</w:t>
      </w:r>
    </w:p>
    <w:p w:rsidR="00794CE3" w:rsidRDefault="003602F5">
      <w:pPr>
        <w:spacing w:line="240" w:lineRule="auto"/>
      </w:pPr>
      <w:r>
        <w:t xml:space="preserve">                      </w:t>
      </w:r>
      <w:r>
        <w:tab/>
      </w:r>
      <w:r>
        <w:tab/>
      </w:r>
      <w:r>
        <w:tab/>
        <w:t>%</w:t>
      </w:r>
      <w:proofErr w:type="spellStart"/>
      <w:r>
        <w:t>IncMSE</w:t>
      </w:r>
      <w:proofErr w:type="spellEnd"/>
      <w:r>
        <w:t xml:space="preserve"> </w:t>
      </w:r>
      <w:r>
        <w:tab/>
      </w:r>
      <w:proofErr w:type="spellStart"/>
      <w:r>
        <w:t>IncNodePurity</w:t>
      </w:r>
      <w:proofErr w:type="spellEnd"/>
    </w:p>
    <w:p w:rsidR="00794CE3" w:rsidRDefault="003602F5">
      <w:pPr>
        <w:spacing w:line="240" w:lineRule="auto"/>
      </w:pPr>
      <w:proofErr w:type="spellStart"/>
      <w:r>
        <w:t>per_capita_income</w:t>
      </w:r>
      <w:proofErr w:type="spellEnd"/>
      <w:r>
        <w:t xml:space="preserve">     </w:t>
      </w:r>
      <w:r>
        <w:tab/>
        <w:t xml:space="preserve">6.67       </w:t>
      </w:r>
      <w:r>
        <w:tab/>
        <w:t>4745.25</w:t>
      </w:r>
    </w:p>
    <w:p w:rsidR="00794CE3" w:rsidRDefault="003602F5">
      <w:pPr>
        <w:spacing w:line="240" w:lineRule="auto"/>
      </w:pPr>
      <w:proofErr w:type="spellStart"/>
      <w:r>
        <w:t>total_population</w:t>
      </w:r>
      <w:proofErr w:type="spellEnd"/>
      <w:r>
        <w:t xml:space="preserve">          </w:t>
      </w:r>
      <w:r>
        <w:tab/>
        <w:t xml:space="preserve">6.42       </w:t>
      </w:r>
      <w:r>
        <w:tab/>
        <w:t>3232.92</w:t>
      </w:r>
    </w:p>
    <w:p w:rsidR="00794CE3" w:rsidRDefault="003602F5">
      <w:pPr>
        <w:spacing w:line="240" w:lineRule="auto"/>
      </w:pPr>
      <w:proofErr w:type="spellStart"/>
      <w:r>
        <w:t>percent_white</w:t>
      </w:r>
      <w:proofErr w:type="spellEnd"/>
      <w:r>
        <w:t xml:space="preserve">             </w:t>
      </w:r>
      <w:r>
        <w:tab/>
        <w:t xml:space="preserve">5.25       </w:t>
      </w:r>
      <w:r>
        <w:tab/>
        <w:t>2350.14</w:t>
      </w:r>
    </w:p>
    <w:p w:rsidR="00794CE3" w:rsidRDefault="003602F5">
      <w:pPr>
        <w:spacing w:line="240" w:lineRule="auto"/>
      </w:pPr>
      <w:proofErr w:type="spellStart"/>
      <w:r>
        <w:t>percent_black</w:t>
      </w:r>
      <w:proofErr w:type="spellEnd"/>
      <w:r>
        <w:t xml:space="preserve">             </w:t>
      </w:r>
      <w:r>
        <w:tab/>
        <w:t xml:space="preserve">5.92       </w:t>
      </w:r>
      <w:r>
        <w:tab/>
        <w:t>1954.24</w:t>
      </w:r>
    </w:p>
    <w:p w:rsidR="00794CE3" w:rsidRDefault="003602F5">
      <w:pPr>
        <w:spacing w:line="240" w:lineRule="auto"/>
      </w:pPr>
      <w:proofErr w:type="spellStart"/>
      <w:r>
        <w:t>percent_asian</w:t>
      </w:r>
      <w:proofErr w:type="spellEnd"/>
      <w:r>
        <w:t xml:space="preserve">             </w:t>
      </w:r>
      <w:r>
        <w:tab/>
        <w:t xml:space="preserve">6.69      </w:t>
      </w:r>
      <w:r>
        <w:tab/>
        <w:t xml:space="preserve"> 3079.45</w:t>
      </w:r>
    </w:p>
    <w:p w:rsidR="00794CE3" w:rsidRDefault="003602F5">
      <w:pPr>
        <w:spacing w:line="240" w:lineRule="auto"/>
      </w:pPr>
      <w:proofErr w:type="spellStart"/>
      <w:r>
        <w:t>percent_hispanic</w:t>
      </w:r>
      <w:proofErr w:type="spellEnd"/>
      <w:r>
        <w:t xml:space="preserve">          </w:t>
      </w:r>
      <w:r>
        <w:tab/>
        <w:t xml:space="preserve">7.22       </w:t>
      </w:r>
      <w:r>
        <w:tab/>
        <w:t>2045.08</w:t>
      </w:r>
    </w:p>
    <w:p w:rsidR="00794CE3" w:rsidRDefault="003602F5">
      <w:pPr>
        <w:spacing w:line="240" w:lineRule="auto"/>
      </w:pPr>
      <w:proofErr w:type="spellStart"/>
      <w:r>
        <w:t>median_rent</w:t>
      </w:r>
      <w:proofErr w:type="spellEnd"/>
      <w:r>
        <w:t xml:space="preserve">               </w:t>
      </w:r>
      <w:r>
        <w:tab/>
      </w:r>
      <w:r>
        <w:tab/>
        <w:t xml:space="preserve">7.21       </w:t>
      </w:r>
      <w:r>
        <w:tab/>
        <w:t>2951.51</w:t>
      </w:r>
    </w:p>
    <w:p w:rsidR="00794CE3" w:rsidRDefault="003602F5">
      <w:pPr>
        <w:spacing w:line="240" w:lineRule="auto"/>
      </w:pPr>
      <w:proofErr w:type="spellStart"/>
      <w:r>
        <w:t>median_age</w:t>
      </w:r>
      <w:proofErr w:type="spellEnd"/>
      <w:r>
        <w:t xml:space="preserve">                </w:t>
      </w:r>
      <w:r>
        <w:tab/>
        <w:t xml:space="preserve">6.18      </w:t>
      </w:r>
      <w:r>
        <w:tab/>
        <w:t>2111.53</w:t>
      </w:r>
    </w:p>
    <w:p w:rsidR="00794CE3" w:rsidRDefault="003602F5">
      <w:pPr>
        <w:spacing w:line="240" w:lineRule="auto"/>
      </w:pPr>
      <w:proofErr w:type="spellStart"/>
      <w:r>
        <w:t>Mean.TemperatureF</w:t>
      </w:r>
      <w:proofErr w:type="spellEnd"/>
      <w:r>
        <w:t xml:space="preserve">         </w:t>
      </w:r>
      <w:r>
        <w:tab/>
        <w:t xml:space="preserve">9.30      </w:t>
      </w:r>
      <w:r>
        <w:tab/>
        <w:t>17647.89</w:t>
      </w:r>
    </w:p>
    <w:p w:rsidR="00794CE3" w:rsidRDefault="003602F5">
      <w:pPr>
        <w:spacing w:line="240" w:lineRule="auto"/>
      </w:pPr>
      <w:proofErr w:type="spellStart"/>
      <w:r>
        <w:t>Mean.Humidity</w:t>
      </w:r>
      <w:proofErr w:type="spellEnd"/>
      <w:r>
        <w:t xml:space="preserve">            </w:t>
      </w:r>
      <w:r>
        <w:tab/>
        <w:t xml:space="preserve">4.04      </w:t>
      </w:r>
      <w:r>
        <w:tab/>
        <w:t>17326.23</w:t>
      </w:r>
    </w:p>
    <w:p w:rsidR="00794CE3" w:rsidRDefault="003602F5">
      <w:pPr>
        <w:spacing w:line="240" w:lineRule="auto"/>
      </w:pPr>
      <w:proofErr w:type="spellStart"/>
      <w:r>
        <w:t>Precipitation_inches</w:t>
      </w:r>
      <w:proofErr w:type="spellEnd"/>
      <w:r>
        <w:t xml:space="preserve">           </w:t>
      </w:r>
      <w:r>
        <w:tab/>
        <w:t xml:space="preserve">5.70       </w:t>
      </w:r>
      <w:r>
        <w:tab/>
        <w:t>7283.18</w:t>
      </w:r>
    </w:p>
    <w:p w:rsidR="00794CE3" w:rsidRDefault="003602F5">
      <w:pPr>
        <w:spacing w:line="240" w:lineRule="auto"/>
      </w:pPr>
      <w:r>
        <w:lastRenderedPageBreak/>
        <w:t xml:space="preserve">pred_data_noise.f10002    </w:t>
      </w:r>
      <w:r>
        <w:tab/>
        <w:t xml:space="preserve">3.08         </w:t>
      </w:r>
      <w:r>
        <w:tab/>
        <w:t>10.89</w:t>
      </w:r>
    </w:p>
    <w:p w:rsidR="00794CE3" w:rsidRDefault="003602F5">
      <w:pPr>
        <w:spacing w:line="240" w:lineRule="auto"/>
      </w:pPr>
      <w:r>
        <w:t xml:space="preserve">pred_data_noise.f10003   </w:t>
      </w:r>
      <w:r>
        <w:tab/>
        <w:t xml:space="preserve">-1.84         </w:t>
      </w:r>
      <w:r>
        <w:tab/>
        <w:t>13.90</w:t>
      </w:r>
    </w:p>
    <w:p w:rsidR="00794CE3" w:rsidRDefault="003602F5">
      <w:pPr>
        <w:spacing w:line="240" w:lineRule="auto"/>
      </w:pPr>
      <w:r>
        <w:t xml:space="preserve">pred_data_noise.f10004   </w:t>
      </w:r>
      <w:r>
        <w:tab/>
        <w:t xml:space="preserve">-2.32          </w:t>
      </w:r>
      <w:r>
        <w:tab/>
        <w:t>3.35</w:t>
      </w:r>
    </w:p>
    <w:p w:rsidR="00794CE3" w:rsidRDefault="003602F5">
      <w:pPr>
        <w:spacing w:line="240" w:lineRule="auto"/>
      </w:pPr>
      <w:r>
        <w:t xml:space="preserve">pred_data_noise.f10005    </w:t>
      </w:r>
      <w:r>
        <w:tab/>
        <w:t xml:space="preserve">3.15          </w:t>
      </w:r>
      <w:r>
        <w:tab/>
        <w:t>2.64</w:t>
      </w:r>
    </w:p>
    <w:p w:rsidR="00794CE3" w:rsidRDefault="003602F5">
      <w:pPr>
        <w:spacing w:line="240" w:lineRule="auto"/>
      </w:pPr>
      <w:r>
        <w:t xml:space="preserve">pred_data_noise.f10006    </w:t>
      </w:r>
      <w:r>
        <w:tab/>
        <w:t xml:space="preserve">0.00          </w:t>
      </w:r>
      <w:r>
        <w:tab/>
        <w:t>0.06</w:t>
      </w:r>
    </w:p>
    <w:p w:rsidR="00794CE3" w:rsidRDefault="00794CE3">
      <w:pPr>
        <w:spacing w:line="240" w:lineRule="auto"/>
      </w:pPr>
    </w:p>
    <w:p w:rsidR="00794CE3" w:rsidRDefault="003602F5">
      <w:pPr>
        <w:spacing w:line="240" w:lineRule="auto"/>
      </w:pPr>
      <w:r>
        <w:t xml:space="preserve">… </w:t>
      </w:r>
      <w:proofErr w:type="gramStart"/>
      <w:r>
        <w:t>remaining</w:t>
      </w:r>
      <w:proofErr w:type="gramEnd"/>
      <w:r>
        <w:t xml:space="preserve"> zip code features truncated ...</w:t>
      </w:r>
    </w:p>
    <w:p w:rsidR="00794CE3" w:rsidRDefault="00794CE3">
      <w:pPr>
        <w:spacing w:line="240" w:lineRule="auto"/>
      </w:pPr>
    </w:p>
    <w:p w:rsidR="00794CE3" w:rsidRDefault="003602F5">
      <w:pPr>
        <w:spacing w:line="240" w:lineRule="auto"/>
      </w:pPr>
      <w:r>
        <w:tab/>
        <w:t xml:space="preserve">Thus, our model for Noise - Street/Sidewalk complaints was able to predict the response time of the NYPD to within 2 hours and 2 minutes on average. We would improve on this by adding additional data to the model, including seasonality, day of the week, time of day, or features from additional outside datasets. </w:t>
      </w:r>
    </w:p>
    <w:p w:rsidR="00794CE3" w:rsidRDefault="00794CE3">
      <w:pPr>
        <w:spacing w:line="240" w:lineRule="auto"/>
      </w:pPr>
    </w:p>
    <w:p w:rsidR="00794CE3" w:rsidRDefault="00794CE3">
      <w:pPr>
        <w:spacing w:line="240" w:lineRule="auto"/>
      </w:pPr>
    </w:p>
    <w:p w:rsidR="00794CE3" w:rsidRDefault="003602F5">
      <w:pPr>
        <w:spacing w:line="240" w:lineRule="auto"/>
      </w:pPr>
      <w:r>
        <w:rPr>
          <w:b/>
          <w:sz w:val="36"/>
          <w:szCs w:val="36"/>
          <w:highlight w:val="white"/>
        </w:rPr>
        <w:t>HPD Prediction Models</w:t>
      </w:r>
    </w:p>
    <w:p w:rsidR="00794CE3" w:rsidRDefault="003602F5">
      <w:pPr>
        <w:spacing w:line="240" w:lineRule="auto"/>
      </w:pPr>
      <w:r>
        <w:rPr>
          <w:b/>
          <w:sz w:val="28"/>
          <w:szCs w:val="28"/>
        </w:rPr>
        <w:t>Predicting Paint/Plaster Response Times</w:t>
      </w:r>
    </w:p>
    <w:p w:rsidR="00794CE3" w:rsidRDefault="003602F5">
      <w:pPr>
        <w:spacing w:line="240" w:lineRule="auto"/>
      </w:pPr>
      <w:r>
        <w:t xml:space="preserve">Like the other non-heat/hot water complaints handled by HPD, the distribution of response times the paint and plaster complaint displayed a bimodal distribution with peaks at (approximately) 5 and 15 days and with a long tail of responses times longer than </w:t>
      </w:r>
      <w:proofErr w:type="spellStart"/>
      <w:r>
        <w:t>than</w:t>
      </w:r>
      <w:proofErr w:type="spellEnd"/>
      <w:r>
        <w:t xml:space="preserve">. </w:t>
      </w:r>
    </w:p>
    <w:p w:rsidR="00794CE3" w:rsidRDefault="003602F5">
      <w:pPr>
        <w:spacing w:line="240" w:lineRule="auto"/>
        <w:jc w:val="center"/>
      </w:pPr>
      <w:r>
        <w:rPr>
          <w:noProof/>
        </w:rPr>
        <w:drawing>
          <wp:inline distT="114300" distB="114300" distL="114300" distR="114300">
            <wp:extent cx="3914775" cy="2676525"/>
            <wp:effectExtent l="0" t="0" r="0" b="0"/>
            <wp:docPr id="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0"/>
                    <a:srcRect/>
                    <a:stretch>
                      <a:fillRect/>
                    </a:stretch>
                  </pic:blipFill>
                  <pic:spPr>
                    <a:xfrm>
                      <a:off x="0" y="0"/>
                      <a:ext cx="3914775" cy="2676525"/>
                    </a:xfrm>
                    <a:prstGeom prst="rect">
                      <a:avLst/>
                    </a:prstGeom>
                    <a:ln/>
                  </pic:spPr>
                </pic:pic>
              </a:graphicData>
            </a:graphic>
          </wp:inline>
        </w:drawing>
      </w:r>
    </w:p>
    <w:p w:rsidR="00794CE3" w:rsidRDefault="00794CE3">
      <w:pPr>
        <w:spacing w:line="240" w:lineRule="auto"/>
        <w:jc w:val="center"/>
      </w:pPr>
    </w:p>
    <w:p w:rsidR="00794CE3" w:rsidRDefault="003602F5">
      <w:pPr>
        <w:spacing w:line="240" w:lineRule="auto"/>
      </w:pPr>
      <w:r>
        <w:t>This bimodality hinted at the presence of subpopulations and so prior to conducting the regression analysis we sought to identify whether such populations could be accounted for by features available to us in the dataset.  Some hypotheses included: day of the week created (those created near the end of the week could take longer to address), season created (seasonal variation in conditions could affect time), whether distinct complaint types were being lumped into a single category, geographic differences (some locations could be harder-to-reach and therefore take longer to respond to), etc.  Finding features that could account for this variation would be helpful in identifying the features to include in subsequent model.</w:t>
      </w:r>
    </w:p>
    <w:p w:rsidR="00794CE3" w:rsidRDefault="003602F5">
      <w:pPr>
        <w:spacing w:line="240" w:lineRule="auto"/>
      </w:pPr>
      <w:r>
        <w:rPr>
          <w:noProof/>
        </w:rPr>
        <w:lastRenderedPageBreak/>
        <w:drawing>
          <wp:inline distT="114300" distB="114300" distL="114300" distR="114300">
            <wp:extent cx="2814638" cy="1924363"/>
            <wp:effectExtent l="0" t="0" r="0" b="0"/>
            <wp:docPr id="17"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1"/>
                    <a:srcRect/>
                    <a:stretch>
                      <a:fillRect/>
                    </a:stretch>
                  </pic:blipFill>
                  <pic:spPr>
                    <a:xfrm>
                      <a:off x="0" y="0"/>
                      <a:ext cx="2814638" cy="1924363"/>
                    </a:xfrm>
                    <a:prstGeom prst="rect">
                      <a:avLst/>
                    </a:prstGeom>
                    <a:ln/>
                  </pic:spPr>
                </pic:pic>
              </a:graphicData>
            </a:graphic>
          </wp:inline>
        </w:drawing>
      </w:r>
      <w:r>
        <w:rPr>
          <w:noProof/>
        </w:rPr>
        <w:drawing>
          <wp:inline distT="114300" distB="114300" distL="114300" distR="114300">
            <wp:extent cx="2833688" cy="1936353"/>
            <wp:effectExtent l="0" t="0" r="0" b="0"/>
            <wp:docPr id="1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2"/>
                    <a:srcRect/>
                    <a:stretch>
                      <a:fillRect/>
                    </a:stretch>
                  </pic:blipFill>
                  <pic:spPr>
                    <a:xfrm>
                      <a:off x="0" y="0"/>
                      <a:ext cx="2833688" cy="1936353"/>
                    </a:xfrm>
                    <a:prstGeom prst="rect">
                      <a:avLst/>
                    </a:prstGeom>
                    <a:ln/>
                  </pic:spPr>
                </pic:pic>
              </a:graphicData>
            </a:graphic>
          </wp:inline>
        </w:drawing>
      </w:r>
    </w:p>
    <w:p w:rsidR="00794CE3" w:rsidRDefault="00794CE3">
      <w:pPr>
        <w:spacing w:line="240" w:lineRule="auto"/>
      </w:pPr>
    </w:p>
    <w:p w:rsidR="00794CE3" w:rsidRDefault="003602F5">
      <w:pPr>
        <w:spacing w:line="240" w:lineRule="auto"/>
      </w:pPr>
      <w:r>
        <w:rPr>
          <w:noProof/>
        </w:rPr>
        <w:drawing>
          <wp:inline distT="114300" distB="114300" distL="114300" distR="114300">
            <wp:extent cx="2805113" cy="1913364"/>
            <wp:effectExtent l="0" t="0" r="0" b="0"/>
            <wp:docPr id="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3"/>
                    <a:srcRect/>
                    <a:stretch>
                      <a:fillRect/>
                    </a:stretch>
                  </pic:blipFill>
                  <pic:spPr>
                    <a:xfrm>
                      <a:off x="0" y="0"/>
                      <a:ext cx="2805113" cy="1913364"/>
                    </a:xfrm>
                    <a:prstGeom prst="rect">
                      <a:avLst/>
                    </a:prstGeom>
                    <a:ln/>
                  </pic:spPr>
                </pic:pic>
              </a:graphicData>
            </a:graphic>
          </wp:inline>
        </w:drawing>
      </w:r>
    </w:p>
    <w:p w:rsidR="00794CE3" w:rsidRDefault="00794CE3">
      <w:pPr>
        <w:spacing w:line="240" w:lineRule="auto"/>
      </w:pPr>
    </w:p>
    <w:p w:rsidR="00794CE3" w:rsidRDefault="003602F5">
      <w:pPr>
        <w:spacing w:line="240" w:lineRule="auto"/>
        <w:ind w:firstLine="720"/>
      </w:pPr>
      <w:r>
        <w:t>As evidenced by the above charts, faceting by weekday and season-created changed the shape of the distributions very little, indicating they don’t much affect response time.  Grouping by zip code on the other hand changed the distributions significantly.  Though this might be expected given the smaller size of the groups, upon close examination there seem to be clusters of zip codes at the two modes.  This indicated zip could be a useful feature to include.</w:t>
      </w:r>
    </w:p>
    <w:p w:rsidR="00794CE3" w:rsidRDefault="00794CE3">
      <w:pPr>
        <w:spacing w:line="240" w:lineRule="auto"/>
      </w:pPr>
    </w:p>
    <w:p w:rsidR="00794CE3" w:rsidRDefault="003602F5">
      <w:pPr>
        <w:spacing w:line="240" w:lineRule="auto"/>
        <w:ind w:firstLine="720"/>
      </w:pPr>
      <w:r>
        <w:t xml:space="preserve">Our final pre-modeling step was to prepare the final features.  We did </w:t>
      </w:r>
      <w:proofErr w:type="gramStart"/>
      <w:r>
        <w:t>this</w:t>
      </w:r>
      <w:proofErr w:type="gramEnd"/>
      <w:r>
        <w:t xml:space="preserve"> two ways.  First, we looked for correlations between candidate continuous features to identify columns to exclude from the analysis.  Median rent and per capita income were (unsurprisingly) highly correlated, so we decided to exclude the former from our analyses.  The proportion of whites in a zip code was also correlated with that of other races, so we excluded that as well.  After removing features we then one-hot encoded the zip codes so they’d be represented as continuous variables, which our code was </w:t>
      </w:r>
      <w:proofErr w:type="spellStart"/>
      <w:r>
        <w:t>execting</w:t>
      </w:r>
      <w:proofErr w:type="spellEnd"/>
      <w:r>
        <w:t>.</w:t>
      </w:r>
    </w:p>
    <w:p w:rsidR="00794CE3" w:rsidRDefault="00794CE3">
      <w:pPr>
        <w:spacing w:line="240" w:lineRule="auto"/>
      </w:pPr>
    </w:p>
    <w:p w:rsidR="00794CE3" w:rsidRDefault="003602F5">
      <w:pPr>
        <w:spacing w:line="240" w:lineRule="auto"/>
        <w:ind w:firstLine="720"/>
      </w:pPr>
      <w:r>
        <w:t xml:space="preserve">We tried two different types of regression models: Random Forest </w:t>
      </w:r>
      <w:proofErr w:type="spellStart"/>
      <w:r>
        <w:t>Regressor</w:t>
      </w:r>
      <w:proofErr w:type="spellEnd"/>
      <w:r>
        <w:t xml:space="preserve"> and multivariate OLS.  The Random Forest </w:t>
      </w:r>
      <w:proofErr w:type="spellStart"/>
      <w:r>
        <w:t>Regressor</w:t>
      </w:r>
      <w:proofErr w:type="spellEnd"/>
      <w:r>
        <w:t xml:space="preserve"> performed best with a mean error of only 251 hours vs the mean-prediction error (which was 314 hours).  Interestingly, the temperature and </w:t>
      </w:r>
      <w:proofErr w:type="spellStart"/>
      <w:r>
        <w:t>and</w:t>
      </w:r>
      <w:proofErr w:type="spellEnd"/>
      <w:r>
        <w:t xml:space="preserve"> humidity were most important features in the model and zip codes had very little importance.  Both the RF feature </w:t>
      </w:r>
      <w:proofErr w:type="spellStart"/>
      <w:r>
        <w:t>importances</w:t>
      </w:r>
      <w:proofErr w:type="spellEnd"/>
      <w:r>
        <w:t xml:space="preserve"> and OLS regression gave little significance to the zip codes.  Moreover, the OLS diagnostics showed that population and precipitation did not have a statistically significant effect on response time and were also removed in subsequent iterations.</w:t>
      </w:r>
    </w:p>
    <w:p w:rsidR="00794CE3" w:rsidRDefault="00794CE3">
      <w:pPr>
        <w:spacing w:line="240" w:lineRule="auto"/>
      </w:pPr>
    </w:p>
    <w:tbl>
      <w:tblPr>
        <w:tblStyle w:val="a"/>
        <w:tblW w:w="33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5"/>
        <w:gridCol w:w="2025"/>
        <w:gridCol w:w="1020"/>
      </w:tblGrid>
      <w:tr w:rsidR="00794CE3">
        <w:tc>
          <w:tcPr>
            <w:tcW w:w="2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794CE3" w:rsidRDefault="003602F5">
            <w:pPr>
              <w:spacing w:line="240" w:lineRule="auto"/>
              <w:jc w:val="center"/>
            </w:pPr>
            <w:r>
              <w:rPr>
                <w:rFonts w:ascii="Helvetica Neue" w:eastAsia="Helvetica Neue" w:hAnsi="Helvetica Neue" w:cs="Helvetica Neue"/>
                <w:b/>
                <w:sz w:val="21"/>
                <w:szCs w:val="21"/>
                <w:highlight w:val="white"/>
              </w:rPr>
              <w:lastRenderedPageBreak/>
              <w:t>6</w:t>
            </w:r>
          </w:p>
        </w:tc>
        <w:tc>
          <w:tcPr>
            <w:tcW w:w="20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794CE3" w:rsidRDefault="003602F5">
            <w:pPr>
              <w:spacing w:line="240" w:lineRule="auto"/>
            </w:pPr>
            <w:proofErr w:type="spellStart"/>
            <w:r>
              <w:rPr>
                <w:rFonts w:ascii="Helvetica Neue" w:eastAsia="Helvetica Neue" w:hAnsi="Helvetica Neue" w:cs="Helvetica Neue"/>
                <w:sz w:val="21"/>
                <w:szCs w:val="21"/>
                <w:highlight w:val="white"/>
              </w:rPr>
              <w:t>Mean.TemperatureF</w:t>
            </w:r>
            <w:proofErr w:type="spellEnd"/>
          </w:p>
        </w:tc>
        <w:tc>
          <w:tcPr>
            <w:tcW w:w="10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794CE3" w:rsidRDefault="003602F5">
            <w:pPr>
              <w:spacing w:line="240" w:lineRule="auto"/>
            </w:pPr>
            <w:r>
              <w:rPr>
                <w:rFonts w:ascii="Helvetica Neue" w:eastAsia="Helvetica Neue" w:hAnsi="Helvetica Neue" w:cs="Helvetica Neue"/>
                <w:sz w:val="21"/>
                <w:szCs w:val="21"/>
                <w:highlight w:val="white"/>
              </w:rPr>
              <w:t>0.262960</w:t>
            </w:r>
          </w:p>
        </w:tc>
      </w:tr>
      <w:tr w:rsidR="00794CE3">
        <w:tc>
          <w:tcPr>
            <w:tcW w:w="2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794CE3" w:rsidRDefault="003602F5">
            <w:pPr>
              <w:spacing w:line="240" w:lineRule="auto"/>
              <w:jc w:val="center"/>
            </w:pPr>
            <w:r>
              <w:rPr>
                <w:rFonts w:ascii="Helvetica Neue" w:eastAsia="Helvetica Neue" w:hAnsi="Helvetica Neue" w:cs="Helvetica Neue"/>
                <w:b/>
                <w:sz w:val="21"/>
                <w:szCs w:val="21"/>
                <w:highlight w:val="white"/>
              </w:rPr>
              <w:t>7</w:t>
            </w:r>
          </w:p>
        </w:tc>
        <w:tc>
          <w:tcPr>
            <w:tcW w:w="20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794CE3" w:rsidRDefault="003602F5">
            <w:pPr>
              <w:spacing w:line="240" w:lineRule="auto"/>
            </w:pPr>
            <w:proofErr w:type="spellStart"/>
            <w:r>
              <w:rPr>
                <w:rFonts w:ascii="Helvetica Neue" w:eastAsia="Helvetica Neue" w:hAnsi="Helvetica Neue" w:cs="Helvetica Neue"/>
                <w:sz w:val="21"/>
                <w:szCs w:val="21"/>
                <w:highlight w:val="white"/>
              </w:rPr>
              <w:t>Mean.Humidity</w:t>
            </w:r>
            <w:proofErr w:type="spellEnd"/>
          </w:p>
        </w:tc>
        <w:tc>
          <w:tcPr>
            <w:tcW w:w="10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794CE3" w:rsidRDefault="003602F5">
            <w:pPr>
              <w:spacing w:line="240" w:lineRule="auto"/>
            </w:pPr>
            <w:r>
              <w:rPr>
                <w:rFonts w:ascii="Helvetica Neue" w:eastAsia="Helvetica Neue" w:hAnsi="Helvetica Neue" w:cs="Helvetica Neue"/>
                <w:sz w:val="21"/>
                <w:szCs w:val="21"/>
                <w:highlight w:val="white"/>
              </w:rPr>
              <w:t>0.244822</w:t>
            </w:r>
          </w:p>
        </w:tc>
      </w:tr>
      <w:tr w:rsidR="00794CE3">
        <w:tc>
          <w:tcPr>
            <w:tcW w:w="2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794CE3" w:rsidRDefault="003602F5">
            <w:pPr>
              <w:spacing w:line="240" w:lineRule="auto"/>
              <w:jc w:val="center"/>
            </w:pPr>
            <w:r>
              <w:rPr>
                <w:rFonts w:ascii="Helvetica Neue" w:eastAsia="Helvetica Neue" w:hAnsi="Helvetica Neue" w:cs="Helvetica Neue"/>
                <w:b/>
                <w:sz w:val="21"/>
                <w:szCs w:val="21"/>
                <w:highlight w:val="white"/>
              </w:rPr>
              <w:t>8</w:t>
            </w:r>
          </w:p>
        </w:tc>
        <w:tc>
          <w:tcPr>
            <w:tcW w:w="20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794CE3" w:rsidRDefault="003602F5">
            <w:pPr>
              <w:spacing w:line="240" w:lineRule="auto"/>
            </w:pPr>
            <w:proofErr w:type="spellStart"/>
            <w:r>
              <w:rPr>
                <w:rFonts w:ascii="Helvetica Neue" w:eastAsia="Helvetica Neue" w:hAnsi="Helvetica Neue" w:cs="Helvetica Neue"/>
                <w:sz w:val="21"/>
                <w:szCs w:val="21"/>
                <w:highlight w:val="white"/>
              </w:rPr>
              <w:t>PrecipitationIn</w:t>
            </w:r>
            <w:proofErr w:type="spellEnd"/>
          </w:p>
        </w:tc>
        <w:tc>
          <w:tcPr>
            <w:tcW w:w="10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794CE3" w:rsidRDefault="003602F5">
            <w:pPr>
              <w:spacing w:line="240" w:lineRule="auto"/>
            </w:pPr>
            <w:r>
              <w:rPr>
                <w:rFonts w:ascii="Helvetica Neue" w:eastAsia="Helvetica Neue" w:hAnsi="Helvetica Neue" w:cs="Helvetica Neue"/>
                <w:sz w:val="21"/>
                <w:szCs w:val="21"/>
                <w:highlight w:val="white"/>
              </w:rPr>
              <w:t>0.105231</w:t>
            </w:r>
          </w:p>
        </w:tc>
      </w:tr>
      <w:tr w:rsidR="00794CE3">
        <w:tc>
          <w:tcPr>
            <w:tcW w:w="2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794CE3" w:rsidRDefault="003602F5">
            <w:pPr>
              <w:spacing w:line="240" w:lineRule="auto"/>
              <w:jc w:val="center"/>
            </w:pPr>
            <w:r>
              <w:rPr>
                <w:rFonts w:ascii="Helvetica Neue" w:eastAsia="Helvetica Neue" w:hAnsi="Helvetica Neue" w:cs="Helvetica Neue"/>
                <w:b/>
                <w:sz w:val="21"/>
                <w:szCs w:val="21"/>
                <w:highlight w:val="white"/>
              </w:rPr>
              <w:t>4</w:t>
            </w:r>
          </w:p>
        </w:tc>
        <w:tc>
          <w:tcPr>
            <w:tcW w:w="20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794CE3" w:rsidRDefault="003602F5">
            <w:pPr>
              <w:spacing w:line="240" w:lineRule="auto"/>
            </w:pPr>
            <w:proofErr w:type="spellStart"/>
            <w:r>
              <w:rPr>
                <w:rFonts w:ascii="Helvetica Neue" w:eastAsia="Helvetica Neue" w:hAnsi="Helvetica Neue" w:cs="Helvetica Neue"/>
                <w:sz w:val="21"/>
                <w:szCs w:val="21"/>
                <w:highlight w:val="white"/>
              </w:rPr>
              <w:t>percent_hispanic</w:t>
            </w:r>
            <w:proofErr w:type="spellEnd"/>
          </w:p>
        </w:tc>
        <w:tc>
          <w:tcPr>
            <w:tcW w:w="10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794CE3" w:rsidRDefault="003602F5">
            <w:pPr>
              <w:spacing w:line="240" w:lineRule="auto"/>
            </w:pPr>
            <w:r>
              <w:rPr>
                <w:rFonts w:ascii="Helvetica Neue" w:eastAsia="Helvetica Neue" w:hAnsi="Helvetica Neue" w:cs="Helvetica Neue"/>
                <w:sz w:val="21"/>
                <w:szCs w:val="21"/>
                <w:highlight w:val="white"/>
              </w:rPr>
              <w:t>0.087266</w:t>
            </w:r>
          </w:p>
        </w:tc>
      </w:tr>
      <w:tr w:rsidR="00794CE3">
        <w:tc>
          <w:tcPr>
            <w:tcW w:w="2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794CE3" w:rsidRDefault="003602F5">
            <w:pPr>
              <w:spacing w:line="240" w:lineRule="auto"/>
              <w:jc w:val="center"/>
            </w:pPr>
            <w:r>
              <w:rPr>
                <w:rFonts w:ascii="Helvetica Neue" w:eastAsia="Helvetica Neue" w:hAnsi="Helvetica Neue" w:cs="Helvetica Neue"/>
                <w:b/>
                <w:sz w:val="21"/>
                <w:szCs w:val="21"/>
                <w:highlight w:val="white"/>
              </w:rPr>
              <w:t>0</w:t>
            </w:r>
          </w:p>
        </w:tc>
        <w:tc>
          <w:tcPr>
            <w:tcW w:w="20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794CE3" w:rsidRDefault="003602F5">
            <w:pPr>
              <w:spacing w:line="240" w:lineRule="auto"/>
            </w:pPr>
            <w:proofErr w:type="spellStart"/>
            <w:r>
              <w:rPr>
                <w:rFonts w:ascii="Helvetica Neue" w:eastAsia="Helvetica Neue" w:hAnsi="Helvetica Neue" w:cs="Helvetica Neue"/>
                <w:sz w:val="21"/>
                <w:szCs w:val="21"/>
                <w:highlight w:val="white"/>
              </w:rPr>
              <w:t>per_capita_income</w:t>
            </w:r>
            <w:proofErr w:type="spellEnd"/>
          </w:p>
        </w:tc>
        <w:tc>
          <w:tcPr>
            <w:tcW w:w="10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794CE3" w:rsidRDefault="003602F5">
            <w:pPr>
              <w:spacing w:line="240" w:lineRule="auto"/>
            </w:pPr>
            <w:r>
              <w:rPr>
                <w:rFonts w:ascii="Helvetica Neue" w:eastAsia="Helvetica Neue" w:hAnsi="Helvetica Neue" w:cs="Helvetica Neue"/>
                <w:sz w:val="21"/>
                <w:szCs w:val="21"/>
                <w:highlight w:val="white"/>
              </w:rPr>
              <w:t>0.071364</w:t>
            </w:r>
          </w:p>
        </w:tc>
      </w:tr>
      <w:tr w:rsidR="00794CE3">
        <w:tc>
          <w:tcPr>
            <w:tcW w:w="2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794CE3" w:rsidRDefault="003602F5">
            <w:pPr>
              <w:spacing w:line="240" w:lineRule="auto"/>
              <w:jc w:val="center"/>
            </w:pPr>
            <w:r>
              <w:rPr>
                <w:rFonts w:ascii="Helvetica Neue" w:eastAsia="Helvetica Neue" w:hAnsi="Helvetica Neue" w:cs="Helvetica Neue"/>
                <w:b/>
                <w:sz w:val="21"/>
                <w:szCs w:val="21"/>
                <w:highlight w:val="white"/>
              </w:rPr>
              <w:t>5</w:t>
            </w:r>
          </w:p>
        </w:tc>
        <w:tc>
          <w:tcPr>
            <w:tcW w:w="20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794CE3" w:rsidRDefault="003602F5">
            <w:pPr>
              <w:spacing w:line="240" w:lineRule="auto"/>
            </w:pPr>
            <w:proofErr w:type="spellStart"/>
            <w:r>
              <w:rPr>
                <w:rFonts w:ascii="Helvetica Neue" w:eastAsia="Helvetica Neue" w:hAnsi="Helvetica Neue" w:cs="Helvetica Neue"/>
                <w:sz w:val="21"/>
                <w:szCs w:val="21"/>
                <w:highlight w:val="white"/>
              </w:rPr>
              <w:t>median_age</w:t>
            </w:r>
            <w:proofErr w:type="spellEnd"/>
          </w:p>
        </w:tc>
        <w:tc>
          <w:tcPr>
            <w:tcW w:w="10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794CE3" w:rsidRDefault="003602F5">
            <w:pPr>
              <w:spacing w:line="240" w:lineRule="auto"/>
            </w:pPr>
            <w:r>
              <w:rPr>
                <w:rFonts w:ascii="Helvetica Neue" w:eastAsia="Helvetica Neue" w:hAnsi="Helvetica Neue" w:cs="Helvetica Neue"/>
                <w:sz w:val="21"/>
                <w:szCs w:val="21"/>
                <w:highlight w:val="white"/>
              </w:rPr>
              <w:t>0.070508</w:t>
            </w:r>
          </w:p>
        </w:tc>
      </w:tr>
      <w:tr w:rsidR="00794CE3">
        <w:tc>
          <w:tcPr>
            <w:tcW w:w="2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794CE3" w:rsidRDefault="003602F5">
            <w:pPr>
              <w:spacing w:line="240" w:lineRule="auto"/>
              <w:jc w:val="center"/>
            </w:pPr>
            <w:r>
              <w:rPr>
                <w:rFonts w:ascii="Helvetica Neue" w:eastAsia="Helvetica Neue" w:hAnsi="Helvetica Neue" w:cs="Helvetica Neue"/>
                <w:b/>
                <w:sz w:val="21"/>
                <w:szCs w:val="21"/>
                <w:highlight w:val="white"/>
              </w:rPr>
              <w:t>3</w:t>
            </w:r>
          </w:p>
        </w:tc>
        <w:tc>
          <w:tcPr>
            <w:tcW w:w="20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794CE3" w:rsidRDefault="003602F5">
            <w:pPr>
              <w:spacing w:line="240" w:lineRule="auto"/>
            </w:pPr>
            <w:proofErr w:type="spellStart"/>
            <w:r>
              <w:rPr>
                <w:rFonts w:ascii="Helvetica Neue" w:eastAsia="Helvetica Neue" w:hAnsi="Helvetica Neue" w:cs="Helvetica Neue"/>
                <w:sz w:val="21"/>
                <w:szCs w:val="21"/>
                <w:highlight w:val="white"/>
              </w:rPr>
              <w:t>percent_asian</w:t>
            </w:r>
            <w:proofErr w:type="spellEnd"/>
          </w:p>
        </w:tc>
        <w:tc>
          <w:tcPr>
            <w:tcW w:w="10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794CE3" w:rsidRDefault="003602F5">
            <w:pPr>
              <w:spacing w:line="240" w:lineRule="auto"/>
            </w:pPr>
            <w:r>
              <w:rPr>
                <w:rFonts w:ascii="Helvetica Neue" w:eastAsia="Helvetica Neue" w:hAnsi="Helvetica Neue" w:cs="Helvetica Neue"/>
                <w:sz w:val="21"/>
                <w:szCs w:val="21"/>
                <w:highlight w:val="white"/>
              </w:rPr>
              <w:t>0.060407</w:t>
            </w:r>
          </w:p>
        </w:tc>
      </w:tr>
      <w:tr w:rsidR="00794CE3">
        <w:tc>
          <w:tcPr>
            <w:tcW w:w="2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794CE3" w:rsidRDefault="003602F5">
            <w:pPr>
              <w:spacing w:line="240" w:lineRule="auto"/>
              <w:jc w:val="center"/>
            </w:pPr>
            <w:r>
              <w:rPr>
                <w:rFonts w:ascii="Helvetica Neue" w:eastAsia="Helvetica Neue" w:hAnsi="Helvetica Neue" w:cs="Helvetica Neue"/>
                <w:b/>
                <w:sz w:val="21"/>
                <w:szCs w:val="21"/>
                <w:highlight w:val="white"/>
              </w:rPr>
              <w:t>2</w:t>
            </w:r>
          </w:p>
        </w:tc>
        <w:tc>
          <w:tcPr>
            <w:tcW w:w="20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794CE3" w:rsidRDefault="003602F5">
            <w:pPr>
              <w:spacing w:line="240" w:lineRule="auto"/>
            </w:pPr>
            <w:proofErr w:type="spellStart"/>
            <w:r>
              <w:rPr>
                <w:rFonts w:ascii="Helvetica Neue" w:eastAsia="Helvetica Neue" w:hAnsi="Helvetica Neue" w:cs="Helvetica Neue"/>
                <w:sz w:val="21"/>
                <w:szCs w:val="21"/>
                <w:highlight w:val="white"/>
              </w:rPr>
              <w:t>percent_black</w:t>
            </w:r>
            <w:proofErr w:type="spellEnd"/>
          </w:p>
        </w:tc>
        <w:tc>
          <w:tcPr>
            <w:tcW w:w="10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794CE3" w:rsidRDefault="003602F5">
            <w:pPr>
              <w:spacing w:line="240" w:lineRule="auto"/>
            </w:pPr>
            <w:r>
              <w:rPr>
                <w:rFonts w:ascii="Helvetica Neue" w:eastAsia="Helvetica Neue" w:hAnsi="Helvetica Neue" w:cs="Helvetica Neue"/>
                <w:sz w:val="21"/>
                <w:szCs w:val="21"/>
                <w:highlight w:val="white"/>
              </w:rPr>
              <w:t>0.050580</w:t>
            </w:r>
          </w:p>
        </w:tc>
      </w:tr>
      <w:tr w:rsidR="00794CE3">
        <w:tc>
          <w:tcPr>
            <w:tcW w:w="2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794CE3" w:rsidRDefault="003602F5">
            <w:pPr>
              <w:spacing w:line="240" w:lineRule="auto"/>
              <w:jc w:val="center"/>
            </w:pPr>
            <w:r>
              <w:rPr>
                <w:rFonts w:ascii="Helvetica Neue" w:eastAsia="Helvetica Neue" w:hAnsi="Helvetica Neue" w:cs="Helvetica Neue"/>
                <w:b/>
                <w:sz w:val="21"/>
                <w:szCs w:val="21"/>
                <w:highlight w:val="white"/>
              </w:rPr>
              <w:t>1</w:t>
            </w:r>
          </w:p>
        </w:tc>
        <w:tc>
          <w:tcPr>
            <w:tcW w:w="20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794CE3" w:rsidRDefault="003602F5">
            <w:pPr>
              <w:spacing w:line="240" w:lineRule="auto"/>
            </w:pPr>
            <w:proofErr w:type="spellStart"/>
            <w:r>
              <w:rPr>
                <w:rFonts w:ascii="Helvetica Neue" w:eastAsia="Helvetica Neue" w:hAnsi="Helvetica Neue" w:cs="Helvetica Neue"/>
                <w:sz w:val="21"/>
                <w:szCs w:val="21"/>
                <w:highlight w:val="white"/>
              </w:rPr>
              <w:t>total_population</w:t>
            </w:r>
            <w:proofErr w:type="spellEnd"/>
          </w:p>
        </w:tc>
        <w:tc>
          <w:tcPr>
            <w:tcW w:w="10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794CE3" w:rsidRDefault="003602F5">
            <w:pPr>
              <w:spacing w:line="240" w:lineRule="auto"/>
            </w:pPr>
            <w:r>
              <w:rPr>
                <w:rFonts w:ascii="Helvetica Neue" w:eastAsia="Helvetica Neue" w:hAnsi="Helvetica Neue" w:cs="Helvetica Neue"/>
                <w:sz w:val="21"/>
                <w:szCs w:val="21"/>
                <w:highlight w:val="white"/>
              </w:rPr>
              <w:t>0.046861</w:t>
            </w:r>
          </w:p>
        </w:tc>
      </w:tr>
    </w:tbl>
    <w:p w:rsidR="00794CE3" w:rsidRDefault="00794CE3">
      <w:pPr>
        <w:spacing w:line="240" w:lineRule="auto"/>
      </w:pPr>
    </w:p>
    <w:p w:rsidR="00794CE3" w:rsidRDefault="00794CE3">
      <w:pPr>
        <w:spacing w:line="240" w:lineRule="auto"/>
      </w:pPr>
    </w:p>
    <w:p w:rsidR="00794CE3" w:rsidRDefault="003602F5">
      <w:pPr>
        <w:spacing w:line="240" w:lineRule="auto"/>
        <w:jc w:val="center"/>
      </w:pPr>
      <w:r>
        <w:rPr>
          <w:noProof/>
        </w:rPr>
        <w:drawing>
          <wp:inline distT="114300" distB="114300" distL="114300" distR="114300">
            <wp:extent cx="5943600" cy="4089400"/>
            <wp:effectExtent l="0" t="0" r="0" b="0"/>
            <wp:docPr id="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4"/>
                    <a:srcRect/>
                    <a:stretch>
                      <a:fillRect/>
                    </a:stretch>
                  </pic:blipFill>
                  <pic:spPr>
                    <a:xfrm>
                      <a:off x="0" y="0"/>
                      <a:ext cx="5943600" cy="4089400"/>
                    </a:xfrm>
                    <a:prstGeom prst="rect">
                      <a:avLst/>
                    </a:prstGeom>
                    <a:ln/>
                  </pic:spPr>
                </pic:pic>
              </a:graphicData>
            </a:graphic>
          </wp:inline>
        </w:drawing>
      </w:r>
    </w:p>
    <w:p w:rsidR="00794CE3" w:rsidRDefault="003602F5">
      <w:pPr>
        <w:spacing w:line="240" w:lineRule="auto"/>
      </w:pPr>
      <w:r>
        <w:t xml:space="preserve">(using features: </w:t>
      </w:r>
      <w:r>
        <w:rPr>
          <w:sz w:val="21"/>
          <w:szCs w:val="21"/>
          <w:highlight w:val="white"/>
        </w:rPr>
        <w:t>'</w:t>
      </w:r>
      <w:proofErr w:type="spellStart"/>
      <w:r>
        <w:rPr>
          <w:sz w:val="21"/>
          <w:szCs w:val="21"/>
          <w:highlight w:val="white"/>
        </w:rPr>
        <w:t>per_capita_income</w:t>
      </w:r>
      <w:proofErr w:type="spellEnd"/>
      <w:r>
        <w:rPr>
          <w:sz w:val="21"/>
          <w:szCs w:val="21"/>
          <w:highlight w:val="white"/>
        </w:rPr>
        <w:t>',  '</w:t>
      </w:r>
      <w:proofErr w:type="spellStart"/>
      <w:r>
        <w:rPr>
          <w:sz w:val="21"/>
          <w:szCs w:val="21"/>
          <w:highlight w:val="white"/>
        </w:rPr>
        <w:t>percent_black</w:t>
      </w:r>
      <w:proofErr w:type="spellEnd"/>
      <w:r>
        <w:rPr>
          <w:sz w:val="21"/>
          <w:szCs w:val="21"/>
          <w:highlight w:val="white"/>
        </w:rPr>
        <w:t>',  '</w:t>
      </w:r>
      <w:proofErr w:type="spellStart"/>
      <w:r>
        <w:rPr>
          <w:sz w:val="21"/>
          <w:szCs w:val="21"/>
          <w:highlight w:val="white"/>
        </w:rPr>
        <w:t>percent_asian</w:t>
      </w:r>
      <w:proofErr w:type="spellEnd"/>
      <w:r>
        <w:rPr>
          <w:sz w:val="21"/>
          <w:szCs w:val="21"/>
          <w:highlight w:val="white"/>
        </w:rPr>
        <w:t>',  '</w:t>
      </w:r>
      <w:proofErr w:type="spellStart"/>
      <w:r>
        <w:rPr>
          <w:sz w:val="21"/>
          <w:szCs w:val="21"/>
          <w:highlight w:val="white"/>
        </w:rPr>
        <w:t>percent_hispanic</w:t>
      </w:r>
      <w:proofErr w:type="spellEnd"/>
      <w:r>
        <w:rPr>
          <w:sz w:val="21"/>
          <w:szCs w:val="21"/>
          <w:highlight w:val="white"/>
        </w:rPr>
        <w:t>',  '</w:t>
      </w:r>
      <w:proofErr w:type="spellStart"/>
      <w:r>
        <w:rPr>
          <w:sz w:val="21"/>
          <w:szCs w:val="21"/>
          <w:highlight w:val="white"/>
        </w:rPr>
        <w:t>median_age</w:t>
      </w:r>
      <w:proofErr w:type="spellEnd"/>
      <w:r>
        <w:rPr>
          <w:sz w:val="21"/>
          <w:szCs w:val="21"/>
          <w:highlight w:val="white"/>
        </w:rPr>
        <w:t>',  '</w:t>
      </w:r>
      <w:proofErr w:type="spellStart"/>
      <w:r>
        <w:rPr>
          <w:sz w:val="21"/>
          <w:szCs w:val="21"/>
          <w:highlight w:val="white"/>
        </w:rPr>
        <w:t>Mean.TemperatureF</w:t>
      </w:r>
      <w:proofErr w:type="spellEnd"/>
      <w:r>
        <w:rPr>
          <w:sz w:val="21"/>
          <w:szCs w:val="21"/>
          <w:highlight w:val="white"/>
        </w:rPr>
        <w:t>',  '</w:t>
      </w:r>
      <w:proofErr w:type="spellStart"/>
      <w:r>
        <w:rPr>
          <w:sz w:val="21"/>
          <w:szCs w:val="21"/>
          <w:highlight w:val="white"/>
        </w:rPr>
        <w:t>Mean.Humidity</w:t>
      </w:r>
      <w:proofErr w:type="spellEnd"/>
      <w:r>
        <w:rPr>
          <w:sz w:val="21"/>
          <w:szCs w:val="21"/>
          <w:highlight w:val="white"/>
        </w:rPr>
        <w:t>')</w:t>
      </w:r>
    </w:p>
    <w:p w:rsidR="00794CE3" w:rsidRDefault="00794CE3">
      <w:pPr>
        <w:spacing w:line="240" w:lineRule="auto"/>
      </w:pPr>
    </w:p>
    <w:p w:rsidR="00794CE3" w:rsidRDefault="00794CE3">
      <w:pPr>
        <w:spacing w:line="240" w:lineRule="auto"/>
      </w:pPr>
    </w:p>
    <w:p w:rsidR="00794CE3" w:rsidRDefault="00794CE3">
      <w:pPr>
        <w:spacing w:line="240" w:lineRule="auto"/>
      </w:pPr>
    </w:p>
    <w:p w:rsidR="00794CE3" w:rsidRDefault="00794CE3">
      <w:pPr>
        <w:spacing w:line="240" w:lineRule="auto"/>
      </w:pPr>
    </w:p>
    <w:p w:rsidR="00794CE3" w:rsidRDefault="003602F5">
      <w:pPr>
        <w:spacing w:line="240" w:lineRule="auto"/>
      </w:pPr>
      <w:r>
        <w:rPr>
          <w:b/>
          <w:sz w:val="28"/>
          <w:szCs w:val="28"/>
        </w:rPr>
        <w:t>Predicting Heat/Hot Water Response Times</w:t>
      </w:r>
    </w:p>
    <w:p w:rsidR="00794CE3" w:rsidRDefault="003602F5">
      <w:pPr>
        <w:spacing w:line="240" w:lineRule="auto"/>
        <w:ind w:firstLine="720"/>
      </w:pPr>
      <w:r>
        <w:t xml:space="preserve">There are over 220,000 heat or hot water 311 cases in 2015. That data was partitioned into three sets: 20% for training the predictive model, 40% for holdout validation, and 40% for </w:t>
      </w:r>
      <w:r>
        <w:lastRenderedPageBreak/>
        <w:t>testing. This breakdown was applied due to memory issues when attempting to build the model in R with a larger training dataset size. The features used for training the model were:</w:t>
      </w:r>
    </w:p>
    <w:p w:rsidR="00794CE3" w:rsidRDefault="003602F5">
      <w:pPr>
        <w:numPr>
          <w:ilvl w:val="0"/>
          <w:numId w:val="1"/>
        </w:numPr>
        <w:spacing w:line="240" w:lineRule="auto"/>
        <w:ind w:hanging="360"/>
        <w:contextualSpacing/>
      </w:pPr>
      <w:proofErr w:type="spellStart"/>
      <w:r>
        <w:t>Total_population</w:t>
      </w:r>
      <w:proofErr w:type="spellEnd"/>
    </w:p>
    <w:p w:rsidR="00794CE3" w:rsidRDefault="003602F5">
      <w:pPr>
        <w:numPr>
          <w:ilvl w:val="0"/>
          <w:numId w:val="1"/>
        </w:numPr>
        <w:spacing w:line="240" w:lineRule="auto"/>
        <w:ind w:hanging="360"/>
        <w:contextualSpacing/>
      </w:pPr>
      <w:proofErr w:type="spellStart"/>
      <w:r>
        <w:t>Median_rent</w:t>
      </w:r>
      <w:proofErr w:type="spellEnd"/>
    </w:p>
    <w:p w:rsidR="00794CE3" w:rsidRDefault="003602F5">
      <w:pPr>
        <w:numPr>
          <w:ilvl w:val="0"/>
          <w:numId w:val="1"/>
        </w:numPr>
        <w:spacing w:line="240" w:lineRule="auto"/>
        <w:ind w:hanging="360"/>
        <w:contextualSpacing/>
      </w:pPr>
      <w:proofErr w:type="spellStart"/>
      <w:r>
        <w:t>Median_age</w:t>
      </w:r>
      <w:proofErr w:type="spellEnd"/>
    </w:p>
    <w:p w:rsidR="00794CE3" w:rsidRDefault="003602F5">
      <w:pPr>
        <w:numPr>
          <w:ilvl w:val="0"/>
          <w:numId w:val="1"/>
        </w:numPr>
        <w:spacing w:line="240" w:lineRule="auto"/>
        <w:ind w:hanging="360"/>
        <w:contextualSpacing/>
      </w:pPr>
      <w:proofErr w:type="spellStart"/>
      <w:r>
        <w:t>Mean.TemperatureF</w:t>
      </w:r>
      <w:proofErr w:type="spellEnd"/>
    </w:p>
    <w:p w:rsidR="00794CE3" w:rsidRDefault="003602F5">
      <w:pPr>
        <w:numPr>
          <w:ilvl w:val="0"/>
          <w:numId w:val="1"/>
        </w:numPr>
        <w:spacing w:line="240" w:lineRule="auto"/>
        <w:ind w:hanging="360"/>
        <w:contextualSpacing/>
      </w:pPr>
      <w:proofErr w:type="spellStart"/>
      <w:r>
        <w:t>Mean.Humidity</w:t>
      </w:r>
      <w:proofErr w:type="spellEnd"/>
    </w:p>
    <w:p w:rsidR="00794CE3" w:rsidRDefault="003602F5">
      <w:pPr>
        <w:numPr>
          <w:ilvl w:val="0"/>
          <w:numId w:val="1"/>
        </w:numPr>
        <w:spacing w:line="240" w:lineRule="auto"/>
        <w:ind w:hanging="360"/>
        <w:contextualSpacing/>
      </w:pPr>
      <w:proofErr w:type="spellStart"/>
      <w:r>
        <w:t>PrecipitationIn</w:t>
      </w:r>
      <w:proofErr w:type="spellEnd"/>
    </w:p>
    <w:p w:rsidR="00794CE3" w:rsidRDefault="00794CE3">
      <w:pPr>
        <w:spacing w:line="240" w:lineRule="auto"/>
      </w:pPr>
    </w:p>
    <w:p w:rsidR="00794CE3" w:rsidRDefault="003602F5">
      <w:pPr>
        <w:spacing w:line="240" w:lineRule="auto"/>
        <w:ind w:firstLine="720"/>
      </w:pPr>
      <w:r>
        <w:t xml:space="preserve">The model applied was a random forest regression with 200 component trees, sampling with replacement of data points, at least 5 data points per terminal node, and about d/3 features per tree (where d = total number of features for training set). </w:t>
      </w:r>
    </w:p>
    <w:p w:rsidR="00794CE3" w:rsidRDefault="00794CE3">
      <w:pPr>
        <w:spacing w:line="240" w:lineRule="auto"/>
      </w:pPr>
    </w:p>
    <w:p w:rsidR="00794CE3" w:rsidRDefault="003602F5">
      <w:pPr>
        <w:spacing w:line="240" w:lineRule="auto"/>
        <w:ind w:firstLine="720"/>
      </w:pPr>
      <w:r>
        <w:t>On the validation set, the model has a mean absolute error (MAE) of 36.65 hours and a median absolute error (median of the sums of the residuals) of 29 hours.</w:t>
      </w:r>
    </w:p>
    <w:p w:rsidR="00794CE3" w:rsidRDefault="00794CE3">
      <w:pPr>
        <w:spacing w:line="240" w:lineRule="auto"/>
      </w:pPr>
    </w:p>
    <w:p w:rsidR="00794CE3" w:rsidRDefault="003602F5">
      <w:pPr>
        <w:spacing w:line="240" w:lineRule="auto"/>
      </w:pPr>
      <w:r>
        <w:t>The baseline average error - the mean absolute deviation between the response times and the average response time for heat/hot water complaints - is about 39.79 hours. The baseline median absolute error (MAD) is 25.93 hours.</w:t>
      </w:r>
    </w:p>
    <w:p w:rsidR="00794CE3" w:rsidRDefault="00794CE3">
      <w:pPr>
        <w:spacing w:line="240" w:lineRule="auto"/>
      </w:pPr>
    </w:p>
    <w:p w:rsidR="00794CE3" w:rsidRDefault="003602F5">
      <w:pPr>
        <w:spacing w:line="240" w:lineRule="auto"/>
        <w:ind w:firstLine="720"/>
      </w:pPr>
      <w:r>
        <w:t>As shown below, the top two important features for this complaint type, as shown by the random forest model are humidity and temperature, as they have the highest increase in mean squared error (MSE) when replaced by random noise. Because these complaints have a very high priority during colder seasons, when temperature is at its lowest and humidity is very high, it makes sense that those features are significant for predicting when such cases would be resolved.</w:t>
      </w:r>
    </w:p>
    <w:p w:rsidR="00794CE3" w:rsidRDefault="00794CE3">
      <w:pPr>
        <w:spacing w:line="240" w:lineRule="auto"/>
      </w:pPr>
    </w:p>
    <w:p w:rsidR="00794CE3" w:rsidRDefault="003602F5">
      <w:pPr>
        <w:spacing w:line="240" w:lineRule="auto"/>
      </w:pPr>
      <w:r>
        <w:t xml:space="preserve">&gt; </w:t>
      </w:r>
      <w:proofErr w:type="gramStart"/>
      <w:r>
        <w:t>round(</w:t>
      </w:r>
      <w:proofErr w:type="gramEnd"/>
      <w:r>
        <w:t>importance(</w:t>
      </w:r>
      <w:proofErr w:type="spellStart"/>
      <w:r>
        <w:t>rf</w:t>
      </w:r>
      <w:proofErr w:type="spellEnd"/>
      <w:r>
        <w:t>), 2)</w:t>
      </w:r>
    </w:p>
    <w:p w:rsidR="00794CE3" w:rsidRDefault="003602F5">
      <w:pPr>
        <w:spacing w:line="240" w:lineRule="auto"/>
      </w:pPr>
      <w:r>
        <w:t xml:space="preserve">                  %</w:t>
      </w:r>
      <w:proofErr w:type="spellStart"/>
      <w:r>
        <w:t>IncMSE</w:t>
      </w:r>
      <w:proofErr w:type="spellEnd"/>
      <w:r>
        <w:t xml:space="preserve"> </w:t>
      </w:r>
      <w:proofErr w:type="spellStart"/>
      <w:r>
        <w:t>IncNodePurity</w:t>
      </w:r>
      <w:proofErr w:type="spellEnd"/>
    </w:p>
    <w:p w:rsidR="00794CE3" w:rsidRDefault="003602F5">
      <w:pPr>
        <w:spacing w:line="240" w:lineRule="auto"/>
      </w:pPr>
      <w:proofErr w:type="spellStart"/>
      <w:r>
        <w:t>total_population</w:t>
      </w:r>
      <w:proofErr w:type="spellEnd"/>
      <w:r>
        <w:t xml:space="preserve">    30.67       8970040</w:t>
      </w:r>
    </w:p>
    <w:p w:rsidR="00794CE3" w:rsidRDefault="003602F5">
      <w:pPr>
        <w:spacing w:line="240" w:lineRule="auto"/>
      </w:pPr>
      <w:proofErr w:type="spellStart"/>
      <w:r>
        <w:t>median_rent</w:t>
      </w:r>
      <w:proofErr w:type="spellEnd"/>
      <w:r>
        <w:t xml:space="preserve">         33.78       8549945</w:t>
      </w:r>
    </w:p>
    <w:p w:rsidR="00794CE3" w:rsidRDefault="003602F5">
      <w:pPr>
        <w:spacing w:line="240" w:lineRule="auto"/>
      </w:pPr>
      <w:proofErr w:type="spellStart"/>
      <w:r>
        <w:t>median_age</w:t>
      </w:r>
      <w:proofErr w:type="spellEnd"/>
      <w:r>
        <w:t xml:space="preserve">          35.20       8238997</w:t>
      </w:r>
    </w:p>
    <w:p w:rsidR="00794CE3" w:rsidRDefault="003602F5">
      <w:pPr>
        <w:spacing w:line="240" w:lineRule="auto"/>
      </w:pPr>
      <w:proofErr w:type="spellStart"/>
      <w:r>
        <w:t>Mean.TemperatureF</w:t>
      </w:r>
      <w:proofErr w:type="spellEnd"/>
      <w:r>
        <w:t xml:space="preserve">   53.17      13587575</w:t>
      </w:r>
    </w:p>
    <w:p w:rsidR="00794CE3" w:rsidRDefault="003602F5">
      <w:pPr>
        <w:spacing w:line="240" w:lineRule="auto"/>
      </w:pPr>
      <w:proofErr w:type="spellStart"/>
      <w:r>
        <w:t>Mean.Humidity</w:t>
      </w:r>
      <w:proofErr w:type="spellEnd"/>
      <w:r>
        <w:t xml:space="preserve">       56.38      10265547</w:t>
      </w:r>
    </w:p>
    <w:p w:rsidR="00794CE3" w:rsidRDefault="003602F5">
      <w:pPr>
        <w:spacing w:line="240" w:lineRule="auto"/>
      </w:pPr>
      <w:proofErr w:type="spellStart"/>
      <w:r>
        <w:t>PrecipitationIn</w:t>
      </w:r>
      <w:proofErr w:type="spellEnd"/>
      <w:r>
        <w:t xml:space="preserve">     34.29       4666266</w:t>
      </w:r>
    </w:p>
    <w:p w:rsidR="00794CE3" w:rsidRDefault="00794CE3">
      <w:pPr>
        <w:spacing w:line="240" w:lineRule="auto"/>
      </w:pPr>
    </w:p>
    <w:p w:rsidR="00794CE3" w:rsidRDefault="003602F5">
      <w:pPr>
        <w:spacing w:line="240" w:lineRule="auto"/>
        <w:ind w:firstLine="720"/>
      </w:pPr>
      <w:r>
        <w:t>However, because the model predictions are still off by about 1-1.5 days, it may be beneficial to include additional weather data fields for the model such as barometric pressure and the weather season. It may also be helpful to include other time variables such as the month, hour, day of the week, and time of day (AM/PM). In addition, expanding the weather dataset to include all observations in a given day, as opposed to averages and totals (ex. Average daily temperature, total daily precipitation, etc.), may also provide a more realistic relationship of these weather variables to response time.</w:t>
      </w:r>
    </w:p>
    <w:p w:rsidR="00794CE3" w:rsidRDefault="00794CE3">
      <w:pPr>
        <w:spacing w:line="240" w:lineRule="auto"/>
        <w:ind w:firstLine="720"/>
      </w:pPr>
    </w:p>
    <w:p w:rsidR="006F72A8" w:rsidRDefault="006F72A8">
      <w:pPr>
        <w:spacing w:line="240" w:lineRule="auto"/>
        <w:rPr>
          <w:b/>
          <w:sz w:val="28"/>
          <w:szCs w:val="28"/>
        </w:rPr>
      </w:pPr>
    </w:p>
    <w:p w:rsidR="006F72A8" w:rsidRDefault="006F72A8">
      <w:pPr>
        <w:spacing w:line="240" w:lineRule="auto"/>
        <w:rPr>
          <w:b/>
          <w:sz w:val="28"/>
          <w:szCs w:val="28"/>
        </w:rPr>
      </w:pPr>
    </w:p>
    <w:p w:rsidR="006F72A8" w:rsidRDefault="006F72A8">
      <w:pPr>
        <w:spacing w:line="240" w:lineRule="auto"/>
        <w:rPr>
          <w:b/>
          <w:sz w:val="28"/>
          <w:szCs w:val="28"/>
        </w:rPr>
      </w:pPr>
    </w:p>
    <w:p w:rsidR="006F72A8" w:rsidRDefault="006F72A8">
      <w:pPr>
        <w:spacing w:line="240" w:lineRule="auto"/>
        <w:rPr>
          <w:b/>
          <w:sz w:val="28"/>
          <w:szCs w:val="28"/>
        </w:rPr>
      </w:pPr>
    </w:p>
    <w:p w:rsidR="006F72A8" w:rsidRDefault="006F72A8">
      <w:pPr>
        <w:spacing w:line="240" w:lineRule="auto"/>
        <w:rPr>
          <w:b/>
          <w:sz w:val="28"/>
          <w:szCs w:val="28"/>
        </w:rPr>
      </w:pPr>
    </w:p>
    <w:p w:rsidR="006F72A8" w:rsidRDefault="00784F12" w:rsidP="00784F12">
      <w:pPr>
        <w:autoSpaceDE w:val="0"/>
        <w:autoSpaceDN w:val="0"/>
        <w:adjustRightInd w:val="0"/>
        <w:jc w:val="both"/>
        <w:rPr>
          <w:b/>
          <w:sz w:val="28"/>
          <w:szCs w:val="24"/>
          <w:lang w:val="en"/>
        </w:rPr>
      </w:pPr>
      <w:r>
        <w:rPr>
          <w:b/>
          <w:sz w:val="28"/>
          <w:szCs w:val="24"/>
          <w:lang w:val="en"/>
        </w:rPr>
        <w:lastRenderedPageBreak/>
        <w:t xml:space="preserve">Prediction </w:t>
      </w:r>
      <w:r w:rsidRPr="00A13D1F">
        <w:rPr>
          <w:b/>
          <w:sz w:val="28"/>
          <w:szCs w:val="24"/>
          <w:lang w:val="en"/>
        </w:rPr>
        <w:t>Model</w:t>
      </w:r>
      <w:r w:rsidR="00C90D7D">
        <w:rPr>
          <w:b/>
          <w:sz w:val="28"/>
          <w:szCs w:val="24"/>
          <w:lang w:val="en"/>
        </w:rPr>
        <w:t>s</w:t>
      </w:r>
      <w:r>
        <w:rPr>
          <w:b/>
          <w:sz w:val="28"/>
          <w:szCs w:val="24"/>
          <w:lang w:val="en"/>
        </w:rPr>
        <w:t xml:space="preserve"> for Predicting Response time of an Incident and predicting whether an incident will be resolved within the assigned due date.</w:t>
      </w:r>
    </w:p>
    <w:p w:rsidR="006F72A8" w:rsidRPr="0054585C" w:rsidRDefault="006F72A8" w:rsidP="006F72A8">
      <w:pPr>
        <w:autoSpaceDE w:val="0"/>
        <w:autoSpaceDN w:val="0"/>
        <w:adjustRightInd w:val="0"/>
        <w:rPr>
          <w:b/>
          <w:sz w:val="28"/>
          <w:szCs w:val="24"/>
          <w:lang w:val="en"/>
        </w:rPr>
      </w:pPr>
    </w:p>
    <w:p w:rsidR="006F72A8" w:rsidRDefault="006F72A8" w:rsidP="00784F12">
      <w:pPr>
        <w:autoSpaceDE w:val="0"/>
        <w:autoSpaceDN w:val="0"/>
        <w:adjustRightInd w:val="0"/>
        <w:jc w:val="both"/>
        <w:rPr>
          <w:lang w:val="en"/>
        </w:rPr>
      </w:pPr>
      <w:r w:rsidRPr="006F72A8">
        <w:rPr>
          <w:lang w:val="en"/>
        </w:rPr>
        <w:t>We have created a Machine lear</w:t>
      </w:r>
      <w:r w:rsidR="00784F12">
        <w:rPr>
          <w:lang w:val="en"/>
        </w:rPr>
        <w:t>ning algorithm to predict time</w:t>
      </w:r>
      <w:r w:rsidRPr="00784F12">
        <w:rPr>
          <w:lang w:val="en"/>
        </w:rPr>
        <w:t xml:space="preserve"> taken to resolve an incident</w:t>
      </w:r>
      <w:r w:rsidR="00784F12">
        <w:rPr>
          <w:lang w:val="en"/>
        </w:rPr>
        <w:t xml:space="preserve">. The target variable in this case is </w:t>
      </w:r>
      <w:r w:rsidRPr="00784F12">
        <w:rPr>
          <w:lang w:val="en"/>
        </w:rPr>
        <w:t xml:space="preserve">Response </w:t>
      </w:r>
      <w:r w:rsidR="00784F12">
        <w:rPr>
          <w:lang w:val="en"/>
        </w:rPr>
        <w:t>time in minutes which is total</w:t>
      </w:r>
      <w:r w:rsidRPr="00784F12">
        <w:rPr>
          <w:lang w:val="en"/>
        </w:rPr>
        <w:t xml:space="preserve"> minutes </w:t>
      </w:r>
      <w:r w:rsidR="00784F12" w:rsidRPr="00784F12">
        <w:rPr>
          <w:lang w:val="en"/>
        </w:rPr>
        <w:t>between an</w:t>
      </w:r>
      <w:r w:rsidRPr="00784F12">
        <w:rPr>
          <w:lang w:val="en"/>
        </w:rPr>
        <w:t xml:space="preserve"> incident </w:t>
      </w:r>
      <w:r w:rsidR="00784F12" w:rsidRPr="00784F12">
        <w:rPr>
          <w:lang w:val="en"/>
        </w:rPr>
        <w:t>closed date and</w:t>
      </w:r>
      <w:r w:rsidRPr="00784F12">
        <w:rPr>
          <w:lang w:val="en"/>
        </w:rPr>
        <w:t xml:space="preserve"> </w:t>
      </w:r>
      <w:r w:rsidR="00784F12">
        <w:rPr>
          <w:lang w:val="en"/>
        </w:rPr>
        <w:t xml:space="preserve">created </w:t>
      </w:r>
      <w:r w:rsidR="00784F12" w:rsidRPr="00784F12">
        <w:rPr>
          <w:lang w:val="en"/>
        </w:rPr>
        <w:t>date</w:t>
      </w:r>
      <w:r w:rsidR="00784F12">
        <w:rPr>
          <w:lang w:val="en"/>
        </w:rPr>
        <w:t xml:space="preserve"> and also </w:t>
      </w:r>
      <w:r w:rsidR="00C90D7D">
        <w:rPr>
          <w:lang w:val="en"/>
        </w:rPr>
        <w:t xml:space="preserve">created another machine learning algorithm </w:t>
      </w:r>
      <w:r w:rsidR="00784F12">
        <w:rPr>
          <w:lang w:val="en"/>
        </w:rPr>
        <w:t xml:space="preserve">to predict </w:t>
      </w:r>
      <w:r w:rsidR="00784F12" w:rsidRPr="00784F12">
        <w:rPr>
          <w:lang w:val="en"/>
        </w:rPr>
        <w:t>whether</w:t>
      </w:r>
      <w:r w:rsidRPr="00784F12">
        <w:rPr>
          <w:lang w:val="en"/>
        </w:rPr>
        <w:t xml:space="preserve"> an incident will be resolved/closed within the due date</w:t>
      </w:r>
      <w:r w:rsidR="00784F12">
        <w:rPr>
          <w:lang w:val="en"/>
        </w:rPr>
        <w:t xml:space="preserve"> or not, the target variable in this case is </w:t>
      </w:r>
      <w:r w:rsidR="00784F12" w:rsidRPr="006F72A8">
        <w:rPr>
          <w:lang w:val="en"/>
        </w:rPr>
        <w:t>closed_on_time</w:t>
      </w:r>
      <w:r w:rsidR="00784F12">
        <w:rPr>
          <w:lang w:val="en"/>
        </w:rPr>
        <w:t xml:space="preserve">. If the incident is closed before the due_date then </w:t>
      </w:r>
      <w:r w:rsidRPr="00784F12">
        <w:rPr>
          <w:lang w:val="en"/>
        </w:rPr>
        <w:t xml:space="preserve">closed_on_time </w:t>
      </w:r>
      <w:r w:rsidR="00784F12">
        <w:rPr>
          <w:lang w:val="en"/>
        </w:rPr>
        <w:t>is equal to zero else closed_on_</w:t>
      </w:r>
      <w:r w:rsidR="00C90D7D">
        <w:rPr>
          <w:lang w:val="en"/>
        </w:rPr>
        <w:t>time is</w:t>
      </w:r>
      <w:r w:rsidR="00784F12">
        <w:rPr>
          <w:lang w:val="en"/>
        </w:rPr>
        <w:t xml:space="preserve"> equal to </w:t>
      </w:r>
      <w:r w:rsidR="00C90D7D">
        <w:rPr>
          <w:lang w:val="en"/>
        </w:rPr>
        <w:t>one.</w:t>
      </w:r>
    </w:p>
    <w:p w:rsidR="00784F12" w:rsidRPr="00784F12" w:rsidRDefault="00784F12" w:rsidP="00784F12">
      <w:pPr>
        <w:autoSpaceDE w:val="0"/>
        <w:autoSpaceDN w:val="0"/>
        <w:adjustRightInd w:val="0"/>
        <w:rPr>
          <w:lang w:val="en"/>
        </w:rPr>
      </w:pPr>
    </w:p>
    <w:p w:rsidR="006F72A8" w:rsidRDefault="001D7175" w:rsidP="006F72A8">
      <w:pPr>
        <w:autoSpaceDE w:val="0"/>
        <w:autoSpaceDN w:val="0"/>
        <w:adjustRightInd w:val="0"/>
        <w:rPr>
          <w:b/>
          <w:sz w:val="28"/>
          <w:szCs w:val="24"/>
          <w:lang w:val="en"/>
        </w:rPr>
      </w:pPr>
      <w:r>
        <w:rPr>
          <w:b/>
          <w:sz w:val="28"/>
          <w:szCs w:val="24"/>
          <w:lang w:val="en"/>
        </w:rPr>
        <w:t>Machine learning algorithm:</w:t>
      </w:r>
    </w:p>
    <w:p w:rsidR="006F72A8" w:rsidRPr="00A13D1F" w:rsidRDefault="006F72A8" w:rsidP="006F72A8">
      <w:pPr>
        <w:autoSpaceDE w:val="0"/>
        <w:autoSpaceDN w:val="0"/>
        <w:adjustRightInd w:val="0"/>
        <w:rPr>
          <w:b/>
          <w:sz w:val="28"/>
          <w:szCs w:val="24"/>
          <w:lang w:val="en"/>
        </w:rPr>
      </w:pPr>
    </w:p>
    <w:p w:rsidR="006F72A8" w:rsidRDefault="006F72A8" w:rsidP="006F72A8">
      <w:pPr>
        <w:autoSpaceDE w:val="0"/>
        <w:autoSpaceDN w:val="0"/>
        <w:adjustRightInd w:val="0"/>
        <w:jc w:val="both"/>
        <w:rPr>
          <w:lang w:val="en"/>
        </w:rPr>
      </w:pPr>
      <w:r w:rsidRPr="006F72A8">
        <w:rPr>
          <w:lang w:val="en"/>
        </w:rPr>
        <w:t>XGBoost algorithm is used for predicting the response time of an incident and also for predicting whether an incident will be res</w:t>
      </w:r>
      <w:r w:rsidR="001D7175">
        <w:rPr>
          <w:lang w:val="en"/>
        </w:rPr>
        <w:t>olv</w:t>
      </w:r>
      <w:r w:rsidR="00422683">
        <w:rPr>
          <w:lang w:val="en"/>
        </w:rPr>
        <w:t xml:space="preserve">ed/closed within the due date. </w:t>
      </w:r>
      <w:r w:rsidR="001D7175">
        <w:rPr>
          <w:lang w:val="en"/>
        </w:rPr>
        <w:t>Our model mean absolute error is 170 minutes for predicting the response time of an incident which is better than base line model mean which is 250 minutes (mean of train data response in minutes).</w:t>
      </w:r>
      <w:r w:rsidR="00422683">
        <w:rPr>
          <w:lang w:val="en"/>
        </w:rPr>
        <w:t xml:space="preserve"> Also</w:t>
      </w:r>
      <w:r w:rsidR="001D7175">
        <w:rPr>
          <w:lang w:val="en"/>
        </w:rPr>
        <w:t xml:space="preserve">, the model accuracy </w:t>
      </w:r>
      <w:r w:rsidR="00422683">
        <w:rPr>
          <w:lang w:val="en"/>
        </w:rPr>
        <w:t>is 0.89</w:t>
      </w:r>
      <w:r w:rsidR="001D7175">
        <w:rPr>
          <w:lang w:val="en"/>
        </w:rPr>
        <w:t xml:space="preserve"> </w:t>
      </w:r>
      <w:r w:rsidR="00422683">
        <w:rPr>
          <w:lang w:val="en"/>
        </w:rPr>
        <w:t>when</w:t>
      </w:r>
      <w:r w:rsidR="001D7175">
        <w:rPr>
          <w:lang w:val="en"/>
        </w:rPr>
        <w:t xml:space="preserve"> predicting whether an incident will be closed in the due date</w:t>
      </w:r>
      <w:r w:rsidR="00422683">
        <w:rPr>
          <w:lang w:val="en"/>
        </w:rPr>
        <w:t xml:space="preserve"> or not. </w:t>
      </w:r>
      <w:r w:rsidR="00E82BCF">
        <w:rPr>
          <w:lang w:val="en"/>
        </w:rPr>
        <w:t>Only 11% of the incidents are not classified correctly.</w:t>
      </w:r>
    </w:p>
    <w:p w:rsidR="001D7175" w:rsidRPr="006F72A8" w:rsidRDefault="001D7175" w:rsidP="006F72A8">
      <w:pPr>
        <w:autoSpaceDE w:val="0"/>
        <w:autoSpaceDN w:val="0"/>
        <w:adjustRightInd w:val="0"/>
        <w:jc w:val="both"/>
        <w:rPr>
          <w:lang w:val="en"/>
        </w:rPr>
      </w:pPr>
    </w:p>
    <w:p w:rsidR="006F72A8" w:rsidRDefault="006F72A8" w:rsidP="006F72A8">
      <w:pPr>
        <w:autoSpaceDE w:val="0"/>
        <w:autoSpaceDN w:val="0"/>
        <w:adjustRightInd w:val="0"/>
        <w:rPr>
          <w:b/>
          <w:sz w:val="28"/>
          <w:szCs w:val="24"/>
          <w:lang w:val="en"/>
        </w:rPr>
      </w:pPr>
      <w:r w:rsidRPr="00A13D1F">
        <w:rPr>
          <w:b/>
          <w:sz w:val="28"/>
          <w:szCs w:val="24"/>
          <w:lang w:val="en"/>
        </w:rPr>
        <w:t xml:space="preserve">Data </w:t>
      </w:r>
      <w:r>
        <w:rPr>
          <w:b/>
          <w:sz w:val="28"/>
          <w:szCs w:val="24"/>
          <w:lang w:val="en"/>
        </w:rPr>
        <w:t>and Features</w:t>
      </w:r>
    </w:p>
    <w:p w:rsidR="006F72A8" w:rsidRPr="00A13D1F" w:rsidRDefault="006F72A8" w:rsidP="006F72A8">
      <w:pPr>
        <w:autoSpaceDE w:val="0"/>
        <w:autoSpaceDN w:val="0"/>
        <w:adjustRightInd w:val="0"/>
        <w:rPr>
          <w:b/>
          <w:sz w:val="28"/>
          <w:szCs w:val="24"/>
          <w:lang w:val="en"/>
        </w:rPr>
      </w:pPr>
    </w:p>
    <w:p w:rsidR="006F72A8" w:rsidRDefault="006F72A8" w:rsidP="006F72A8">
      <w:pPr>
        <w:autoSpaceDE w:val="0"/>
        <w:autoSpaceDN w:val="0"/>
        <w:adjustRightInd w:val="0"/>
        <w:rPr>
          <w:lang w:val="en"/>
        </w:rPr>
      </w:pPr>
      <w:r w:rsidRPr="006F72A8">
        <w:rPr>
          <w:lang w:val="en"/>
        </w:rPr>
        <w:t>We have chosen 2015 NYPD incidents for this task</w:t>
      </w:r>
    </w:p>
    <w:p w:rsidR="006F72A8" w:rsidRPr="006F72A8" w:rsidRDefault="006F72A8" w:rsidP="007760A3">
      <w:pPr>
        <w:autoSpaceDE w:val="0"/>
        <w:autoSpaceDN w:val="0"/>
        <w:adjustRightInd w:val="0"/>
        <w:jc w:val="both"/>
        <w:rPr>
          <w:lang w:val="en"/>
        </w:rPr>
      </w:pPr>
    </w:p>
    <w:p w:rsidR="006F72A8" w:rsidRDefault="006F72A8" w:rsidP="007760A3">
      <w:pPr>
        <w:autoSpaceDE w:val="0"/>
        <w:autoSpaceDN w:val="0"/>
        <w:adjustRightInd w:val="0"/>
        <w:jc w:val="both"/>
        <w:rPr>
          <w:b/>
          <w:lang w:val="en"/>
        </w:rPr>
      </w:pPr>
      <w:r w:rsidRPr="006F72A8">
        <w:rPr>
          <w:b/>
          <w:lang w:val="en"/>
        </w:rPr>
        <w:t xml:space="preserve">Below additional features are </w:t>
      </w:r>
      <w:r w:rsidR="00C67442" w:rsidRPr="006F72A8">
        <w:rPr>
          <w:b/>
          <w:lang w:val="en"/>
        </w:rPr>
        <w:t xml:space="preserve">created </w:t>
      </w:r>
      <w:r w:rsidR="00C67442">
        <w:rPr>
          <w:b/>
          <w:lang w:val="en"/>
        </w:rPr>
        <w:t>from</w:t>
      </w:r>
      <w:r w:rsidR="00622BEB">
        <w:rPr>
          <w:b/>
          <w:lang w:val="en"/>
        </w:rPr>
        <w:t xml:space="preserve"> original Data Set</w:t>
      </w:r>
    </w:p>
    <w:p w:rsidR="006F72A8" w:rsidRPr="006F72A8" w:rsidRDefault="006F72A8" w:rsidP="007760A3">
      <w:pPr>
        <w:autoSpaceDE w:val="0"/>
        <w:autoSpaceDN w:val="0"/>
        <w:adjustRightInd w:val="0"/>
        <w:jc w:val="both"/>
        <w:rPr>
          <w:b/>
          <w:lang w:val="en"/>
        </w:rPr>
      </w:pPr>
    </w:p>
    <w:p w:rsidR="006F72A8" w:rsidRPr="006F72A8" w:rsidRDefault="006F72A8" w:rsidP="007760A3">
      <w:pPr>
        <w:autoSpaceDE w:val="0"/>
        <w:autoSpaceDN w:val="0"/>
        <w:adjustRightInd w:val="0"/>
        <w:jc w:val="both"/>
        <w:rPr>
          <w:lang w:val="en"/>
        </w:rPr>
      </w:pPr>
      <w:r w:rsidRPr="007760A3">
        <w:rPr>
          <w:b/>
          <w:lang w:val="en"/>
        </w:rPr>
        <w:t>Created.Date.Day</w:t>
      </w:r>
      <w:r w:rsidRPr="006F72A8">
        <w:rPr>
          <w:lang w:val="en"/>
        </w:rPr>
        <w:t xml:space="preserve"> - Day when the incident is created (for ex.  1, 2 etc.)</w:t>
      </w:r>
    </w:p>
    <w:p w:rsidR="006F72A8" w:rsidRPr="006F72A8" w:rsidRDefault="006F72A8" w:rsidP="007760A3">
      <w:pPr>
        <w:autoSpaceDE w:val="0"/>
        <w:autoSpaceDN w:val="0"/>
        <w:adjustRightInd w:val="0"/>
        <w:jc w:val="both"/>
        <w:rPr>
          <w:lang w:val="en"/>
        </w:rPr>
      </w:pPr>
      <w:r w:rsidRPr="007760A3">
        <w:rPr>
          <w:b/>
          <w:lang w:val="en"/>
        </w:rPr>
        <w:t>Created.Date.Month</w:t>
      </w:r>
      <w:r w:rsidRPr="006F72A8">
        <w:rPr>
          <w:lang w:val="en"/>
        </w:rPr>
        <w:t xml:space="preserve"> – Month of the year when the incident is created (1, 2, 3 etc.)</w:t>
      </w:r>
    </w:p>
    <w:p w:rsidR="006F72A8" w:rsidRPr="006F72A8" w:rsidRDefault="006F72A8" w:rsidP="007760A3">
      <w:pPr>
        <w:autoSpaceDE w:val="0"/>
        <w:autoSpaceDN w:val="0"/>
        <w:adjustRightInd w:val="0"/>
        <w:jc w:val="both"/>
        <w:rPr>
          <w:lang w:val="en"/>
        </w:rPr>
      </w:pPr>
      <w:r w:rsidRPr="007760A3">
        <w:rPr>
          <w:b/>
          <w:lang w:val="en"/>
        </w:rPr>
        <w:t>Created.Date.Weekday</w:t>
      </w:r>
      <w:r w:rsidRPr="006F72A8">
        <w:rPr>
          <w:lang w:val="en"/>
        </w:rPr>
        <w:t xml:space="preserve"> - Day of the week when the incident is created (for ex. Monday, Tuesday etc.)</w:t>
      </w:r>
    </w:p>
    <w:p w:rsidR="006F72A8" w:rsidRPr="006F72A8" w:rsidRDefault="006F72A8" w:rsidP="007760A3">
      <w:pPr>
        <w:autoSpaceDE w:val="0"/>
        <w:autoSpaceDN w:val="0"/>
        <w:adjustRightInd w:val="0"/>
        <w:jc w:val="both"/>
        <w:rPr>
          <w:lang w:val="en"/>
        </w:rPr>
      </w:pPr>
      <w:r w:rsidRPr="007760A3">
        <w:rPr>
          <w:b/>
          <w:lang w:val="en"/>
        </w:rPr>
        <w:t>Created.Date.Week</w:t>
      </w:r>
      <w:r w:rsidRPr="006F72A8">
        <w:rPr>
          <w:lang w:val="en"/>
        </w:rPr>
        <w:t xml:space="preserve"> - Week of the year when the incident is created (for ex. 10, 12, 50 etc.)</w:t>
      </w:r>
    </w:p>
    <w:p w:rsidR="006F72A8" w:rsidRPr="006F72A8" w:rsidRDefault="006F72A8" w:rsidP="007760A3">
      <w:pPr>
        <w:autoSpaceDE w:val="0"/>
        <w:autoSpaceDN w:val="0"/>
        <w:adjustRightInd w:val="0"/>
        <w:jc w:val="both"/>
        <w:rPr>
          <w:lang w:val="en"/>
        </w:rPr>
      </w:pPr>
      <w:r w:rsidRPr="007760A3">
        <w:rPr>
          <w:b/>
          <w:lang w:val="en"/>
        </w:rPr>
        <w:t>Created.Date.Year</w:t>
      </w:r>
      <w:r w:rsidRPr="006F72A8">
        <w:rPr>
          <w:lang w:val="en"/>
        </w:rPr>
        <w:t xml:space="preserve"> – Year when the incident is created (for ex. 2015, 2016 etc.)</w:t>
      </w:r>
    </w:p>
    <w:p w:rsidR="006F72A8" w:rsidRPr="006F72A8" w:rsidRDefault="006F72A8" w:rsidP="007760A3">
      <w:pPr>
        <w:autoSpaceDE w:val="0"/>
        <w:autoSpaceDN w:val="0"/>
        <w:adjustRightInd w:val="0"/>
        <w:jc w:val="both"/>
        <w:rPr>
          <w:lang w:val="en"/>
        </w:rPr>
      </w:pPr>
      <w:r w:rsidRPr="007760A3">
        <w:rPr>
          <w:b/>
          <w:lang w:val="en"/>
        </w:rPr>
        <w:t>Due.Date.Day</w:t>
      </w:r>
      <w:r w:rsidRPr="006F72A8">
        <w:rPr>
          <w:lang w:val="en"/>
        </w:rPr>
        <w:t xml:space="preserve"> - Day when the incident is due (for ex. 1, 2 etc.)</w:t>
      </w:r>
    </w:p>
    <w:p w:rsidR="006F72A8" w:rsidRPr="006F72A8" w:rsidRDefault="006F72A8" w:rsidP="007760A3">
      <w:pPr>
        <w:autoSpaceDE w:val="0"/>
        <w:autoSpaceDN w:val="0"/>
        <w:adjustRightInd w:val="0"/>
        <w:jc w:val="both"/>
        <w:rPr>
          <w:lang w:val="en"/>
        </w:rPr>
      </w:pPr>
      <w:r w:rsidRPr="007760A3">
        <w:rPr>
          <w:b/>
          <w:lang w:val="en"/>
        </w:rPr>
        <w:t>Due.Date.Weekday</w:t>
      </w:r>
      <w:r w:rsidRPr="006F72A8">
        <w:rPr>
          <w:lang w:val="en"/>
        </w:rPr>
        <w:t xml:space="preserve"> -Day of the week when the incident is due (for ex. Monday, Tuesday etc.)</w:t>
      </w:r>
    </w:p>
    <w:p w:rsidR="006F72A8" w:rsidRPr="006F72A8" w:rsidRDefault="006F72A8" w:rsidP="007760A3">
      <w:pPr>
        <w:autoSpaceDE w:val="0"/>
        <w:autoSpaceDN w:val="0"/>
        <w:adjustRightInd w:val="0"/>
        <w:jc w:val="both"/>
        <w:rPr>
          <w:lang w:val="en"/>
        </w:rPr>
      </w:pPr>
      <w:r w:rsidRPr="007760A3">
        <w:rPr>
          <w:b/>
          <w:lang w:val="en"/>
        </w:rPr>
        <w:t>Due.Date.Week</w:t>
      </w:r>
      <w:r w:rsidRPr="006F72A8">
        <w:rPr>
          <w:lang w:val="en"/>
        </w:rPr>
        <w:t xml:space="preserve"> - Week of the year when the incident is due (for ex. 10, 12, 50 etc.)</w:t>
      </w:r>
    </w:p>
    <w:p w:rsidR="006F72A8" w:rsidRPr="006F72A8" w:rsidRDefault="006F72A8" w:rsidP="007760A3">
      <w:pPr>
        <w:autoSpaceDE w:val="0"/>
        <w:autoSpaceDN w:val="0"/>
        <w:adjustRightInd w:val="0"/>
        <w:jc w:val="both"/>
        <w:rPr>
          <w:lang w:val="en"/>
        </w:rPr>
      </w:pPr>
      <w:r w:rsidRPr="007760A3">
        <w:rPr>
          <w:b/>
          <w:lang w:val="en"/>
        </w:rPr>
        <w:t>Due.Date.Month</w:t>
      </w:r>
      <w:r w:rsidRPr="006F72A8">
        <w:rPr>
          <w:lang w:val="en"/>
        </w:rPr>
        <w:t xml:space="preserve"> - Month of the year when the incident is due (for ex. 1, 2, 3 etc.)</w:t>
      </w:r>
    </w:p>
    <w:p w:rsidR="006F72A8" w:rsidRPr="006F72A8" w:rsidRDefault="006F72A8" w:rsidP="007760A3">
      <w:pPr>
        <w:autoSpaceDE w:val="0"/>
        <w:autoSpaceDN w:val="0"/>
        <w:adjustRightInd w:val="0"/>
        <w:jc w:val="both"/>
        <w:rPr>
          <w:lang w:val="en"/>
        </w:rPr>
      </w:pPr>
      <w:r w:rsidRPr="007760A3">
        <w:rPr>
          <w:b/>
          <w:lang w:val="en"/>
        </w:rPr>
        <w:t>Due.Date.Year</w:t>
      </w:r>
      <w:r w:rsidRPr="006F72A8">
        <w:rPr>
          <w:lang w:val="en"/>
        </w:rPr>
        <w:t xml:space="preserve"> – Year when the incident is due (for ex. 2015, 2016 etc.)</w:t>
      </w:r>
    </w:p>
    <w:p w:rsidR="006F72A8" w:rsidRPr="006F72A8" w:rsidRDefault="006F72A8" w:rsidP="007760A3">
      <w:pPr>
        <w:autoSpaceDE w:val="0"/>
        <w:autoSpaceDN w:val="0"/>
        <w:adjustRightInd w:val="0"/>
        <w:jc w:val="both"/>
        <w:rPr>
          <w:lang w:val="en"/>
        </w:rPr>
      </w:pPr>
      <w:r w:rsidRPr="007760A3">
        <w:rPr>
          <w:b/>
          <w:lang w:val="en"/>
        </w:rPr>
        <w:t>call_cnt_crtd_date_x_cord</w:t>
      </w:r>
      <w:r w:rsidRPr="006F72A8">
        <w:rPr>
          <w:lang w:val="en"/>
        </w:rPr>
        <w:t xml:space="preserve"> - Total calls NYPD received in X Coordinate of the location on the Incident created date</w:t>
      </w:r>
    </w:p>
    <w:p w:rsidR="006F72A8" w:rsidRPr="006F72A8" w:rsidRDefault="006F72A8" w:rsidP="007760A3">
      <w:pPr>
        <w:autoSpaceDE w:val="0"/>
        <w:autoSpaceDN w:val="0"/>
        <w:adjustRightInd w:val="0"/>
        <w:jc w:val="both"/>
        <w:rPr>
          <w:lang w:val="en"/>
        </w:rPr>
      </w:pPr>
      <w:r w:rsidRPr="007760A3">
        <w:rPr>
          <w:b/>
          <w:lang w:val="en"/>
        </w:rPr>
        <w:t>call_cnt_crtd_date_y_cord</w:t>
      </w:r>
      <w:r w:rsidRPr="006F72A8">
        <w:rPr>
          <w:lang w:val="en"/>
        </w:rPr>
        <w:t xml:space="preserve"> - Total calls NYPD received in Y Coordinate of the location on the Incident created date</w:t>
      </w:r>
    </w:p>
    <w:p w:rsidR="006F72A8" w:rsidRPr="006F72A8" w:rsidRDefault="006F72A8" w:rsidP="007760A3">
      <w:pPr>
        <w:autoSpaceDE w:val="0"/>
        <w:autoSpaceDN w:val="0"/>
        <w:adjustRightInd w:val="0"/>
        <w:jc w:val="both"/>
        <w:rPr>
          <w:lang w:val="en"/>
        </w:rPr>
      </w:pPr>
      <w:r w:rsidRPr="007760A3">
        <w:rPr>
          <w:b/>
          <w:lang w:val="en"/>
        </w:rPr>
        <w:lastRenderedPageBreak/>
        <w:t>call_cnt_crtd_date_x_y_cord</w:t>
      </w:r>
      <w:r w:rsidRPr="006F72A8">
        <w:rPr>
          <w:lang w:val="en"/>
        </w:rPr>
        <w:t xml:space="preserve"> - Total calls NYPD received in X Coordinate of the location and Y Coordinate of the location on the Incident created date</w:t>
      </w:r>
    </w:p>
    <w:p w:rsidR="006F72A8" w:rsidRPr="006F72A8" w:rsidRDefault="006F72A8" w:rsidP="007760A3">
      <w:pPr>
        <w:autoSpaceDE w:val="0"/>
        <w:autoSpaceDN w:val="0"/>
        <w:adjustRightInd w:val="0"/>
        <w:jc w:val="both"/>
        <w:rPr>
          <w:lang w:val="en"/>
        </w:rPr>
      </w:pPr>
      <w:r w:rsidRPr="007760A3">
        <w:rPr>
          <w:b/>
          <w:lang w:val="en"/>
        </w:rPr>
        <w:t>call_cnt_due_date_x_cord</w:t>
      </w:r>
      <w:r w:rsidRPr="006F72A8">
        <w:rPr>
          <w:lang w:val="en"/>
        </w:rPr>
        <w:t xml:space="preserve"> - Total calls NYPD received in X Coordinate of the location on the Incident due_date</w:t>
      </w:r>
    </w:p>
    <w:p w:rsidR="006F72A8" w:rsidRPr="006F72A8" w:rsidRDefault="006F72A8" w:rsidP="007760A3">
      <w:pPr>
        <w:autoSpaceDE w:val="0"/>
        <w:autoSpaceDN w:val="0"/>
        <w:adjustRightInd w:val="0"/>
        <w:jc w:val="both"/>
        <w:rPr>
          <w:lang w:val="en"/>
        </w:rPr>
      </w:pPr>
      <w:r w:rsidRPr="007760A3">
        <w:rPr>
          <w:b/>
          <w:lang w:val="en"/>
        </w:rPr>
        <w:t>call_cnt_due_date_y_cord</w:t>
      </w:r>
      <w:r w:rsidRPr="006F72A8">
        <w:rPr>
          <w:lang w:val="en"/>
        </w:rPr>
        <w:t xml:space="preserve"> - Total calls NYPD received in Y Coordinate of the location on the Incident due_ date</w:t>
      </w:r>
    </w:p>
    <w:p w:rsidR="006F72A8" w:rsidRDefault="006F72A8" w:rsidP="007760A3">
      <w:pPr>
        <w:autoSpaceDE w:val="0"/>
        <w:autoSpaceDN w:val="0"/>
        <w:adjustRightInd w:val="0"/>
        <w:jc w:val="both"/>
        <w:rPr>
          <w:lang w:val="en"/>
        </w:rPr>
      </w:pPr>
      <w:r w:rsidRPr="007760A3">
        <w:rPr>
          <w:b/>
          <w:lang w:val="en"/>
        </w:rPr>
        <w:t>call_cnt_due_date_x_y_cord</w:t>
      </w:r>
      <w:r w:rsidRPr="006F72A8">
        <w:rPr>
          <w:lang w:val="en"/>
        </w:rPr>
        <w:t xml:space="preserve"> - Total calls NYPD received in X Coordinate of the location and Y Coordinate of the location on the Incident due _date</w:t>
      </w:r>
    </w:p>
    <w:p w:rsidR="006F72A8" w:rsidRPr="006F72A8" w:rsidRDefault="006F72A8" w:rsidP="006F72A8">
      <w:pPr>
        <w:autoSpaceDE w:val="0"/>
        <w:autoSpaceDN w:val="0"/>
        <w:adjustRightInd w:val="0"/>
        <w:rPr>
          <w:lang w:val="en"/>
        </w:rPr>
      </w:pPr>
    </w:p>
    <w:p w:rsidR="006F72A8" w:rsidRDefault="006F72A8" w:rsidP="006F72A8">
      <w:pPr>
        <w:autoSpaceDE w:val="0"/>
        <w:autoSpaceDN w:val="0"/>
        <w:adjustRightInd w:val="0"/>
        <w:rPr>
          <w:lang w:val="en"/>
        </w:rPr>
      </w:pPr>
      <w:r w:rsidRPr="006F72A8">
        <w:rPr>
          <w:lang w:val="en"/>
        </w:rPr>
        <w:t>The Dataset is split into train data (0.8) and test data (0.2)</w:t>
      </w:r>
    </w:p>
    <w:p w:rsidR="00C67442" w:rsidRDefault="00C67442" w:rsidP="006F72A8">
      <w:pPr>
        <w:autoSpaceDE w:val="0"/>
        <w:autoSpaceDN w:val="0"/>
        <w:adjustRightInd w:val="0"/>
        <w:rPr>
          <w:lang w:val="en"/>
        </w:rPr>
      </w:pPr>
    </w:p>
    <w:p w:rsidR="00C67442" w:rsidRDefault="00C67442" w:rsidP="00C67442">
      <w:pPr>
        <w:autoSpaceDE w:val="0"/>
        <w:autoSpaceDN w:val="0"/>
        <w:adjustRightInd w:val="0"/>
        <w:rPr>
          <w:b/>
          <w:sz w:val="24"/>
          <w:szCs w:val="24"/>
          <w:lang w:val="en"/>
        </w:rPr>
      </w:pPr>
      <w:r w:rsidRPr="009614C6">
        <w:rPr>
          <w:b/>
          <w:sz w:val="24"/>
          <w:szCs w:val="24"/>
          <w:lang w:val="en"/>
        </w:rPr>
        <w:t>Features of the Sparse Matrix</w:t>
      </w:r>
    </w:p>
    <w:p w:rsidR="00C67442" w:rsidRDefault="00C67442" w:rsidP="00C67442">
      <w:pPr>
        <w:autoSpaceDE w:val="0"/>
        <w:autoSpaceDN w:val="0"/>
        <w:adjustRightInd w:val="0"/>
        <w:rPr>
          <w:b/>
          <w:sz w:val="24"/>
          <w:szCs w:val="24"/>
          <w:lang w:val="en"/>
        </w:rPr>
      </w:pPr>
    </w:p>
    <w:p w:rsidR="00C67442" w:rsidRPr="006F72A8" w:rsidRDefault="00C67442" w:rsidP="00C67442">
      <w:pPr>
        <w:autoSpaceDE w:val="0"/>
        <w:autoSpaceDN w:val="0"/>
        <w:adjustRightInd w:val="0"/>
        <w:rPr>
          <w:lang w:val="en"/>
        </w:rPr>
      </w:pPr>
      <w:r w:rsidRPr="006F72A8">
        <w:rPr>
          <w:lang w:val="en"/>
        </w:rPr>
        <w:t>Below are the new features created after converting the data frame to the sparse matrix</w:t>
      </w:r>
    </w:p>
    <w:p w:rsidR="00C67442" w:rsidRPr="0054585C" w:rsidRDefault="00C67442" w:rsidP="00C67442">
      <w:pPr>
        <w:autoSpaceDE w:val="0"/>
        <w:autoSpaceDN w:val="0"/>
        <w:adjustRightInd w:val="0"/>
        <w:rPr>
          <w:sz w:val="24"/>
          <w:szCs w:val="24"/>
          <w:lang w:val="en"/>
        </w:rPr>
      </w:pPr>
    </w:p>
    <w:tbl>
      <w:tblPr>
        <w:tblStyle w:val="TableGrid"/>
        <w:tblW w:w="0" w:type="auto"/>
        <w:tblLook w:val="04A0" w:firstRow="1" w:lastRow="0" w:firstColumn="1" w:lastColumn="0" w:noHBand="0" w:noVBand="1"/>
      </w:tblPr>
      <w:tblGrid>
        <w:gridCol w:w="3222"/>
        <w:gridCol w:w="3282"/>
        <w:gridCol w:w="3072"/>
      </w:tblGrid>
      <w:tr w:rsidR="00C67442" w:rsidRPr="0054585C" w:rsidTr="003779BD">
        <w:trPr>
          <w:trHeight w:val="300"/>
        </w:trPr>
        <w:tc>
          <w:tcPr>
            <w:tcW w:w="2764"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(Intercept)</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Complaint.TypeBIKE/ROLLER/SKATE CHRONIC</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Complaint.TypeBLOCKED DRIVEWAY</w:t>
            </w:r>
          </w:p>
        </w:tc>
      </w:tr>
      <w:tr w:rsidR="00C67442" w:rsidRPr="0054585C" w:rsidTr="003779BD">
        <w:trPr>
          <w:trHeight w:val="300"/>
        </w:trPr>
        <w:tc>
          <w:tcPr>
            <w:tcW w:w="2764"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Complaint.TypeDERELICT VEHICLE</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Complaint.TypeDISORDERLY YOUTH</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Complaint.TypeDRINKING</w:t>
            </w:r>
          </w:p>
        </w:tc>
      </w:tr>
      <w:tr w:rsidR="00C67442" w:rsidRPr="0054585C" w:rsidTr="003779BD">
        <w:trPr>
          <w:trHeight w:val="300"/>
        </w:trPr>
        <w:tc>
          <w:tcPr>
            <w:tcW w:w="2764"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Complaint.TypeGRAFFITI</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Complaint.TypeHOMELESS ENCAMPMENT</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Complaint.TypeILLEGAL FIREWORKS</w:t>
            </w:r>
          </w:p>
        </w:tc>
      </w:tr>
      <w:tr w:rsidR="00C67442" w:rsidRPr="0054585C" w:rsidTr="003779BD">
        <w:trPr>
          <w:trHeight w:val="300"/>
        </w:trPr>
        <w:tc>
          <w:tcPr>
            <w:tcW w:w="2764"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Complaint.TypeILLEGAL PARKING</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Complaint.TypeNOISE - COMMERCIAL</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Complaint.TypeNOISE - HOUSE OF WORSHIP</w:t>
            </w:r>
          </w:p>
        </w:tc>
      </w:tr>
      <w:tr w:rsidR="00C67442" w:rsidRPr="0054585C" w:rsidTr="003779BD">
        <w:trPr>
          <w:trHeight w:val="300"/>
        </w:trPr>
        <w:tc>
          <w:tcPr>
            <w:tcW w:w="2764"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 xml:space="preserve">Complaint.TypeNOISE </w:t>
            </w:r>
            <w:r>
              <w:rPr>
                <w:rFonts w:ascii="Arial" w:hAnsi="Arial" w:cs="Arial"/>
                <w:sz w:val="20"/>
                <w:szCs w:val="20"/>
              </w:rPr>
              <w:t>–</w:t>
            </w:r>
            <w:r w:rsidRPr="0054585C">
              <w:rPr>
                <w:rFonts w:ascii="Arial" w:hAnsi="Arial" w:cs="Arial"/>
                <w:sz w:val="20"/>
                <w:szCs w:val="20"/>
              </w:rPr>
              <w:t xml:space="preserve"> PARK</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Complaint.TypeNOISE - STREET/SIDEWALK</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Complaint.TypeNOISE - VEHICLE</w:t>
            </w:r>
          </w:p>
        </w:tc>
      </w:tr>
      <w:tr w:rsidR="00C67442" w:rsidRPr="0054585C" w:rsidTr="003779BD">
        <w:trPr>
          <w:trHeight w:val="300"/>
        </w:trPr>
        <w:tc>
          <w:tcPr>
            <w:tcW w:w="2764"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Complaint.TypePANHANDLING</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Complaint.TypePOSTING ADVERTISEMENT</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Complaint.TypeSQUEEGEE</w:t>
            </w:r>
          </w:p>
        </w:tc>
      </w:tr>
      <w:tr w:rsidR="00C67442" w:rsidRPr="0054585C" w:rsidTr="003779BD">
        <w:trPr>
          <w:trHeight w:val="300"/>
        </w:trPr>
        <w:tc>
          <w:tcPr>
            <w:tcW w:w="2764"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Complaint.TypeTRAFFIC</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Complaint.TypeURINATING IN PUBLIC</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Complaint.TypeVENDING</w:t>
            </w:r>
          </w:p>
        </w:tc>
      </w:tr>
      <w:tr w:rsidR="00C67442" w:rsidRPr="0054585C" w:rsidTr="003779BD">
        <w:trPr>
          <w:trHeight w:val="300"/>
        </w:trPr>
        <w:tc>
          <w:tcPr>
            <w:tcW w:w="2764"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Location.TypeCOMMERCIAL</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Location.TypeHIGHWAY</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Location.TypeHOUSE AND STORE</w:t>
            </w:r>
          </w:p>
        </w:tc>
      </w:tr>
      <w:tr w:rsidR="00C67442" w:rsidRPr="0054585C" w:rsidTr="003779BD">
        <w:trPr>
          <w:trHeight w:val="300"/>
        </w:trPr>
        <w:tc>
          <w:tcPr>
            <w:tcW w:w="2764"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Location.TypeHOUSE OF WORSHIP</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Location.TypePARK/PLAYGROUND</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Location.TypePARKING LOT</w:t>
            </w:r>
          </w:p>
        </w:tc>
      </w:tr>
      <w:tr w:rsidR="00C67442" w:rsidRPr="0054585C" w:rsidTr="003779BD">
        <w:trPr>
          <w:trHeight w:val="300"/>
        </w:trPr>
        <w:tc>
          <w:tcPr>
            <w:tcW w:w="2764"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Location.TypeRESIDENTIAL BUILDING</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Location.TypeRESIDENTIAL BUILDING/HOUSE</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Location.TypeROADWAY TUNNEL</w:t>
            </w:r>
          </w:p>
        </w:tc>
      </w:tr>
      <w:tr w:rsidR="00C67442" w:rsidRPr="0054585C" w:rsidTr="003779BD">
        <w:trPr>
          <w:trHeight w:val="300"/>
        </w:trPr>
        <w:tc>
          <w:tcPr>
            <w:tcW w:w="2764"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Location.TypeSTORE/COMMERCIAL</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Location.TypeSTREET/SIDEWALK</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Location.TypeSUBWAY STATION</w:t>
            </w:r>
          </w:p>
        </w:tc>
      </w:tr>
      <w:tr w:rsidR="00C67442" w:rsidRPr="0054585C" w:rsidTr="003779BD">
        <w:trPr>
          <w:trHeight w:val="300"/>
        </w:trPr>
        <w:tc>
          <w:tcPr>
            <w:tcW w:w="2764"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Location.TypeVACANT LOT</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Address.TypeBLOCKFACE</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Address.TypeINTERSECTION</w:t>
            </w:r>
          </w:p>
        </w:tc>
      </w:tr>
      <w:tr w:rsidR="00C67442" w:rsidRPr="0054585C" w:rsidTr="003779BD">
        <w:trPr>
          <w:trHeight w:val="300"/>
        </w:trPr>
        <w:tc>
          <w:tcPr>
            <w:tcW w:w="2764"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Address.TypeLATLONG</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Address.TypePLACENAME</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CityASTORIA</w:t>
            </w:r>
          </w:p>
        </w:tc>
      </w:tr>
      <w:tr w:rsidR="00C67442" w:rsidRPr="0054585C" w:rsidTr="003779BD">
        <w:trPr>
          <w:trHeight w:val="300"/>
        </w:trPr>
        <w:tc>
          <w:tcPr>
            <w:tcW w:w="2764"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CityBAYSIDE</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CityBELLEROSE</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CityBREEZY POINT</w:t>
            </w:r>
          </w:p>
        </w:tc>
      </w:tr>
      <w:tr w:rsidR="00C67442" w:rsidRPr="0054585C" w:rsidTr="003779BD">
        <w:trPr>
          <w:trHeight w:val="300"/>
        </w:trPr>
        <w:tc>
          <w:tcPr>
            <w:tcW w:w="2764"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CityBRONX</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CityBROOKLYN</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CityCAMBRIA HEIGHTS</w:t>
            </w:r>
          </w:p>
        </w:tc>
      </w:tr>
      <w:tr w:rsidR="00C67442" w:rsidRPr="0054585C" w:rsidTr="003779BD">
        <w:trPr>
          <w:trHeight w:val="300"/>
        </w:trPr>
        <w:tc>
          <w:tcPr>
            <w:tcW w:w="2764"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CityCENTRAL PARK</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CityCOLLEGE POINT</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CityCORONA</w:t>
            </w:r>
          </w:p>
        </w:tc>
      </w:tr>
      <w:tr w:rsidR="00C67442" w:rsidRPr="0054585C" w:rsidTr="003779BD">
        <w:trPr>
          <w:trHeight w:val="300"/>
        </w:trPr>
        <w:tc>
          <w:tcPr>
            <w:tcW w:w="2764"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CityEAST ELMHURST</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CityELMHURST</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CityFAR ROCKAWAY</w:t>
            </w:r>
          </w:p>
        </w:tc>
      </w:tr>
      <w:tr w:rsidR="00C67442" w:rsidRPr="0054585C" w:rsidTr="003779BD">
        <w:trPr>
          <w:trHeight w:val="300"/>
        </w:trPr>
        <w:tc>
          <w:tcPr>
            <w:tcW w:w="2764"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CityFLORAL PARK</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CityFLUSHING</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CityFOREST HILLS</w:t>
            </w:r>
          </w:p>
        </w:tc>
      </w:tr>
      <w:tr w:rsidR="00C67442" w:rsidRPr="0054585C" w:rsidTr="003779BD">
        <w:trPr>
          <w:trHeight w:val="300"/>
        </w:trPr>
        <w:tc>
          <w:tcPr>
            <w:tcW w:w="2764"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CityFRESH MEADOWS</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CityGLEN OAKS</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CityHOLLIS</w:t>
            </w:r>
          </w:p>
        </w:tc>
      </w:tr>
      <w:tr w:rsidR="00C67442" w:rsidRPr="0054585C" w:rsidTr="003779BD">
        <w:trPr>
          <w:trHeight w:val="300"/>
        </w:trPr>
        <w:tc>
          <w:tcPr>
            <w:tcW w:w="2764"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CityHOWARD BEACH</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CityJACKSON HEIGHTS</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CityJAMAICA</w:t>
            </w:r>
          </w:p>
        </w:tc>
      </w:tr>
      <w:tr w:rsidR="00C67442" w:rsidRPr="0054585C" w:rsidTr="003779BD">
        <w:trPr>
          <w:trHeight w:val="300"/>
        </w:trPr>
        <w:tc>
          <w:tcPr>
            <w:tcW w:w="2764"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CityKEW GARDENS</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CityLITTLE NECK</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CityLONG ISLAND CITY</w:t>
            </w:r>
          </w:p>
        </w:tc>
      </w:tr>
      <w:tr w:rsidR="00C67442" w:rsidRPr="0054585C" w:rsidTr="003779BD">
        <w:trPr>
          <w:trHeight w:val="300"/>
        </w:trPr>
        <w:tc>
          <w:tcPr>
            <w:tcW w:w="2764"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lastRenderedPageBreak/>
              <w:t>CityMASPETH</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CityMIDDLE VILLAGE</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CityNEW HYDE PARK</w:t>
            </w:r>
          </w:p>
        </w:tc>
      </w:tr>
      <w:tr w:rsidR="00C67442" w:rsidRPr="0054585C" w:rsidTr="003779BD">
        <w:trPr>
          <w:trHeight w:val="300"/>
        </w:trPr>
        <w:tc>
          <w:tcPr>
            <w:tcW w:w="2764"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CityNEW YORK</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CityOAKLAND GARDENS</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CityOZONE PARK</w:t>
            </w:r>
          </w:p>
        </w:tc>
      </w:tr>
      <w:tr w:rsidR="00C67442" w:rsidRPr="0054585C" w:rsidTr="003779BD">
        <w:trPr>
          <w:trHeight w:val="300"/>
        </w:trPr>
        <w:tc>
          <w:tcPr>
            <w:tcW w:w="2764"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CityQUEENS</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CityQUEENS VILLAGE</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CityREGO PARK</w:t>
            </w:r>
          </w:p>
        </w:tc>
      </w:tr>
      <w:tr w:rsidR="00C67442" w:rsidRPr="0054585C" w:rsidTr="003779BD">
        <w:trPr>
          <w:trHeight w:val="300"/>
        </w:trPr>
        <w:tc>
          <w:tcPr>
            <w:tcW w:w="2764"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CityRICHMOND HILL</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CityRIDGEWOOD</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CityROCKAWAY PARK</w:t>
            </w:r>
          </w:p>
        </w:tc>
      </w:tr>
      <w:tr w:rsidR="00C67442" w:rsidRPr="0054585C" w:rsidTr="003779BD">
        <w:trPr>
          <w:trHeight w:val="300"/>
        </w:trPr>
        <w:tc>
          <w:tcPr>
            <w:tcW w:w="2764"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CityROSEDALE</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CitySAINT ALBANS</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CitySOUTH OZONE PARK</w:t>
            </w:r>
          </w:p>
        </w:tc>
      </w:tr>
      <w:tr w:rsidR="00C67442" w:rsidRPr="0054585C" w:rsidTr="003779BD">
        <w:trPr>
          <w:trHeight w:val="300"/>
        </w:trPr>
        <w:tc>
          <w:tcPr>
            <w:tcW w:w="2764"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CitySOUTH RICHMOND HILL</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CitySPRINGFIELD GARDENS</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CitySTATEN ISLAND</w:t>
            </w:r>
          </w:p>
        </w:tc>
      </w:tr>
      <w:tr w:rsidR="00C67442" w:rsidRPr="0054585C" w:rsidTr="003779BD">
        <w:trPr>
          <w:trHeight w:val="300"/>
        </w:trPr>
        <w:tc>
          <w:tcPr>
            <w:tcW w:w="2764"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CitySUNNYSIDE</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CityWHITESTONE</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CityWOODHAVEN</w:t>
            </w:r>
          </w:p>
        </w:tc>
      </w:tr>
      <w:tr w:rsidR="00C67442" w:rsidRPr="0054585C" w:rsidTr="003779BD">
        <w:trPr>
          <w:trHeight w:val="300"/>
        </w:trPr>
        <w:tc>
          <w:tcPr>
            <w:tcW w:w="2764"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CityWOODSIDE</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Community.Board01 BRONX</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Community.Board01 BROOKLYN</w:t>
            </w:r>
          </w:p>
        </w:tc>
      </w:tr>
      <w:tr w:rsidR="00C67442" w:rsidRPr="0054585C" w:rsidTr="003779BD">
        <w:trPr>
          <w:trHeight w:val="300"/>
        </w:trPr>
        <w:tc>
          <w:tcPr>
            <w:tcW w:w="2764"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Community.Board01 MANHATTAN</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Community.Board01 QUEENS</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Community.Board01 STATEN ISLAND</w:t>
            </w:r>
          </w:p>
        </w:tc>
      </w:tr>
      <w:tr w:rsidR="00C67442" w:rsidRPr="0054585C" w:rsidTr="003779BD">
        <w:trPr>
          <w:trHeight w:val="300"/>
        </w:trPr>
        <w:tc>
          <w:tcPr>
            <w:tcW w:w="2764"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Community.Board02 BRONX</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Community.Board02 BROOKLYN</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Community.Board02 MANHATTAN</w:t>
            </w:r>
          </w:p>
        </w:tc>
      </w:tr>
      <w:tr w:rsidR="00C67442" w:rsidRPr="0054585C" w:rsidTr="003779BD">
        <w:trPr>
          <w:trHeight w:val="300"/>
        </w:trPr>
        <w:tc>
          <w:tcPr>
            <w:tcW w:w="2764"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Community.Board02 QUEENS</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Community.Board02 STATEN ISLAND</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Community.Board03 BRONX</w:t>
            </w:r>
          </w:p>
        </w:tc>
      </w:tr>
      <w:tr w:rsidR="00C67442" w:rsidRPr="0054585C" w:rsidTr="003779BD">
        <w:trPr>
          <w:trHeight w:val="300"/>
        </w:trPr>
        <w:tc>
          <w:tcPr>
            <w:tcW w:w="2764"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Community.Board03 BROOKLYN</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Community.Board03 MANHATTAN</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Community.Board03 QUEENS</w:t>
            </w:r>
          </w:p>
        </w:tc>
      </w:tr>
      <w:tr w:rsidR="00C67442" w:rsidRPr="0054585C" w:rsidTr="003779BD">
        <w:trPr>
          <w:trHeight w:val="300"/>
        </w:trPr>
        <w:tc>
          <w:tcPr>
            <w:tcW w:w="2764"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Community.Board03 STATEN ISLAND</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Community.Board04 BRONX</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Community.Board04 BROOKLYN</w:t>
            </w:r>
          </w:p>
        </w:tc>
      </w:tr>
      <w:tr w:rsidR="00C67442" w:rsidRPr="0054585C" w:rsidTr="003779BD">
        <w:trPr>
          <w:trHeight w:val="300"/>
        </w:trPr>
        <w:tc>
          <w:tcPr>
            <w:tcW w:w="2764"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Community.Board04 MANHATTAN</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Community.Board04 QUEENS</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Community.Board05 BRONX</w:t>
            </w:r>
          </w:p>
        </w:tc>
      </w:tr>
      <w:tr w:rsidR="00C67442" w:rsidRPr="0054585C" w:rsidTr="003779BD">
        <w:trPr>
          <w:trHeight w:val="300"/>
        </w:trPr>
        <w:tc>
          <w:tcPr>
            <w:tcW w:w="2764"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Community.Board05 BROOKLYN</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Community.Board05 MANHATTAN</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Community.Board05 QUEENS</w:t>
            </w:r>
          </w:p>
        </w:tc>
      </w:tr>
      <w:tr w:rsidR="00C67442" w:rsidRPr="0054585C" w:rsidTr="003779BD">
        <w:trPr>
          <w:trHeight w:val="300"/>
        </w:trPr>
        <w:tc>
          <w:tcPr>
            <w:tcW w:w="2764"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Community.Board06 BRONX</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Community.Board06 BROOKLYN</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Community.Board06 MANHATTAN</w:t>
            </w:r>
          </w:p>
        </w:tc>
      </w:tr>
      <w:tr w:rsidR="00C67442" w:rsidRPr="0054585C" w:rsidTr="003779BD">
        <w:trPr>
          <w:trHeight w:val="300"/>
        </w:trPr>
        <w:tc>
          <w:tcPr>
            <w:tcW w:w="2764"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Community.Board06 QUEENS</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Community.Board07 BRONX</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Community.Board07 BROOKLYN</w:t>
            </w:r>
          </w:p>
        </w:tc>
      </w:tr>
      <w:tr w:rsidR="00C67442" w:rsidRPr="0054585C" w:rsidTr="003779BD">
        <w:trPr>
          <w:trHeight w:val="300"/>
        </w:trPr>
        <w:tc>
          <w:tcPr>
            <w:tcW w:w="2764"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Community.Board07 MANHATTAN</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Community.Board07 QUEENS</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Community.Board08 BRONX</w:t>
            </w:r>
          </w:p>
        </w:tc>
      </w:tr>
      <w:tr w:rsidR="00C67442" w:rsidRPr="0054585C" w:rsidTr="003779BD">
        <w:trPr>
          <w:trHeight w:val="300"/>
        </w:trPr>
        <w:tc>
          <w:tcPr>
            <w:tcW w:w="2764"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Community.Board08 BROOKLYN</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Community.Board08 MANHATTAN</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Community.Board08 QUEENS</w:t>
            </w:r>
          </w:p>
        </w:tc>
      </w:tr>
      <w:tr w:rsidR="00C67442" w:rsidRPr="0054585C" w:rsidTr="003779BD">
        <w:trPr>
          <w:trHeight w:val="300"/>
        </w:trPr>
        <w:tc>
          <w:tcPr>
            <w:tcW w:w="2764"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Community.Board09 BRONX</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Community.Board09 BROOKLYN</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Community.Board09 MANHATTAN</w:t>
            </w:r>
          </w:p>
        </w:tc>
      </w:tr>
      <w:tr w:rsidR="00C67442" w:rsidRPr="0054585C" w:rsidTr="003779BD">
        <w:trPr>
          <w:trHeight w:val="300"/>
        </w:trPr>
        <w:tc>
          <w:tcPr>
            <w:tcW w:w="2764"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Community.Board09 QUEENS</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Community.Board10 BRONX</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Community.Board10 BROOKLYN</w:t>
            </w:r>
          </w:p>
        </w:tc>
      </w:tr>
      <w:tr w:rsidR="00C67442" w:rsidRPr="0054585C" w:rsidTr="003779BD">
        <w:trPr>
          <w:trHeight w:val="300"/>
        </w:trPr>
        <w:tc>
          <w:tcPr>
            <w:tcW w:w="2764"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Community.Board10 MANHATTAN</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Community.Board10 QUEENS</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Community.Board11 BRONX</w:t>
            </w:r>
          </w:p>
        </w:tc>
      </w:tr>
      <w:tr w:rsidR="00C67442" w:rsidRPr="0054585C" w:rsidTr="003779BD">
        <w:trPr>
          <w:trHeight w:val="300"/>
        </w:trPr>
        <w:tc>
          <w:tcPr>
            <w:tcW w:w="2764"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Community.Board11 BROOKLYN</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Community.Board11 MANHATTAN</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Community.Board11 QUEENS</w:t>
            </w:r>
          </w:p>
        </w:tc>
      </w:tr>
      <w:tr w:rsidR="00C67442" w:rsidRPr="0054585C" w:rsidTr="003779BD">
        <w:trPr>
          <w:trHeight w:val="300"/>
        </w:trPr>
        <w:tc>
          <w:tcPr>
            <w:tcW w:w="2764"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Community.Board12 BRONX</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Community.Board12 BROOKLYN</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Community.Board12 MANHATTAN</w:t>
            </w:r>
          </w:p>
        </w:tc>
      </w:tr>
      <w:tr w:rsidR="00C67442" w:rsidRPr="0054585C" w:rsidTr="003779BD">
        <w:trPr>
          <w:trHeight w:val="300"/>
        </w:trPr>
        <w:tc>
          <w:tcPr>
            <w:tcW w:w="2764"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Community.Board12 QUEENS</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Community.Board13 BROOKLYN</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Community.Board13 QUEENS</w:t>
            </w:r>
          </w:p>
        </w:tc>
      </w:tr>
      <w:tr w:rsidR="00C67442" w:rsidRPr="0054585C" w:rsidTr="003779BD">
        <w:trPr>
          <w:trHeight w:val="300"/>
        </w:trPr>
        <w:tc>
          <w:tcPr>
            <w:tcW w:w="2764"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Community.Board14 BROOKLYN</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Community.Board14 QUEENS</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Community.Board15 BROOKLYN</w:t>
            </w:r>
          </w:p>
        </w:tc>
      </w:tr>
      <w:tr w:rsidR="00C67442" w:rsidRPr="0054585C" w:rsidTr="003779BD">
        <w:trPr>
          <w:trHeight w:val="300"/>
        </w:trPr>
        <w:tc>
          <w:tcPr>
            <w:tcW w:w="2764"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Community.Board16 BROOKLYN</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Community.Board17 BROOKLYN</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Community.Board18 BROOKLYN</w:t>
            </w:r>
          </w:p>
        </w:tc>
      </w:tr>
      <w:tr w:rsidR="00C67442" w:rsidRPr="0054585C" w:rsidTr="003779BD">
        <w:trPr>
          <w:trHeight w:val="300"/>
        </w:trPr>
        <w:tc>
          <w:tcPr>
            <w:tcW w:w="2764"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Community.Board26 BRONX</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Community.Board27 BRONX</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Community.Board28 BRONX</w:t>
            </w:r>
          </w:p>
        </w:tc>
      </w:tr>
      <w:tr w:rsidR="00C67442" w:rsidRPr="0054585C" w:rsidTr="003779BD">
        <w:trPr>
          <w:trHeight w:val="300"/>
        </w:trPr>
        <w:tc>
          <w:tcPr>
            <w:tcW w:w="2764"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Community.Board55 BROOKLYN</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Community.Board56 BROOKLYN</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Community.Board64 MANHATTAN</w:t>
            </w:r>
          </w:p>
        </w:tc>
      </w:tr>
      <w:tr w:rsidR="00C67442" w:rsidRPr="0054585C" w:rsidTr="003779BD">
        <w:trPr>
          <w:trHeight w:val="300"/>
        </w:trPr>
        <w:tc>
          <w:tcPr>
            <w:tcW w:w="2764"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Community.Board80 QUEENS</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Community.Board81 QUEENS</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Community.Board82 QUEENS</w:t>
            </w:r>
          </w:p>
        </w:tc>
      </w:tr>
      <w:tr w:rsidR="00C67442" w:rsidRPr="0054585C" w:rsidTr="003779BD">
        <w:trPr>
          <w:trHeight w:val="300"/>
        </w:trPr>
        <w:tc>
          <w:tcPr>
            <w:tcW w:w="2764"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Community.Board83 QUEENS</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Community.Board84 QUEENS</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 xml:space="preserve">Community.Board95 STATEN </w:t>
            </w:r>
            <w:r w:rsidRPr="0054585C">
              <w:rPr>
                <w:rFonts w:ascii="Arial" w:hAnsi="Arial" w:cs="Arial"/>
                <w:sz w:val="20"/>
                <w:szCs w:val="20"/>
              </w:rPr>
              <w:lastRenderedPageBreak/>
              <w:t>ISLAND</w:t>
            </w:r>
          </w:p>
        </w:tc>
      </w:tr>
      <w:tr w:rsidR="00C67442" w:rsidRPr="0054585C" w:rsidTr="003779BD">
        <w:trPr>
          <w:trHeight w:val="300"/>
        </w:trPr>
        <w:tc>
          <w:tcPr>
            <w:tcW w:w="2764"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lastRenderedPageBreak/>
              <w:t>BoroughBROOKLYN</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BoroughMANHATTAN</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BoroughQUEENS</w:t>
            </w:r>
          </w:p>
        </w:tc>
      </w:tr>
      <w:tr w:rsidR="00C67442" w:rsidRPr="0054585C" w:rsidTr="003779BD">
        <w:trPr>
          <w:trHeight w:val="300"/>
        </w:trPr>
        <w:tc>
          <w:tcPr>
            <w:tcW w:w="2764"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BoroughSTATEN ISLAND</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BoroughUNSPECIFIED</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Incident.Zip1</w:t>
            </w:r>
          </w:p>
        </w:tc>
      </w:tr>
      <w:tr w:rsidR="00C67442" w:rsidRPr="0054585C" w:rsidTr="003779BD">
        <w:trPr>
          <w:trHeight w:val="300"/>
        </w:trPr>
        <w:tc>
          <w:tcPr>
            <w:tcW w:w="2764"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x_coordinate_state_plane</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y_coordinate_state_plane</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Latitude</w:t>
            </w:r>
          </w:p>
        </w:tc>
      </w:tr>
      <w:tr w:rsidR="00C67442" w:rsidRPr="0054585C" w:rsidTr="003779BD">
        <w:trPr>
          <w:trHeight w:val="300"/>
        </w:trPr>
        <w:tc>
          <w:tcPr>
            <w:tcW w:w="2764"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Longitude</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Created.Date.Day</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Created.Date.Month</w:t>
            </w:r>
          </w:p>
        </w:tc>
      </w:tr>
      <w:tr w:rsidR="00C67442" w:rsidRPr="0054585C" w:rsidTr="003779BD">
        <w:trPr>
          <w:trHeight w:val="300"/>
        </w:trPr>
        <w:tc>
          <w:tcPr>
            <w:tcW w:w="2764"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Created.Date.WeekdayMonday</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Created.Date.WeekdaySaturday</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Created.Date.WeekdaySunday</w:t>
            </w:r>
          </w:p>
        </w:tc>
      </w:tr>
      <w:tr w:rsidR="00C67442" w:rsidRPr="0054585C" w:rsidTr="003779BD">
        <w:trPr>
          <w:trHeight w:val="300"/>
        </w:trPr>
        <w:tc>
          <w:tcPr>
            <w:tcW w:w="2764"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Created.Date.WeekdayThursday</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Created.Date.WeekdayTuesday</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Created.Date.WeekdayWednesday</w:t>
            </w:r>
          </w:p>
        </w:tc>
      </w:tr>
      <w:tr w:rsidR="00C67442" w:rsidRPr="0054585C" w:rsidTr="003779BD">
        <w:trPr>
          <w:trHeight w:val="300"/>
        </w:trPr>
        <w:tc>
          <w:tcPr>
            <w:tcW w:w="2764"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Created.Date.Week</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Created.Date.Year</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Due.Date.Day</w:t>
            </w:r>
          </w:p>
        </w:tc>
      </w:tr>
      <w:tr w:rsidR="00C67442" w:rsidRPr="0054585C" w:rsidTr="003779BD">
        <w:trPr>
          <w:trHeight w:val="300"/>
        </w:trPr>
        <w:tc>
          <w:tcPr>
            <w:tcW w:w="2764"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Due.Date.Month</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Due.Date.WeekdayMonday</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Due.Date.WeekdaySaturday</w:t>
            </w:r>
          </w:p>
        </w:tc>
      </w:tr>
      <w:tr w:rsidR="00C67442" w:rsidRPr="0054585C" w:rsidTr="003779BD">
        <w:trPr>
          <w:trHeight w:val="300"/>
        </w:trPr>
        <w:tc>
          <w:tcPr>
            <w:tcW w:w="2764"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Due.Date.WeekdaySunday</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Due.Date.WeekdayThursday</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Due.Date.WeekdayTuesday</w:t>
            </w:r>
          </w:p>
        </w:tc>
      </w:tr>
      <w:tr w:rsidR="00C67442" w:rsidRPr="0054585C" w:rsidTr="003779BD">
        <w:trPr>
          <w:trHeight w:val="300"/>
        </w:trPr>
        <w:tc>
          <w:tcPr>
            <w:tcW w:w="2764"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Due.Date.WeekdayWednesday</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Due.Date.Week</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Due.Date.Year</w:t>
            </w:r>
          </w:p>
        </w:tc>
      </w:tr>
      <w:tr w:rsidR="00C67442" w:rsidRPr="0054585C" w:rsidTr="003779BD">
        <w:trPr>
          <w:trHeight w:val="300"/>
        </w:trPr>
        <w:tc>
          <w:tcPr>
            <w:tcW w:w="2764"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call_cnt_crtd_date_x_cord</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call_cnt_crtd_date_y_cord</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call_cnt_crtd_date_x_y_cord</w:t>
            </w:r>
          </w:p>
        </w:tc>
      </w:tr>
      <w:tr w:rsidR="00C67442" w:rsidRPr="0054585C" w:rsidTr="003779BD">
        <w:trPr>
          <w:trHeight w:val="300"/>
        </w:trPr>
        <w:tc>
          <w:tcPr>
            <w:tcW w:w="2764"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call_cnt_due_date_x_cord</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call_cnt_due_date_y_cord</w:t>
            </w:r>
          </w:p>
        </w:tc>
        <w:tc>
          <w:tcPr>
            <w:tcW w:w="3406" w:type="dxa"/>
            <w:noWrap/>
            <w:hideMark/>
          </w:tcPr>
          <w:p w:rsidR="00C67442" w:rsidRPr="0054585C" w:rsidRDefault="00C67442" w:rsidP="003779BD">
            <w:pPr>
              <w:autoSpaceDE w:val="0"/>
              <w:autoSpaceDN w:val="0"/>
              <w:adjustRightInd w:val="0"/>
              <w:rPr>
                <w:rFonts w:ascii="Arial" w:hAnsi="Arial" w:cs="Arial"/>
                <w:sz w:val="20"/>
                <w:szCs w:val="20"/>
              </w:rPr>
            </w:pPr>
            <w:r w:rsidRPr="0054585C">
              <w:rPr>
                <w:rFonts w:ascii="Arial" w:hAnsi="Arial" w:cs="Arial"/>
                <w:sz w:val="20"/>
                <w:szCs w:val="20"/>
              </w:rPr>
              <w:t>call_cnt_due_date_x_y_cord</w:t>
            </w:r>
          </w:p>
        </w:tc>
      </w:tr>
    </w:tbl>
    <w:p w:rsidR="00C67442" w:rsidRDefault="00C67442" w:rsidP="00C67442">
      <w:pPr>
        <w:autoSpaceDE w:val="0"/>
        <w:autoSpaceDN w:val="0"/>
        <w:adjustRightInd w:val="0"/>
        <w:rPr>
          <w:b/>
          <w:sz w:val="24"/>
          <w:szCs w:val="24"/>
          <w:lang w:val="en"/>
        </w:rPr>
      </w:pPr>
    </w:p>
    <w:p w:rsidR="006F72A8" w:rsidRDefault="006F72A8" w:rsidP="006F72A8">
      <w:pPr>
        <w:autoSpaceDE w:val="0"/>
        <w:autoSpaceDN w:val="0"/>
        <w:adjustRightInd w:val="0"/>
        <w:rPr>
          <w:b/>
          <w:sz w:val="28"/>
          <w:szCs w:val="28"/>
          <w:lang w:val="en"/>
        </w:rPr>
      </w:pPr>
      <w:r w:rsidRPr="00A13D1F">
        <w:rPr>
          <w:b/>
          <w:sz w:val="28"/>
          <w:szCs w:val="28"/>
          <w:lang w:val="en"/>
        </w:rPr>
        <w:t>Algorithm for predicting the response time of an Incident</w:t>
      </w:r>
    </w:p>
    <w:p w:rsidR="006F72A8" w:rsidRPr="00A13D1F" w:rsidRDefault="006F72A8" w:rsidP="006F72A8">
      <w:pPr>
        <w:autoSpaceDE w:val="0"/>
        <w:autoSpaceDN w:val="0"/>
        <w:adjustRightInd w:val="0"/>
        <w:rPr>
          <w:b/>
          <w:sz w:val="28"/>
          <w:szCs w:val="28"/>
          <w:lang w:val="en"/>
        </w:rPr>
      </w:pPr>
    </w:p>
    <w:p w:rsidR="006F72A8" w:rsidRDefault="006F72A8" w:rsidP="006F72A8">
      <w:pPr>
        <w:autoSpaceDE w:val="0"/>
        <w:autoSpaceDN w:val="0"/>
        <w:adjustRightInd w:val="0"/>
        <w:rPr>
          <w:b/>
          <w:sz w:val="24"/>
          <w:szCs w:val="24"/>
          <w:lang w:val="en"/>
        </w:rPr>
      </w:pPr>
      <w:r>
        <w:rPr>
          <w:b/>
          <w:sz w:val="24"/>
          <w:szCs w:val="24"/>
          <w:lang w:val="en"/>
        </w:rPr>
        <w:t>Target variable/ predictor variable – response_time_in_minutes</w:t>
      </w:r>
    </w:p>
    <w:p w:rsidR="006F72A8" w:rsidRPr="00A13D1F" w:rsidRDefault="006F72A8" w:rsidP="006F72A8">
      <w:pPr>
        <w:autoSpaceDE w:val="0"/>
        <w:autoSpaceDN w:val="0"/>
        <w:adjustRightInd w:val="0"/>
        <w:rPr>
          <w:b/>
          <w:sz w:val="24"/>
          <w:szCs w:val="24"/>
          <w:lang w:val="en"/>
        </w:rPr>
      </w:pPr>
    </w:p>
    <w:p w:rsidR="006F72A8" w:rsidRDefault="006F72A8" w:rsidP="00DC0BC9">
      <w:pPr>
        <w:autoSpaceDE w:val="0"/>
        <w:autoSpaceDN w:val="0"/>
        <w:adjustRightInd w:val="0"/>
        <w:jc w:val="both"/>
        <w:rPr>
          <w:lang w:val="en"/>
        </w:rPr>
      </w:pPr>
      <w:r w:rsidRPr="006F72A8">
        <w:rPr>
          <w:lang w:val="en"/>
        </w:rPr>
        <w:t>Xgboost algorithm works only on numeric data for that purpose, the categorical variables are converted into numerical features using one hot encoding technique</w:t>
      </w:r>
      <w:r w:rsidR="00DC0BC9">
        <w:rPr>
          <w:lang w:val="en"/>
        </w:rPr>
        <w:t xml:space="preserve">. </w:t>
      </w:r>
      <w:r w:rsidRPr="006F72A8">
        <w:rPr>
          <w:lang w:val="en"/>
        </w:rPr>
        <w:t>Total numbers of features after implementing one hot encoding technique are 196</w:t>
      </w:r>
    </w:p>
    <w:p w:rsidR="006F72A8" w:rsidRPr="006F72A8" w:rsidRDefault="006F72A8" w:rsidP="006F72A8">
      <w:pPr>
        <w:autoSpaceDE w:val="0"/>
        <w:autoSpaceDN w:val="0"/>
        <w:adjustRightInd w:val="0"/>
        <w:rPr>
          <w:lang w:val="en"/>
        </w:rPr>
      </w:pPr>
    </w:p>
    <w:p w:rsidR="006F72A8" w:rsidRPr="006F72A8" w:rsidRDefault="006F72A8" w:rsidP="006F72A8">
      <w:pPr>
        <w:autoSpaceDE w:val="0"/>
        <w:autoSpaceDN w:val="0"/>
        <w:adjustRightInd w:val="0"/>
        <w:rPr>
          <w:lang w:val="en"/>
        </w:rPr>
      </w:pPr>
      <w:r w:rsidRPr="006F72A8">
        <w:rPr>
          <w:lang w:val="en"/>
        </w:rPr>
        <w:t xml:space="preserve">&gt; </w:t>
      </w:r>
      <w:r w:rsidR="007760A3" w:rsidRPr="006F72A8">
        <w:rPr>
          <w:lang w:val="en"/>
        </w:rPr>
        <w:t>dim (</w:t>
      </w:r>
      <w:r w:rsidRPr="006F72A8">
        <w:rPr>
          <w:lang w:val="en"/>
        </w:rPr>
        <w:t>sparse_matrix)</w:t>
      </w:r>
    </w:p>
    <w:p w:rsidR="006F72A8" w:rsidRDefault="006F72A8" w:rsidP="006F72A8">
      <w:pPr>
        <w:autoSpaceDE w:val="0"/>
        <w:autoSpaceDN w:val="0"/>
        <w:adjustRightInd w:val="0"/>
        <w:rPr>
          <w:lang w:val="en"/>
        </w:rPr>
      </w:pPr>
      <w:r w:rsidRPr="006F72A8">
        <w:rPr>
          <w:lang w:val="en"/>
        </w:rPr>
        <w:t>[1] 360260    192</w:t>
      </w:r>
    </w:p>
    <w:p w:rsidR="006F72A8" w:rsidRPr="006F72A8" w:rsidRDefault="006F72A8" w:rsidP="006F72A8">
      <w:pPr>
        <w:autoSpaceDE w:val="0"/>
        <w:autoSpaceDN w:val="0"/>
        <w:adjustRightInd w:val="0"/>
        <w:rPr>
          <w:lang w:val="en"/>
        </w:rPr>
      </w:pPr>
    </w:p>
    <w:p w:rsidR="006F72A8" w:rsidRDefault="006F72A8" w:rsidP="006F72A8">
      <w:pPr>
        <w:spacing w:line="300" w:lineRule="auto"/>
        <w:outlineLvl w:val="2"/>
        <w:rPr>
          <w:rFonts w:eastAsia="Times New Roman"/>
          <w:b/>
          <w:bCs/>
        </w:rPr>
      </w:pPr>
      <w:r w:rsidRPr="006F72A8">
        <w:rPr>
          <w:rFonts w:eastAsia="Times New Roman"/>
          <w:b/>
          <w:bCs/>
        </w:rPr>
        <w:t>Baseline model</w:t>
      </w:r>
    </w:p>
    <w:p w:rsidR="006F72A8" w:rsidRPr="006F72A8" w:rsidRDefault="006F72A8" w:rsidP="006F72A8">
      <w:pPr>
        <w:spacing w:line="300" w:lineRule="auto"/>
        <w:outlineLvl w:val="2"/>
        <w:rPr>
          <w:rFonts w:eastAsia="Times New Roman"/>
          <w:b/>
          <w:bCs/>
        </w:rPr>
      </w:pPr>
    </w:p>
    <w:p w:rsidR="006F72A8" w:rsidRDefault="006F72A8" w:rsidP="006F72A8">
      <w:pPr>
        <w:autoSpaceDE w:val="0"/>
        <w:autoSpaceDN w:val="0"/>
        <w:adjustRightInd w:val="0"/>
        <w:rPr>
          <w:lang w:val="en"/>
        </w:rPr>
      </w:pPr>
      <w:r w:rsidRPr="006F72A8">
        <w:rPr>
          <w:lang w:val="en"/>
        </w:rPr>
        <w:t xml:space="preserve">In the absence of any predictor mean of the response time in the training data is our best guess </w:t>
      </w:r>
    </w:p>
    <w:p w:rsidR="006F72A8" w:rsidRPr="006F72A8" w:rsidRDefault="006F72A8" w:rsidP="006F72A8">
      <w:pPr>
        <w:autoSpaceDE w:val="0"/>
        <w:autoSpaceDN w:val="0"/>
        <w:adjustRightInd w:val="0"/>
        <w:rPr>
          <w:lang w:val="en"/>
        </w:rPr>
      </w:pPr>
    </w:p>
    <w:p w:rsidR="006F72A8" w:rsidRDefault="00D936C5" w:rsidP="006F72A8">
      <w:pPr>
        <w:autoSpaceDE w:val="0"/>
        <w:autoSpaceDN w:val="0"/>
        <w:adjustRightInd w:val="0"/>
        <w:rPr>
          <w:b/>
          <w:sz w:val="24"/>
          <w:szCs w:val="24"/>
          <w:lang w:val="en"/>
        </w:rPr>
      </w:pPr>
      <w:r>
        <w:rPr>
          <w:b/>
          <w:sz w:val="24"/>
          <w:szCs w:val="24"/>
          <w:lang w:val="en"/>
        </w:rPr>
        <w:t>Mean</w:t>
      </w:r>
      <w:r w:rsidR="006F72A8">
        <w:rPr>
          <w:b/>
          <w:sz w:val="24"/>
          <w:szCs w:val="24"/>
          <w:lang w:val="en"/>
        </w:rPr>
        <w:t xml:space="preserve"> response time of</w:t>
      </w:r>
      <w:r w:rsidR="006F72A8" w:rsidRPr="009614C6">
        <w:rPr>
          <w:b/>
          <w:sz w:val="24"/>
          <w:szCs w:val="24"/>
          <w:lang w:val="en"/>
        </w:rPr>
        <w:t xml:space="preserve"> train data</w:t>
      </w:r>
    </w:p>
    <w:p w:rsidR="006F72A8" w:rsidRPr="009614C6" w:rsidRDefault="006F72A8" w:rsidP="006F72A8">
      <w:pPr>
        <w:autoSpaceDE w:val="0"/>
        <w:autoSpaceDN w:val="0"/>
        <w:adjustRightInd w:val="0"/>
        <w:rPr>
          <w:b/>
          <w:sz w:val="24"/>
          <w:szCs w:val="24"/>
          <w:lang w:val="en"/>
        </w:rPr>
      </w:pPr>
    </w:p>
    <w:p w:rsidR="006F72A8" w:rsidRPr="006F72A8" w:rsidRDefault="00D936C5" w:rsidP="006F72A8">
      <w:pPr>
        <w:autoSpaceDE w:val="0"/>
        <w:autoSpaceDN w:val="0"/>
        <w:adjustRightInd w:val="0"/>
        <w:rPr>
          <w:lang w:val="en"/>
        </w:rPr>
      </w:pPr>
      <w:r w:rsidRPr="006F72A8">
        <w:rPr>
          <w:lang w:val="en"/>
        </w:rPr>
        <w:t>mean (</w:t>
      </w:r>
      <w:r w:rsidR="006F72A8" w:rsidRPr="006F72A8">
        <w:rPr>
          <w:lang w:val="en"/>
        </w:rPr>
        <w:t>output_vector_train)</w:t>
      </w:r>
    </w:p>
    <w:p w:rsidR="006F72A8" w:rsidRPr="006F72A8" w:rsidRDefault="006F72A8" w:rsidP="006F72A8">
      <w:pPr>
        <w:autoSpaceDE w:val="0"/>
        <w:autoSpaceDN w:val="0"/>
        <w:adjustRightInd w:val="0"/>
        <w:rPr>
          <w:lang w:val="en"/>
        </w:rPr>
      </w:pPr>
      <w:r w:rsidRPr="006F72A8">
        <w:rPr>
          <w:lang w:val="en"/>
        </w:rPr>
        <w:t>[1] 251.1827</w:t>
      </w:r>
    </w:p>
    <w:p w:rsidR="006F72A8" w:rsidRPr="00A13D1F" w:rsidRDefault="006F72A8" w:rsidP="006F72A8">
      <w:pPr>
        <w:autoSpaceDE w:val="0"/>
        <w:autoSpaceDN w:val="0"/>
        <w:adjustRightInd w:val="0"/>
        <w:rPr>
          <w:sz w:val="24"/>
          <w:szCs w:val="24"/>
          <w:lang w:val="en"/>
        </w:rPr>
      </w:pPr>
    </w:p>
    <w:p w:rsidR="006F72A8" w:rsidRDefault="00D936C5" w:rsidP="006F72A8">
      <w:pPr>
        <w:autoSpaceDE w:val="0"/>
        <w:autoSpaceDN w:val="0"/>
        <w:adjustRightInd w:val="0"/>
        <w:rPr>
          <w:b/>
          <w:sz w:val="24"/>
          <w:szCs w:val="24"/>
          <w:lang w:val="en"/>
        </w:rPr>
      </w:pPr>
      <w:r w:rsidRPr="009614C6">
        <w:rPr>
          <w:b/>
          <w:sz w:val="24"/>
          <w:szCs w:val="24"/>
          <w:lang w:val="en"/>
        </w:rPr>
        <w:t>Mean</w:t>
      </w:r>
      <w:r w:rsidR="006F72A8" w:rsidRPr="009614C6">
        <w:rPr>
          <w:b/>
          <w:sz w:val="24"/>
          <w:szCs w:val="24"/>
          <w:lang w:val="en"/>
        </w:rPr>
        <w:t xml:space="preserve"> response time of test data</w:t>
      </w:r>
    </w:p>
    <w:p w:rsidR="006F72A8" w:rsidRPr="009614C6" w:rsidRDefault="006F72A8" w:rsidP="006F72A8">
      <w:pPr>
        <w:autoSpaceDE w:val="0"/>
        <w:autoSpaceDN w:val="0"/>
        <w:adjustRightInd w:val="0"/>
        <w:rPr>
          <w:b/>
          <w:sz w:val="24"/>
          <w:szCs w:val="24"/>
          <w:lang w:val="en"/>
        </w:rPr>
      </w:pPr>
    </w:p>
    <w:p w:rsidR="006F72A8" w:rsidRPr="006F72A8" w:rsidRDefault="006F72A8" w:rsidP="006F72A8">
      <w:pPr>
        <w:autoSpaceDE w:val="0"/>
        <w:autoSpaceDN w:val="0"/>
        <w:adjustRightInd w:val="0"/>
        <w:rPr>
          <w:lang w:val="en"/>
        </w:rPr>
      </w:pPr>
      <w:r w:rsidRPr="006F72A8">
        <w:rPr>
          <w:lang w:val="en"/>
        </w:rPr>
        <w:t xml:space="preserve">&gt; </w:t>
      </w:r>
      <w:r w:rsidR="00D936C5" w:rsidRPr="006F72A8">
        <w:rPr>
          <w:lang w:val="en"/>
        </w:rPr>
        <w:t>mean (</w:t>
      </w:r>
      <w:r w:rsidRPr="006F72A8">
        <w:rPr>
          <w:lang w:val="en"/>
        </w:rPr>
        <w:t>output_vector_test)</w:t>
      </w:r>
    </w:p>
    <w:p w:rsidR="006F72A8" w:rsidRDefault="006F72A8" w:rsidP="006F72A8">
      <w:pPr>
        <w:autoSpaceDE w:val="0"/>
        <w:autoSpaceDN w:val="0"/>
        <w:adjustRightInd w:val="0"/>
        <w:rPr>
          <w:lang w:val="en"/>
        </w:rPr>
      </w:pPr>
      <w:r w:rsidRPr="006F72A8">
        <w:rPr>
          <w:lang w:val="en"/>
        </w:rPr>
        <w:t>[1] 252.4423</w:t>
      </w:r>
    </w:p>
    <w:p w:rsidR="00C90D7D" w:rsidRDefault="00C90D7D" w:rsidP="006F72A8">
      <w:pPr>
        <w:autoSpaceDE w:val="0"/>
        <w:autoSpaceDN w:val="0"/>
        <w:adjustRightInd w:val="0"/>
        <w:rPr>
          <w:lang w:val="en"/>
        </w:rPr>
      </w:pPr>
    </w:p>
    <w:p w:rsidR="006F72A8" w:rsidRDefault="006F72A8" w:rsidP="006F72A8">
      <w:pPr>
        <w:autoSpaceDE w:val="0"/>
        <w:autoSpaceDN w:val="0"/>
        <w:adjustRightInd w:val="0"/>
        <w:rPr>
          <w:b/>
          <w:sz w:val="24"/>
          <w:szCs w:val="24"/>
          <w:lang w:val="en"/>
        </w:rPr>
      </w:pPr>
      <w:r w:rsidRPr="0052585C">
        <w:rPr>
          <w:b/>
          <w:sz w:val="24"/>
          <w:szCs w:val="24"/>
          <w:lang w:val="en"/>
        </w:rPr>
        <w:t>Mean Absolute Error of the Model is 170 minutes</w:t>
      </w:r>
    </w:p>
    <w:p w:rsidR="006F72A8" w:rsidRPr="0052585C" w:rsidRDefault="006F72A8" w:rsidP="006F72A8">
      <w:pPr>
        <w:autoSpaceDE w:val="0"/>
        <w:autoSpaceDN w:val="0"/>
        <w:adjustRightInd w:val="0"/>
        <w:rPr>
          <w:b/>
          <w:sz w:val="24"/>
          <w:szCs w:val="24"/>
          <w:lang w:val="en"/>
        </w:rPr>
      </w:pPr>
    </w:p>
    <w:p w:rsidR="006F72A8" w:rsidRPr="006F72A8" w:rsidRDefault="006F72A8" w:rsidP="006F72A8">
      <w:pPr>
        <w:autoSpaceDE w:val="0"/>
        <w:autoSpaceDN w:val="0"/>
        <w:adjustRightInd w:val="0"/>
        <w:rPr>
          <w:lang w:val="en"/>
        </w:rPr>
      </w:pPr>
      <w:r w:rsidRPr="006F72A8">
        <w:rPr>
          <w:lang w:val="en"/>
        </w:rPr>
        <w:lastRenderedPageBreak/>
        <w:t>&gt; MAE</w:t>
      </w:r>
    </w:p>
    <w:p w:rsidR="006F72A8" w:rsidRPr="006F72A8" w:rsidRDefault="006F72A8" w:rsidP="006F72A8">
      <w:pPr>
        <w:autoSpaceDE w:val="0"/>
        <w:autoSpaceDN w:val="0"/>
        <w:adjustRightInd w:val="0"/>
        <w:rPr>
          <w:lang w:val="en"/>
        </w:rPr>
      </w:pPr>
      <w:r w:rsidRPr="006F72A8">
        <w:rPr>
          <w:lang w:val="en"/>
        </w:rPr>
        <w:t>[1] 170.2444</w:t>
      </w:r>
    </w:p>
    <w:p w:rsidR="006F72A8" w:rsidRDefault="006F72A8" w:rsidP="006F72A8">
      <w:pPr>
        <w:autoSpaceDE w:val="0"/>
        <w:autoSpaceDN w:val="0"/>
        <w:adjustRightInd w:val="0"/>
        <w:rPr>
          <w:sz w:val="24"/>
          <w:szCs w:val="24"/>
          <w:lang w:val="en"/>
        </w:rPr>
      </w:pPr>
    </w:p>
    <w:p w:rsidR="006F72A8" w:rsidRPr="006F72A8" w:rsidRDefault="006F72A8" w:rsidP="006F72A8">
      <w:pPr>
        <w:autoSpaceDE w:val="0"/>
        <w:autoSpaceDN w:val="0"/>
        <w:adjustRightInd w:val="0"/>
        <w:rPr>
          <w:lang w:val="en"/>
        </w:rPr>
      </w:pPr>
      <w:r w:rsidRPr="006F72A8">
        <w:rPr>
          <w:lang w:val="en"/>
        </w:rPr>
        <w:t xml:space="preserve">MAE is less than mean response time in the train data and model accuracy is better than the Baseline model </w:t>
      </w:r>
    </w:p>
    <w:p w:rsidR="006F72A8" w:rsidRDefault="006F72A8" w:rsidP="006F72A8">
      <w:pPr>
        <w:autoSpaceDE w:val="0"/>
        <w:autoSpaceDN w:val="0"/>
        <w:adjustRightInd w:val="0"/>
        <w:rPr>
          <w:sz w:val="24"/>
          <w:szCs w:val="24"/>
          <w:lang w:val="en"/>
        </w:rPr>
      </w:pPr>
    </w:p>
    <w:p w:rsidR="006F72A8" w:rsidRDefault="006F72A8" w:rsidP="006F72A8">
      <w:pPr>
        <w:autoSpaceDE w:val="0"/>
        <w:autoSpaceDN w:val="0"/>
        <w:adjustRightInd w:val="0"/>
        <w:rPr>
          <w:b/>
          <w:sz w:val="24"/>
          <w:szCs w:val="24"/>
          <w:lang w:val="en"/>
        </w:rPr>
      </w:pPr>
      <w:r w:rsidRPr="00B55CDF">
        <w:rPr>
          <w:b/>
          <w:sz w:val="24"/>
          <w:szCs w:val="24"/>
          <w:lang w:val="en"/>
        </w:rPr>
        <w:t>Feature Importance Analysis</w:t>
      </w:r>
    </w:p>
    <w:p w:rsidR="006F72A8" w:rsidRPr="00B55CDF" w:rsidRDefault="006F72A8" w:rsidP="006F72A8">
      <w:pPr>
        <w:autoSpaceDE w:val="0"/>
        <w:autoSpaceDN w:val="0"/>
        <w:adjustRightInd w:val="0"/>
        <w:rPr>
          <w:b/>
          <w:sz w:val="24"/>
          <w:szCs w:val="24"/>
          <w:lang w:val="en"/>
        </w:rPr>
      </w:pPr>
    </w:p>
    <w:p w:rsidR="006F72A8" w:rsidRPr="006F72A8" w:rsidRDefault="006F72A8" w:rsidP="006F72A8">
      <w:pPr>
        <w:autoSpaceDE w:val="0"/>
        <w:autoSpaceDN w:val="0"/>
        <w:adjustRightInd w:val="0"/>
        <w:rPr>
          <w:lang w:val="en"/>
        </w:rPr>
      </w:pPr>
      <w:r w:rsidRPr="006F72A8">
        <w:rPr>
          <w:lang w:val="en"/>
        </w:rPr>
        <w:t>As per below important feature matrix, call count on a given date in a particular location and Day of the incident created seemed to be very important</w:t>
      </w:r>
    </w:p>
    <w:p w:rsidR="006F72A8" w:rsidRDefault="006F72A8" w:rsidP="006F72A8">
      <w:pPr>
        <w:autoSpaceDE w:val="0"/>
        <w:autoSpaceDN w:val="0"/>
        <w:adjustRightInd w:val="0"/>
        <w:rPr>
          <w:sz w:val="24"/>
          <w:szCs w:val="24"/>
          <w:lang w:val="en"/>
        </w:rPr>
      </w:pPr>
    </w:p>
    <w:p w:rsidR="006F72A8" w:rsidRDefault="006F72A8" w:rsidP="006F72A8">
      <w:pPr>
        <w:autoSpaceDE w:val="0"/>
        <w:autoSpaceDN w:val="0"/>
        <w:adjustRightInd w:val="0"/>
        <w:rPr>
          <w:b/>
          <w:sz w:val="24"/>
          <w:szCs w:val="24"/>
          <w:lang w:val="en"/>
        </w:rPr>
      </w:pPr>
      <w:r w:rsidRPr="00B55CDF">
        <w:rPr>
          <w:b/>
          <w:sz w:val="24"/>
          <w:szCs w:val="24"/>
          <w:lang w:val="en"/>
        </w:rPr>
        <w:t>Top 20 Important features</w:t>
      </w:r>
    </w:p>
    <w:p w:rsidR="006F72A8" w:rsidRPr="00B55CDF" w:rsidRDefault="006F72A8" w:rsidP="006F72A8">
      <w:pPr>
        <w:autoSpaceDE w:val="0"/>
        <w:autoSpaceDN w:val="0"/>
        <w:adjustRightInd w:val="0"/>
        <w:rPr>
          <w:b/>
          <w:sz w:val="24"/>
          <w:szCs w:val="24"/>
          <w:lang w:val="en"/>
        </w:rPr>
      </w:pPr>
    </w:p>
    <w:tbl>
      <w:tblPr>
        <w:tblStyle w:val="TableGrid"/>
        <w:tblW w:w="0" w:type="auto"/>
        <w:tblLook w:val="04A0" w:firstRow="1" w:lastRow="0" w:firstColumn="1" w:lastColumn="0" w:noHBand="0" w:noVBand="1"/>
      </w:tblPr>
      <w:tblGrid>
        <w:gridCol w:w="3925"/>
        <w:gridCol w:w="2683"/>
        <w:gridCol w:w="1748"/>
        <w:gridCol w:w="1220"/>
      </w:tblGrid>
      <w:tr w:rsidR="006F72A8" w:rsidRPr="00AF758D" w:rsidTr="003779BD">
        <w:trPr>
          <w:trHeight w:val="300"/>
        </w:trPr>
        <w:tc>
          <w:tcPr>
            <w:tcW w:w="4100" w:type="dxa"/>
            <w:noWrap/>
            <w:hideMark/>
          </w:tcPr>
          <w:p w:rsidR="006F72A8" w:rsidRPr="006F72A8" w:rsidRDefault="006F72A8" w:rsidP="003779BD">
            <w:pPr>
              <w:autoSpaceDE w:val="0"/>
              <w:autoSpaceDN w:val="0"/>
              <w:adjustRightInd w:val="0"/>
              <w:rPr>
                <w:rFonts w:ascii="Arial" w:hAnsi="Arial" w:cs="Arial"/>
              </w:rPr>
            </w:pPr>
            <w:r w:rsidRPr="006F72A8">
              <w:rPr>
                <w:rFonts w:ascii="Arial" w:hAnsi="Arial" w:cs="Arial"/>
              </w:rPr>
              <w:t>Feature</w:t>
            </w:r>
          </w:p>
        </w:tc>
        <w:tc>
          <w:tcPr>
            <w:tcW w:w="2800" w:type="dxa"/>
            <w:noWrap/>
            <w:hideMark/>
          </w:tcPr>
          <w:p w:rsidR="006F72A8" w:rsidRPr="006F72A8" w:rsidRDefault="006F72A8" w:rsidP="003779BD">
            <w:pPr>
              <w:autoSpaceDE w:val="0"/>
              <w:autoSpaceDN w:val="0"/>
              <w:adjustRightInd w:val="0"/>
              <w:rPr>
                <w:rFonts w:ascii="Arial" w:hAnsi="Arial" w:cs="Arial"/>
              </w:rPr>
            </w:pPr>
            <w:r w:rsidRPr="006F72A8">
              <w:rPr>
                <w:rFonts w:ascii="Arial" w:hAnsi="Arial" w:cs="Arial"/>
              </w:rPr>
              <w:t>Gain</w:t>
            </w:r>
          </w:p>
        </w:tc>
        <w:tc>
          <w:tcPr>
            <w:tcW w:w="1820" w:type="dxa"/>
            <w:noWrap/>
            <w:hideMark/>
          </w:tcPr>
          <w:p w:rsidR="006F72A8" w:rsidRPr="006F72A8" w:rsidRDefault="006F72A8" w:rsidP="003779BD">
            <w:pPr>
              <w:autoSpaceDE w:val="0"/>
              <w:autoSpaceDN w:val="0"/>
              <w:adjustRightInd w:val="0"/>
              <w:rPr>
                <w:rFonts w:ascii="Arial" w:hAnsi="Arial" w:cs="Arial"/>
              </w:rPr>
            </w:pPr>
            <w:r w:rsidRPr="006F72A8">
              <w:rPr>
                <w:rFonts w:ascii="Arial" w:hAnsi="Arial" w:cs="Arial"/>
              </w:rPr>
              <w:t>Cover</w:t>
            </w:r>
          </w:p>
        </w:tc>
        <w:tc>
          <w:tcPr>
            <w:tcW w:w="976" w:type="dxa"/>
            <w:noWrap/>
            <w:hideMark/>
          </w:tcPr>
          <w:p w:rsidR="006F72A8" w:rsidRPr="006F72A8" w:rsidRDefault="006F72A8" w:rsidP="003779BD">
            <w:pPr>
              <w:autoSpaceDE w:val="0"/>
              <w:autoSpaceDN w:val="0"/>
              <w:adjustRightInd w:val="0"/>
              <w:rPr>
                <w:rFonts w:ascii="Arial" w:hAnsi="Arial" w:cs="Arial"/>
              </w:rPr>
            </w:pPr>
            <w:r w:rsidRPr="006F72A8">
              <w:rPr>
                <w:rFonts w:ascii="Arial" w:hAnsi="Arial" w:cs="Arial"/>
              </w:rPr>
              <w:t>Frequence</w:t>
            </w:r>
          </w:p>
        </w:tc>
      </w:tr>
      <w:tr w:rsidR="006F72A8" w:rsidRPr="00AF758D" w:rsidTr="003779BD">
        <w:trPr>
          <w:trHeight w:val="300"/>
        </w:trPr>
        <w:tc>
          <w:tcPr>
            <w:tcW w:w="4100" w:type="dxa"/>
            <w:noWrap/>
            <w:hideMark/>
          </w:tcPr>
          <w:p w:rsidR="006F72A8" w:rsidRPr="006F72A8" w:rsidRDefault="006F72A8" w:rsidP="003779BD">
            <w:pPr>
              <w:autoSpaceDE w:val="0"/>
              <w:autoSpaceDN w:val="0"/>
              <w:adjustRightInd w:val="0"/>
              <w:rPr>
                <w:rFonts w:ascii="Arial" w:hAnsi="Arial" w:cs="Arial"/>
              </w:rPr>
            </w:pPr>
            <w:r w:rsidRPr="006F72A8">
              <w:rPr>
                <w:rFonts w:ascii="Arial" w:hAnsi="Arial" w:cs="Arial"/>
              </w:rPr>
              <w:t>call_cnt_due_date_y_cord</w:t>
            </w:r>
          </w:p>
        </w:tc>
        <w:tc>
          <w:tcPr>
            <w:tcW w:w="2800" w:type="dxa"/>
            <w:noWrap/>
            <w:hideMark/>
          </w:tcPr>
          <w:p w:rsidR="006F72A8" w:rsidRPr="006F72A8" w:rsidRDefault="006F72A8" w:rsidP="003779BD">
            <w:pPr>
              <w:autoSpaceDE w:val="0"/>
              <w:autoSpaceDN w:val="0"/>
              <w:adjustRightInd w:val="0"/>
              <w:rPr>
                <w:rFonts w:ascii="Arial" w:hAnsi="Arial" w:cs="Arial"/>
              </w:rPr>
            </w:pPr>
            <w:r w:rsidRPr="006F72A8">
              <w:rPr>
                <w:rFonts w:ascii="Arial" w:hAnsi="Arial" w:cs="Arial"/>
              </w:rPr>
              <w:t>0.15367931</w:t>
            </w:r>
          </w:p>
        </w:tc>
        <w:tc>
          <w:tcPr>
            <w:tcW w:w="1820" w:type="dxa"/>
            <w:noWrap/>
            <w:hideMark/>
          </w:tcPr>
          <w:p w:rsidR="006F72A8" w:rsidRPr="006F72A8" w:rsidRDefault="006F72A8" w:rsidP="003779BD">
            <w:pPr>
              <w:autoSpaceDE w:val="0"/>
              <w:autoSpaceDN w:val="0"/>
              <w:adjustRightInd w:val="0"/>
              <w:rPr>
                <w:rFonts w:ascii="Arial" w:hAnsi="Arial" w:cs="Arial"/>
              </w:rPr>
            </w:pPr>
            <w:r w:rsidRPr="006F72A8">
              <w:rPr>
                <w:rFonts w:ascii="Arial" w:hAnsi="Arial" w:cs="Arial"/>
              </w:rPr>
              <w:t>0.040227117</w:t>
            </w:r>
          </w:p>
        </w:tc>
        <w:tc>
          <w:tcPr>
            <w:tcW w:w="976" w:type="dxa"/>
            <w:noWrap/>
            <w:hideMark/>
          </w:tcPr>
          <w:p w:rsidR="006F72A8" w:rsidRPr="006F72A8" w:rsidRDefault="006F72A8" w:rsidP="003779BD">
            <w:pPr>
              <w:autoSpaceDE w:val="0"/>
              <w:autoSpaceDN w:val="0"/>
              <w:adjustRightInd w:val="0"/>
              <w:rPr>
                <w:rFonts w:ascii="Arial" w:hAnsi="Arial" w:cs="Arial"/>
              </w:rPr>
            </w:pPr>
            <w:r w:rsidRPr="006F72A8">
              <w:rPr>
                <w:rFonts w:ascii="Arial" w:hAnsi="Arial" w:cs="Arial"/>
              </w:rPr>
              <w:t>0.012443</w:t>
            </w:r>
          </w:p>
        </w:tc>
      </w:tr>
      <w:tr w:rsidR="006F72A8" w:rsidRPr="00AF758D" w:rsidTr="003779BD">
        <w:trPr>
          <w:trHeight w:val="300"/>
        </w:trPr>
        <w:tc>
          <w:tcPr>
            <w:tcW w:w="4100" w:type="dxa"/>
            <w:noWrap/>
            <w:hideMark/>
          </w:tcPr>
          <w:p w:rsidR="006F72A8" w:rsidRPr="006F72A8" w:rsidRDefault="006F72A8" w:rsidP="003779BD">
            <w:pPr>
              <w:autoSpaceDE w:val="0"/>
              <w:autoSpaceDN w:val="0"/>
              <w:adjustRightInd w:val="0"/>
              <w:rPr>
                <w:rFonts w:ascii="Arial" w:hAnsi="Arial" w:cs="Arial"/>
              </w:rPr>
            </w:pPr>
            <w:r w:rsidRPr="006F72A8">
              <w:rPr>
                <w:rFonts w:ascii="Arial" w:hAnsi="Arial" w:cs="Arial"/>
              </w:rPr>
              <w:t>Created.Date.Day</w:t>
            </w:r>
          </w:p>
        </w:tc>
        <w:tc>
          <w:tcPr>
            <w:tcW w:w="2800" w:type="dxa"/>
            <w:noWrap/>
            <w:hideMark/>
          </w:tcPr>
          <w:p w:rsidR="006F72A8" w:rsidRPr="006F72A8" w:rsidRDefault="006F72A8" w:rsidP="003779BD">
            <w:pPr>
              <w:autoSpaceDE w:val="0"/>
              <w:autoSpaceDN w:val="0"/>
              <w:adjustRightInd w:val="0"/>
              <w:rPr>
                <w:rFonts w:ascii="Arial" w:hAnsi="Arial" w:cs="Arial"/>
              </w:rPr>
            </w:pPr>
            <w:r w:rsidRPr="006F72A8">
              <w:rPr>
                <w:rFonts w:ascii="Arial" w:hAnsi="Arial" w:cs="Arial"/>
              </w:rPr>
              <w:t>0.11967883</w:t>
            </w:r>
          </w:p>
        </w:tc>
        <w:tc>
          <w:tcPr>
            <w:tcW w:w="1820" w:type="dxa"/>
            <w:noWrap/>
            <w:hideMark/>
          </w:tcPr>
          <w:p w:rsidR="006F72A8" w:rsidRPr="006F72A8" w:rsidRDefault="006F72A8" w:rsidP="003779BD">
            <w:pPr>
              <w:autoSpaceDE w:val="0"/>
              <w:autoSpaceDN w:val="0"/>
              <w:adjustRightInd w:val="0"/>
              <w:rPr>
                <w:rFonts w:ascii="Arial" w:hAnsi="Arial" w:cs="Arial"/>
              </w:rPr>
            </w:pPr>
            <w:r w:rsidRPr="006F72A8">
              <w:rPr>
                <w:rFonts w:ascii="Arial" w:hAnsi="Arial" w:cs="Arial"/>
              </w:rPr>
              <w:t>0.020019385</w:t>
            </w:r>
          </w:p>
        </w:tc>
        <w:tc>
          <w:tcPr>
            <w:tcW w:w="976" w:type="dxa"/>
            <w:noWrap/>
            <w:hideMark/>
          </w:tcPr>
          <w:p w:rsidR="006F72A8" w:rsidRPr="006F72A8" w:rsidRDefault="006F72A8" w:rsidP="003779BD">
            <w:pPr>
              <w:autoSpaceDE w:val="0"/>
              <w:autoSpaceDN w:val="0"/>
              <w:adjustRightInd w:val="0"/>
              <w:rPr>
                <w:rFonts w:ascii="Arial" w:hAnsi="Arial" w:cs="Arial"/>
              </w:rPr>
            </w:pPr>
            <w:r w:rsidRPr="006F72A8">
              <w:rPr>
                <w:rFonts w:ascii="Arial" w:hAnsi="Arial" w:cs="Arial"/>
              </w:rPr>
              <w:t>0.088011</w:t>
            </w:r>
          </w:p>
        </w:tc>
      </w:tr>
      <w:tr w:rsidR="006F72A8" w:rsidRPr="00AF758D" w:rsidTr="003779BD">
        <w:trPr>
          <w:trHeight w:val="300"/>
        </w:trPr>
        <w:tc>
          <w:tcPr>
            <w:tcW w:w="4100" w:type="dxa"/>
            <w:noWrap/>
            <w:hideMark/>
          </w:tcPr>
          <w:p w:rsidR="006F72A8" w:rsidRPr="006F72A8" w:rsidRDefault="006F72A8" w:rsidP="003779BD">
            <w:pPr>
              <w:autoSpaceDE w:val="0"/>
              <w:autoSpaceDN w:val="0"/>
              <w:adjustRightInd w:val="0"/>
              <w:rPr>
                <w:rFonts w:ascii="Arial" w:hAnsi="Arial" w:cs="Arial"/>
              </w:rPr>
            </w:pPr>
            <w:r w:rsidRPr="006F72A8">
              <w:rPr>
                <w:rFonts w:ascii="Arial" w:hAnsi="Arial" w:cs="Arial"/>
              </w:rPr>
              <w:t>Incident.Zip1</w:t>
            </w:r>
          </w:p>
        </w:tc>
        <w:tc>
          <w:tcPr>
            <w:tcW w:w="2800" w:type="dxa"/>
            <w:noWrap/>
            <w:hideMark/>
          </w:tcPr>
          <w:p w:rsidR="006F72A8" w:rsidRPr="006F72A8" w:rsidRDefault="006F72A8" w:rsidP="003779BD">
            <w:pPr>
              <w:autoSpaceDE w:val="0"/>
              <w:autoSpaceDN w:val="0"/>
              <w:adjustRightInd w:val="0"/>
              <w:rPr>
                <w:rFonts w:ascii="Arial" w:hAnsi="Arial" w:cs="Arial"/>
              </w:rPr>
            </w:pPr>
            <w:r w:rsidRPr="006F72A8">
              <w:rPr>
                <w:rFonts w:ascii="Arial" w:hAnsi="Arial" w:cs="Arial"/>
              </w:rPr>
              <w:t>0.09664371</w:t>
            </w:r>
          </w:p>
        </w:tc>
        <w:tc>
          <w:tcPr>
            <w:tcW w:w="1820" w:type="dxa"/>
            <w:noWrap/>
            <w:hideMark/>
          </w:tcPr>
          <w:p w:rsidR="006F72A8" w:rsidRPr="006F72A8" w:rsidRDefault="006F72A8" w:rsidP="003779BD">
            <w:pPr>
              <w:autoSpaceDE w:val="0"/>
              <w:autoSpaceDN w:val="0"/>
              <w:adjustRightInd w:val="0"/>
              <w:rPr>
                <w:rFonts w:ascii="Arial" w:hAnsi="Arial" w:cs="Arial"/>
              </w:rPr>
            </w:pPr>
            <w:r w:rsidRPr="006F72A8">
              <w:rPr>
                <w:rFonts w:ascii="Arial" w:hAnsi="Arial" w:cs="Arial"/>
              </w:rPr>
              <w:t>0.027151118</w:t>
            </w:r>
          </w:p>
        </w:tc>
        <w:tc>
          <w:tcPr>
            <w:tcW w:w="976" w:type="dxa"/>
            <w:noWrap/>
            <w:hideMark/>
          </w:tcPr>
          <w:p w:rsidR="006F72A8" w:rsidRPr="006F72A8" w:rsidRDefault="006F72A8" w:rsidP="003779BD">
            <w:pPr>
              <w:autoSpaceDE w:val="0"/>
              <w:autoSpaceDN w:val="0"/>
              <w:adjustRightInd w:val="0"/>
              <w:rPr>
                <w:rFonts w:ascii="Arial" w:hAnsi="Arial" w:cs="Arial"/>
              </w:rPr>
            </w:pPr>
            <w:r w:rsidRPr="006F72A8">
              <w:rPr>
                <w:rFonts w:ascii="Arial" w:hAnsi="Arial" w:cs="Arial"/>
              </w:rPr>
              <w:t>0.025948</w:t>
            </w:r>
          </w:p>
        </w:tc>
      </w:tr>
      <w:tr w:rsidR="006F72A8" w:rsidRPr="00AF758D" w:rsidTr="003779BD">
        <w:trPr>
          <w:trHeight w:val="300"/>
        </w:trPr>
        <w:tc>
          <w:tcPr>
            <w:tcW w:w="4100" w:type="dxa"/>
            <w:noWrap/>
            <w:hideMark/>
          </w:tcPr>
          <w:p w:rsidR="006F72A8" w:rsidRPr="006F72A8" w:rsidRDefault="006F72A8" w:rsidP="003779BD">
            <w:pPr>
              <w:autoSpaceDE w:val="0"/>
              <w:autoSpaceDN w:val="0"/>
              <w:adjustRightInd w:val="0"/>
              <w:rPr>
                <w:rFonts w:ascii="Arial" w:hAnsi="Arial" w:cs="Arial"/>
              </w:rPr>
            </w:pPr>
            <w:r w:rsidRPr="006F72A8">
              <w:rPr>
                <w:rFonts w:ascii="Arial" w:hAnsi="Arial" w:cs="Arial"/>
              </w:rPr>
              <w:t>call_cnt_crtd_date_x_cord</w:t>
            </w:r>
          </w:p>
        </w:tc>
        <w:tc>
          <w:tcPr>
            <w:tcW w:w="2800" w:type="dxa"/>
            <w:noWrap/>
            <w:hideMark/>
          </w:tcPr>
          <w:p w:rsidR="006F72A8" w:rsidRPr="006F72A8" w:rsidRDefault="006F72A8" w:rsidP="003779BD">
            <w:pPr>
              <w:autoSpaceDE w:val="0"/>
              <w:autoSpaceDN w:val="0"/>
              <w:adjustRightInd w:val="0"/>
              <w:rPr>
                <w:rFonts w:ascii="Arial" w:hAnsi="Arial" w:cs="Arial"/>
              </w:rPr>
            </w:pPr>
            <w:r w:rsidRPr="006F72A8">
              <w:rPr>
                <w:rFonts w:ascii="Arial" w:hAnsi="Arial" w:cs="Arial"/>
              </w:rPr>
              <w:t>0.07197575</w:t>
            </w:r>
          </w:p>
        </w:tc>
        <w:tc>
          <w:tcPr>
            <w:tcW w:w="1820" w:type="dxa"/>
            <w:noWrap/>
            <w:hideMark/>
          </w:tcPr>
          <w:p w:rsidR="006F72A8" w:rsidRPr="006F72A8" w:rsidRDefault="006F72A8" w:rsidP="003779BD">
            <w:pPr>
              <w:autoSpaceDE w:val="0"/>
              <w:autoSpaceDN w:val="0"/>
              <w:adjustRightInd w:val="0"/>
              <w:rPr>
                <w:rFonts w:ascii="Arial" w:hAnsi="Arial" w:cs="Arial"/>
              </w:rPr>
            </w:pPr>
            <w:r w:rsidRPr="006F72A8">
              <w:rPr>
                <w:rFonts w:ascii="Arial" w:hAnsi="Arial" w:cs="Arial"/>
              </w:rPr>
              <w:t>0.032964556</w:t>
            </w:r>
          </w:p>
        </w:tc>
        <w:tc>
          <w:tcPr>
            <w:tcW w:w="976" w:type="dxa"/>
            <w:noWrap/>
            <w:hideMark/>
          </w:tcPr>
          <w:p w:rsidR="006F72A8" w:rsidRPr="006F72A8" w:rsidRDefault="006F72A8" w:rsidP="003779BD">
            <w:pPr>
              <w:autoSpaceDE w:val="0"/>
              <w:autoSpaceDN w:val="0"/>
              <w:adjustRightInd w:val="0"/>
              <w:rPr>
                <w:rFonts w:ascii="Arial" w:hAnsi="Arial" w:cs="Arial"/>
              </w:rPr>
            </w:pPr>
            <w:r w:rsidRPr="006F72A8">
              <w:rPr>
                <w:rFonts w:ascii="Arial" w:hAnsi="Arial" w:cs="Arial"/>
              </w:rPr>
              <w:t>0.024571</w:t>
            </w:r>
          </w:p>
        </w:tc>
      </w:tr>
      <w:tr w:rsidR="006F72A8" w:rsidRPr="00AF758D" w:rsidTr="003779BD">
        <w:trPr>
          <w:trHeight w:val="300"/>
        </w:trPr>
        <w:tc>
          <w:tcPr>
            <w:tcW w:w="4100" w:type="dxa"/>
            <w:noWrap/>
            <w:hideMark/>
          </w:tcPr>
          <w:p w:rsidR="006F72A8" w:rsidRPr="006F72A8" w:rsidRDefault="006F72A8" w:rsidP="003779BD">
            <w:pPr>
              <w:autoSpaceDE w:val="0"/>
              <w:autoSpaceDN w:val="0"/>
              <w:adjustRightInd w:val="0"/>
              <w:rPr>
                <w:rFonts w:ascii="Arial" w:hAnsi="Arial" w:cs="Arial"/>
              </w:rPr>
            </w:pPr>
            <w:r w:rsidRPr="006F72A8">
              <w:rPr>
                <w:rFonts w:ascii="Arial" w:hAnsi="Arial" w:cs="Arial"/>
              </w:rPr>
              <w:t>call_cnt_due_date_x_y_cord</w:t>
            </w:r>
          </w:p>
        </w:tc>
        <w:tc>
          <w:tcPr>
            <w:tcW w:w="2800" w:type="dxa"/>
            <w:noWrap/>
            <w:hideMark/>
          </w:tcPr>
          <w:p w:rsidR="006F72A8" w:rsidRPr="006F72A8" w:rsidRDefault="006F72A8" w:rsidP="003779BD">
            <w:pPr>
              <w:autoSpaceDE w:val="0"/>
              <w:autoSpaceDN w:val="0"/>
              <w:adjustRightInd w:val="0"/>
              <w:rPr>
                <w:rFonts w:ascii="Arial" w:hAnsi="Arial" w:cs="Arial"/>
              </w:rPr>
            </w:pPr>
            <w:r w:rsidRPr="006F72A8">
              <w:rPr>
                <w:rFonts w:ascii="Arial" w:hAnsi="Arial" w:cs="Arial"/>
              </w:rPr>
              <w:t>0.05912479</w:t>
            </w:r>
          </w:p>
        </w:tc>
        <w:tc>
          <w:tcPr>
            <w:tcW w:w="1820" w:type="dxa"/>
            <w:noWrap/>
            <w:hideMark/>
          </w:tcPr>
          <w:p w:rsidR="006F72A8" w:rsidRPr="006F72A8" w:rsidRDefault="006F72A8" w:rsidP="003779BD">
            <w:pPr>
              <w:autoSpaceDE w:val="0"/>
              <w:autoSpaceDN w:val="0"/>
              <w:adjustRightInd w:val="0"/>
              <w:rPr>
                <w:rFonts w:ascii="Arial" w:hAnsi="Arial" w:cs="Arial"/>
              </w:rPr>
            </w:pPr>
            <w:r w:rsidRPr="006F72A8">
              <w:rPr>
                <w:rFonts w:ascii="Arial" w:hAnsi="Arial" w:cs="Arial"/>
              </w:rPr>
              <w:t>0.035532652</w:t>
            </w:r>
          </w:p>
        </w:tc>
        <w:tc>
          <w:tcPr>
            <w:tcW w:w="976" w:type="dxa"/>
            <w:noWrap/>
            <w:hideMark/>
          </w:tcPr>
          <w:p w:rsidR="006F72A8" w:rsidRPr="006F72A8" w:rsidRDefault="006F72A8" w:rsidP="003779BD">
            <w:pPr>
              <w:autoSpaceDE w:val="0"/>
              <w:autoSpaceDN w:val="0"/>
              <w:adjustRightInd w:val="0"/>
              <w:rPr>
                <w:rFonts w:ascii="Arial" w:hAnsi="Arial" w:cs="Arial"/>
              </w:rPr>
            </w:pPr>
            <w:r w:rsidRPr="006F72A8">
              <w:rPr>
                <w:rFonts w:ascii="Arial" w:hAnsi="Arial" w:cs="Arial"/>
              </w:rPr>
              <w:t>0.007042</w:t>
            </w:r>
          </w:p>
        </w:tc>
      </w:tr>
      <w:tr w:rsidR="006F72A8" w:rsidRPr="00AF758D" w:rsidTr="003779BD">
        <w:trPr>
          <w:trHeight w:val="300"/>
        </w:trPr>
        <w:tc>
          <w:tcPr>
            <w:tcW w:w="4100" w:type="dxa"/>
            <w:noWrap/>
            <w:hideMark/>
          </w:tcPr>
          <w:p w:rsidR="006F72A8" w:rsidRPr="006F72A8" w:rsidRDefault="006F72A8" w:rsidP="003779BD">
            <w:pPr>
              <w:autoSpaceDE w:val="0"/>
              <w:autoSpaceDN w:val="0"/>
              <w:adjustRightInd w:val="0"/>
              <w:rPr>
                <w:rFonts w:ascii="Arial" w:hAnsi="Arial" w:cs="Arial"/>
              </w:rPr>
            </w:pPr>
            <w:r w:rsidRPr="006F72A8">
              <w:rPr>
                <w:rFonts w:ascii="Arial" w:hAnsi="Arial" w:cs="Arial"/>
              </w:rPr>
              <w:t>Created.Date.Month</w:t>
            </w:r>
          </w:p>
        </w:tc>
        <w:tc>
          <w:tcPr>
            <w:tcW w:w="2800" w:type="dxa"/>
            <w:noWrap/>
            <w:hideMark/>
          </w:tcPr>
          <w:p w:rsidR="006F72A8" w:rsidRPr="006F72A8" w:rsidRDefault="006F72A8" w:rsidP="003779BD">
            <w:pPr>
              <w:autoSpaceDE w:val="0"/>
              <w:autoSpaceDN w:val="0"/>
              <w:adjustRightInd w:val="0"/>
              <w:rPr>
                <w:rFonts w:ascii="Arial" w:hAnsi="Arial" w:cs="Arial"/>
              </w:rPr>
            </w:pPr>
            <w:r w:rsidRPr="006F72A8">
              <w:rPr>
                <w:rFonts w:ascii="Arial" w:hAnsi="Arial" w:cs="Arial"/>
              </w:rPr>
              <w:t>0.0544647</w:t>
            </w:r>
          </w:p>
        </w:tc>
        <w:tc>
          <w:tcPr>
            <w:tcW w:w="1820" w:type="dxa"/>
            <w:noWrap/>
            <w:hideMark/>
          </w:tcPr>
          <w:p w:rsidR="006F72A8" w:rsidRPr="006F72A8" w:rsidRDefault="006F72A8" w:rsidP="003779BD">
            <w:pPr>
              <w:autoSpaceDE w:val="0"/>
              <w:autoSpaceDN w:val="0"/>
              <w:adjustRightInd w:val="0"/>
              <w:rPr>
                <w:rFonts w:ascii="Arial" w:hAnsi="Arial" w:cs="Arial"/>
              </w:rPr>
            </w:pPr>
            <w:r w:rsidRPr="006F72A8">
              <w:rPr>
                <w:rFonts w:ascii="Arial" w:hAnsi="Arial" w:cs="Arial"/>
              </w:rPr>
              <w:t>0.004149074</w:t>
            </w:r>
          </w:p>
        </w:tc>
        <w:tc>
          <w:tcPr>
            <w:tcW w:w="976" w:type="dxa"/>
            <w:noWrap/>
            <w:hideMark/>
          </w:tcPr>
          <w:p w:rsidR="006F72A8" w:rsidRPr="006F72A8" w:rsidRDefault="006F72A8" w:rsidP="003779BD">
            <w:pPr>
              <w:autoSpaceDE w:val="0"/>
              <w:autoSpaceDN w:val="0"/>
              <w:adjustRightInd w:val="0"/>
              <w:rPr>
                <w:rFonts w:ascii="Arial" w:hAnsi="Arial" w:cs="Arial"/>
              </w:rPr>
            </w:pPr>
            <w:r w:rsidRPr="006F72A8">
              <w:rPr>
                <w:rFonts w:ascii="Arial" w:hAnsi="Arial" w:cs="Arial"/>
              </w:rPr>
              <w:t>0.040076</w:t>
            </w:r>
          </w:p>
        </w:tc>
      </w:tr>
      <w:tr w:rsidR="006F72A8" w:rsidRPr="00AF758D" w:rsidTr="003779BD">
        <w:trPr>
          <w:trHeight w:val="300"/>
        </w:trPr>
        <w:tc>
          <w:tcPr>
            <w:tcW w:w="4100" w:type="dxa"/>
            <w:noWrap/>
            <w:hideMark/>
          </w:tcPr>
          <w:p w:rsidR="006F72A8" w:rsidRPr="006F72A8" w:rsidRDefault="006F72A8" w:rsidP="003779BD">
            <w:pPr>
              <w:autoSpaceDE w:val="0"/>
              <w:autoSpaceDN w:val="0"/>
              <w:adjustRightInd w:val="0"/>
              <w:rPr>
                <w:rFonts w:ascii="Arial" w:hAnsi="Arial" w:cs="Arial"/>
              </w:rPr>
            </w:pPr>
            <w:r w:rsidRPr="006F72A8">
              <w:rPr>
                <w:rFonts w:ascii="Arial" w:hAnsi="Arial" w:cs="Arial"/>
              </w:rPr>
              <w:t>y_coordinate_state_plane</w:t>
            </w:r>
          </w:p>
        </w:tc>
        <w:tc>
          <w:tcPr>
            <w:tcW w:w="2800" w:type="dxa"/>
            <w:noWrap/>
            <w:hideMark/>
          </w:tcPr>
          <w:p w:rsidR="006F72A8" w:rsidRPr="006F72A8" w:rsidRDefault="006F72A8" w:rsidP="003779BD">
            <w:pPr>
              <w:autoSpaceDE w:val="0"/>
              <w:autoSpaceDN w:val="0"/>
              <w:adjustRightInd w:val="0"/>
              <w:rPr>
                <w:rFonts w:ascii="Arial" w:hAnsi="Arial" w:cs="Arial"/>
              </w:rPr>
            </w:pPr>
            <w:r w:rsidRPr="006F72A8">
              <w:rPr>
                <w:rFonts w:ascii="Arial" w:hAnsi="Arial" w:cs="Arial"/>
              </w:rPr>
              <w:t>0.04214144</w:t>
            </w:r>
          </w:p>
        </w:tc>
        <w:tc>
          <w:tcPr>
            <w:tcW w:w="1820" w:type="dxa"/>
            <w:noWrap/>
            <w:hideMark/>
          </w:tcPr>
          <w:p w:rsidR="006F72A8" w:rsidRPr="006F72A8" w:rsidRDefault="006F72A8" w:rsidP="003779BD">
            <w:pPr>
              <w:autoSpaceDE w:val="0"/>
              <w:autoSpaceDN w:val="0"/>
              <w:adjustRightInd w:val="0"/>
              <w:rPr>
                <w:rFonts w:ascii="Arial" w:hAnsi="Arial" w:cs="Arial"/>
              </w:rPr>
            </w:pPr>
            <w:r w:rsidRPr="006F72A8">
              <w:rPr>
                <w:rFonts w:ascii="Arial" w:hAnsi="Arial" w:cs="Arial"/>
              </w:rPr>
              <w:t>0.13815458</w:t>
            </w:r>
          </w:p>
        </w:tc>
        <w:tc>
          <w:tcPr>
            <w:tcW w:w="976" w:type="dxa"/>
            <w:noWrap/>
            <w:hideMark/>
          </w:tcPr>
          <w:p w:rsidR="006F72A8" w:rsidRPr="006F72A8" w:rsidRDefault="006F72A8" w:rsidP="003779BD">
            <w:pPr>
              <w:autoSpaceDE w:val="0"/>
              <w:autoSpaceDN w:val="0"/>
              <w:adjustRightInd w:val="0"/>
              <w:rPr>
                <w:rFonts w:ascii="Arial" w:hAnsi="Arial" w:cs="Arial"/>
              </w:rPr>
            </w:pPr>
            <w:r w:rsidRPr="006F72A8">
              <w:rPr>
                <w:rFonts w:ascii="Arial" w:hAnsi="Arial" w:cs="Arial"/>
              </w:rPr>
              <w:t>0.099524</w:t>
            </w:r>
          </w:p>
        </w:tc>
      </w:tr>
      <w:tr w:rsidR="006F72A8" w:rsidRPr="00AF758D" w:rsidTr="003779BD">
        <w:trPr>
          <w:trHeight w:val="300"/>
        </w:trPr>
        <w:tc>
          <w:tcPr>
            <w:tcW w:w="4100" w:type="dxa"/>
            <w:noWrap/>
            <w:hideMark/>
          </w:tcPr>
          <w:p w:rsidR="006F72A8" w:rsidRPr="006F72A8" w:rsidRDefault="006F72A8" w:rsidP="003779BD">
            <w:pPr>
              <w:autoSpaceDE w:val="0"/>
              <w:autoSpaceDN w:val="0"/>
              <w:adjustRightInd w:val="0"/>
              <w:rPr>
                <w:rFonts w:ascii="Arial" w:hAnsi="Arial" w:cs="Arial"/>
              </w:rPr>
            </w:pPr>
            <w:r w:rsidRPr="006F72A8">
              <w:rPr>
                <w:rFonts w:ascii="Arial" w:hAnsi="Arial" w:cs="Arial"/>
              </w:rPr>
              <w:t>x_coordinate_state_plane</w:t>
            </w:r>
          </w:p>
        </w:tc>
        <w:tc>
          <w:tcPr>
            <w:tcW w:w="2800" w:type="dxa"/>
            <w:noWrap/>
            <w:hideMark/>
          </w:tcPr>
          <w:p w:rsidR="006F72A8" w:rsidRPr="006F72A8" w:rsidRDefault="006F72A8" w:rsidP="003779BD">
            <w:pPr>
              <w:autoSpaceDE w:val="0"/>
              <w:autoSpaceDN w:val="0"/>
              <w:adjustRightInd w:val="0"/>
              <w:rPr>
                <w:rFonts w:ascii="Arial" w:hAnsi="Arial" w:cs="Arial"/>
              </w:rPr>
            </w:pPr>
            <w:r w:rsidRPr="006F72A8">
              <w:rPr>
                <w:rFonts w:ascii="Arial" w:hAnsi="Arial" w:cs="Arial"/>
              </w:rPr>
              <w:t>0.04043585</w:t>
            </w:r>
          </w:p>
        </w:tc>
        <w:tc>
          <w:tcPr>
            <w:tcW w:w="1820" w:type="dxa"/>
            <w:noWrap/>
            <w:hideMark/>
          </w:tcPr>
          <w:p w:rsidR="006F72A8" w:rsidRPr="006F72A8" w:rsidRDefault="006F72A8" w:rsidP="003779BD">
            <w:pPr>
              <w:autoSpaceDE w:val="0"/>
              <w:autoSpaceDN w:val="0"/>
              <w:adjustRightInd w:val="0"/>
              <w:rPr>
                <w:rFonts w:ascii="Arial" w:hAnsi="Arial" w:cs="Arial"/>
              </w:rPr>
            </w:pPr>
            <w:r w:rsidRPr="006F72A8">
              <w:rPr>
                <w:rFonts w:ascii="Arial" w:hAnsi="Arial" w:cs="Arial"/>
              </w:rPr>
              <w:t>0.130347559</w:t>
            </w:r>
          </w:p>
        </w:tc>
        <w:tc>
          <w:tcPr>
            <w:tcW w:w="976" w:type="dxa"/>
            <w:noWrap/>
            <w:hideMark/>
          </w:tcPr>
          <w:p w:rsidR="006F72A8" w:rsidRPr="006F72A8" w:rsidRDefault="006F72A8" w:rsidP="003779BD">
            <w:pPr>
              <w:autoSpaceDE w:val="0"/>
              <w:autoSpaceDN w:val="0"/>
              <w:adjustRightInd w:val="0"/>
              <w:rPr>
                <w:rFonts w:ascii="Arial" w:hAnsi="Arial" w:cs="Arial"/>
              </w:rPr>
            </w:pPr>
            <w:r w:rsidRPr="006F72A8">
              <w:rPr>
                <w:rFonts w:ascii="Arial" w:hAnsi="Arial" w:cs="Arial"/>
              </w:rPr>
              <w:t>0.109468</w:t>
            </w:r>
          </w:p>
        </w:tc>
      </w:tr>
      <w:tr w:rsidR="006F72A8" w:rsidRPr="00AF758D" w:rsidTr="003779BD">
        <w:trPr>
          <w:trHeight w:val="300"/>
        </w:trPr>
        <w:tc>
          <w:tcPr>
            <w:tcW w:w="4100" w:type="dxa"/>
            <w:noWrap/>
            <w:hideMark/>
          </w:tcPr>
          <w:p w:rsidR="006F72A8" w:rsidRPr="006F72A8" w:rsidRDefault="006F72A8" w:rsidP="003779BD">
            <w:pPr>
              <w:autoSpaceDE w:val="0"/>
              <w:autoSpaceDN w:val="0"/>
              <w:adjustRightInd w:val="0"/>
              <w:rPr>
                <w:rFonts w:ascii="Arial" w:hAnsi="Arial" w:cs="Arial"/>
              </w:rPr>
            </w:pPr>
            <w:r w:rsidRPr="006F72A8">
              <w:rPr>
                <w:rFonts w:ascii="Arial" w:hAnsi="Arial" w:cs="Arial"/>
              </w:rPr>
              <w:t>Due.Date.Day</w:t>
            </w:r>
          </w:p>
        </w:tc>
        <w:tc>
          <w:tcPr>
            <w:tcW w:w="2800" w:type="dxa"/>
            <w:noWrap/>
            <w:hideMark/>
          </w:tcPr>
          <w:p w:rsidR="006F72A8" w:rsidRPr="006F72A8" w:rsidRDefault="006F72A8" w:rsidP="003779BD">
            <w:pPr>
              <w:autoSpaceDE w:val="0"/>
              <w:autoSpaceDN w:val="0"/>
              <w:adjustRightInd w:val="0"/>
              <w:rPr>
                <w:rFonts w:ascii="Arial" w:hAnsi="Arial" w:cs="Arial"/>
              </w:rPr>
            </w:pPr>
            <w:r w:rsidRPr="006F72A8">
              <w:rPr>
                <w:rFonts w:ascii="Arial" w:hAnsi="Arial" w:cs="Arial"/>
              </w:rPr>
              <w:t>0.03610302</w:t>
            </w:r>
          </w:p>
        </w:tc>
        <w:tc>
          <w:tcPr>
            <w:tcW w:w="1820" w:type="dxa"/>
            <w:noWrap/>
            <w:hideMark/>
          </w:tcPr>
          <w:p w:rsidR="006F72A8" w:rsidRPr="006F72A8" w:rsidRDefault="006F72A8" w:rsidP="003779BD">
            <w:pPr>
              <w:autoSpaceDE w:val="0"/>
              <w:autoSpaceDN w:val="0"/>
              <w:adjustRightInd w:val="0"/>
              <w:rPr>
                <w:rFonts w:ascii="Arial" w:hAnsi="Arial" w:cs="Arial"/>
              </w:rPr>
            </w:pPr>
            <w:r w:rsidRPr="006F72A8">
              <w:rPr>
                <w:rFonts w:ascii="Arial" w:hAnsi="Arial" w:cs="Arial"/>
              </w:rPr>
              <w:t>0.020674845</w:t>
            </w:r>
          </w:p>
        </w:tc>
        <w:tc>
          <w:tcPr>
            <w:tcW w:w="976" w:type="dxa"/>
            <w:noWrap/>
            <w:hideMark/>
          </w:tcPr>
          <w:p w:rsidR="006F72A8" w:rsidRPr="006F72A8" w:rsidRDefault="006F72A8" w:rsidP="003779BD">
            <w:pPr>
              <w:autoSpaceDE w:val="0"/>
              <w:autoSpaceDN w:val="0"/>
              <w:adjustRightInd w:val="0"/>
              <w:rPr>
                <w:rFonts w:ascii="Arial" w:hAnsi="Arial" w:cs="Arial"/>
              </w:rPr>
            </w:pPr>
            <w:r w:rsidRPr="006F72A8">
              <w:rPr>
                <w:rFonts w:ascii="Arial" w:hAnsi="Arial" w:cs="Arial"/>
              </w:rPr>
              <w:t>0.052362</w:t>
            </w:r>
          </w:p>
        </w:tc>
      </w:tr>
      <w:tr w:rsidR="006F72A8" w:rsidRPr="00AF758D" w:rsidTr="003779BD">
        <w:trPr>
          <w:trHeight w:val="300"/>
        </w:trPr>
        <w:tc>
          <w:tcPr>
            <w:tcW w:w="4100" w:type="dxa"/>
            <w:noWrap/>
            <w:hideMark/>
          </w:tcPr>
          <w:p w:rsidR="006F72A8" w:rsidRPr="006F72A8" w:rsidRDefault="006F72A8" w:rsidP="003779BD">
            <w:pPr>
              <w:autoSpaceDE w:val="0"/>
              <w:autoSpaceDN w:val="0"/>
              <w:adjustRightInd w:val="0"/>
              <w:rPr>
                <w:rFonts w:ascii="Arial" w:hAnsi="Arial" w:cs="Arial"/>
              </w:rPr>
            </w:pPr>
            <w:r w:rsidRPr="006F72A8">
              <w:rPr>
                <w:rFonts w:ascii="Arial" w:hAnsi="Arial" w:cs="Arial"/>
              </w:rPr>
              <w:t>Created.Date.Week</w:t>
            </w:r>
          </w:p>
        </w:tc>
        <w:tc>
          <w:tcPr>
            <w:tcW w:w="2800" w:type="dxa"/>
            <w:noWrap/>
            <w:hideMark/>
          </w:tcPr>
          <w:p w:rsidR="006F72A8" w:rsidRPr="006F72A8" w:rsidRDefault="006F72A8" w:rsidP="003779BD">
            <w:pPr>
              <w:autoSpaceDE w:val="0"/>
              <w:autoSpaceDN w:val="0"/>
              <w:adjustRightInd w:val="0"/>
              <w:rPr>
                <w:rFonts w:ascii="Arial" w:hAnsi="Arial" w:cs="Arial"/>
              </w:rPr>
            </w:pPr>
            <w:r w:rsidRPr="006F72A8">
              <w:rPr>
                <w:rFonts w:ascii="Arial" w:hAnsi="Arial" w:cs="Arial"/>
              </w:rPr>
              <w:t>0.03409933</w:t>
            </w:r>
          </w:p>
        </w:tc>
        <w:tc>
          <w:tcPr>
            <w:tcW w:w="1820" w:type="dxa"/>
            <w:noWrap/>
            <w:hideMark/>
          </w:tcPr>
          <w:p w:rsidR="006F72A8" w:rsidRPr="006F72A8" w:rsidRDefault="006F72A8" w:rsidP="003779BD">
            <w:pPr>
              <w:autoSpaceDE w:val="0"/>
              <w:autoSpaceDN w:val="0"/>
              <w:adjustRightInd w:val="0"/>
              <w:rPr>
                <w:rFonts w:ascii="Arial" w:hAnsi="Arial" w:cs="Arial"/>
              </w:rPr>
            </w:pPr>
            <w:r w:rsidRPr="006F72A8">
              <w:rPr>
                <w:rFonts w:ascii="Arial" w:hAnsi="Arial" w:cs="Arial"/>
              </w:rPr>
              <w:t>0.018983824</w:t>
            </w:r>
          </w:p>
        </w:tc>
        <w:tc>
          <w:tcPr>
            <w:tcW w:w="976" w:type="dxa"/>
            <w:noWrap/>
            <w:hideMark/>
          </w:tcPr>
          <w:p w:rsidR="006F72A8" w:rsidRPr="006F72A8" w:rsidRDefault="006F72A8" w:rsidP="003779BD">
            <w:pPr>
              <w:autoSpaceDE w:val="0"/>
              <w:autoSpaceDN w:val="0"/>
              <w:adjustRightInd w:val="0"/>
              <w:rPr>
                <w:rFonts w:ascii="Arial" w:hAnsi="Arial" w:cs="Arial"/>
              </w:rPr>
            </w:pPr>
            <w:r w:rsidRPr="006F72A8">
              <w:rPr>
                <w:rFonts w:ascii="Arial" w:hAnsi="Arial" w:cs="Arial"/>
              </w:rPr>
              <w:t>0.049834</w:t>
            </w:r>
          </w:p>
        </w:tc>
      </w:tr>
      <w:tr w:rsidR="006F72A8" w:rsidRPr="00AF758D" w:rsidTr="003779BD">
        <w:trPr>
          <w:trHeight w:val="300"/>
        </w:trPr>
        <w:tc>
          <w:tcPr>
            <w:tcW w:w="4100" w:type="dxa"/>
            <w:noWrap/>
            <w:hideMark/>
          </w:tcPr>
          <w:p w:rsidR="006F72A8" w:rsidRPr="006F72A8" w:rsidRDefault="006F72A8" w:rsidP="003779BD">
            <w:pPr>
              <w:autoSpaceDE w:val="0"/>
              <w:autoSpaceDN w:val="0"/>
              <w:adjustRightInd w:val="0"/>
              <w:rPr>
                <w:rFonts w:ascii="Arial" w:hAnsi="Arial" w:cs="Arial"/>
              </w:rPr>
            </w:pPr>
            <w:r w:rsidRPr="006F72A8">
              <w:rPr>
                <w:rFonts w:ascii="Arial" w:hAnsi="Arial" w:cs="Arial"/>
              </w:rPr>
              <w:t>Created.Date.WeekdaySaturday</w:t>
            </w:r>
          </w:p>
        </w:tc>
        <w:tc>
          <w:tcPr>
            <w:tcW w:w="2800" w:type="dxa"/>
            <w:noWrap/>
            <w:hideMark/>
          </w:tcPr>
          <w:p w:rsidR="006F72A8" w:rsidRPr="006F72A8" w:rsidRDefault="006F72A8" w:rsidP="003779BD">
            <w:pPr>
              <w:autoSpaceDE w:val="0"/>
              <w:autoSpaceDN w:val="0"/>
              <w:adjustRightInd w:val="0"/>
              <w:rPr>
                <w:rFonts w:ascii="Arial" w:hAnsi="Arial" w:cs="Arial"/>
              </w:rPr>
            </w:pPr>
            <w:r w:rsidRPr="006F72A8">
              <w:rPr>
                <w:rFonts w:ascii="Arial" w:hAnsi="Arial" w:cs="Arial"/>
              </w:rPr>
              <w:t>0.0332883</w:t>
            </w:r>
          </w:p>
        </w:tc>
        <w:tc>
          <w:tcPr>
            <w:tcW w:w="1820" w:type="dxa"/>
            <w:noWrap/>
            <w:hideMark/>
          </w:tcPr>
          <w:p w:rsidR="006F72A8" w:rsidRPr="006F72A8" w:rsidRDefault="006F72A8" w:rsidP="003779BD">
            <w:pPr>
              <w:autoSpaceDE w:val="0"/>
              <w:autoSpaceDN w:val="0"/>
              <w:adjustRightInd w:val="0"/>
              <w:rPr>
                <w:rFonts w:ascii="Arial" w:hAnsi="Arial" w:cs="Arial"/>
              </w:rPr>
            </w:pPr>
            <w:r w:rsidRPr="006F72A8">
              <w:rPr>
                <w:rFonts w:ascii="Arial" w:hAnsi="Arial" w:cs="Arial"/>
              </w:rPr>
              <w:t>0.002431649</w:t>
            </w:r>
          </w:p>
        </w:tc>
        <w:tc>
          <w:tcPr>
            <w:tcW w:w="976" w:type="dxa"/>
            <w:noWrap/>
            <w:hideMark/>
          </w:tcPr>
          <w:p w:rsidR="006F72A8" w:rsidRPr="006F72A8" w:rsidRDefault="006F72A8" w:rsidP="003779BD">
            <w:pPr>
              <w:autoSpaceDE w:val="0"/>
              <w:autoSpaceDN w:val="0"/>
              <w:adjustRightInd w:val="0"/>
              <w:rPr>
                <w:rFonts w:ascii="Arial" w:hAnsi="Arial" w:cs="Arial"/>
              </w:rPr>
            </w:pPr>
            <w:r w:rsidRPr="006F72A8">
              <w:rPr>
                <w:rFonts w:ascii="Arial" w:hAnsi="Arial" w:cs="Arial"/>
              </w:rPr>
              <w:t>0.012198</w:t>
            </w:r>
          </w:p>
        </w:tc>
      </w:tr>
      <w:tr w:rsidR="006F72A8" w:rsidRPr="00AF758D" w:rsidTr="003779BD">
        <w:trPr>
          <w:trHeight w:val="300"/>
        </w:trPr>
        <w:tc>
          <w:tcPr>
            <w:tcW w:w="4100" w:type="dxa"/>
            <w:noWrap/>
            <w:hideMark/>
          </w:tcPr>
          <w:p w:rsidR="006F72A8" w:rsidRPr="006F72A8" w:rsidRDefault="006F72A8" w:rsidP="003779BD">
            <w:pPr>
              <w:autoSpaceDE w:val="0"/>
              <w:autoSpaceDN w:val="0"/>
              <w:adjustRightInd w:val="0"/>
              <w:rPr>
                <w:rFonts w:ascii="Arial" w:hAnsi="Arial" w:cs="Arial"/>
              </w:rPr>
            </w:pPr>
            <w:r w:rsidRPr="006F72A8">
              <w:rPr>
                <w:rFonts w:ascii="Arial" w:hAnsi="Arial" w:cs="Arial"/>
              </w:rPr>
              <w:t>call_cnt_crtd_date_y_cord</w:t>
            </w:r>
          </w:p>
        </w:tc>
        <w:tc>
          <w:tcPr>
            <w:tcW w:w="2800" w:type="dxa"/>
            <w:noWrap/>
            <w:hideMark/>
          </w:tcPr>
          <w:p w:rsidR="006F72A8" w:rsidRPr="006F72A8" w:rsidRDefault="006F72A8" w:rsidP="003779BD">
            <w:pPr>
              <w:autoSpaceDE w:val="0"/>
              <w:autoSpaceDN w:val="0"/>
              <w:adjustRightInd w:val="0"/>
              <w:rPr>
                <w:rFonts w:ascii="Arial" w:hAnsi="Arial" w:cs="Arial"/>
              </w:rPr>
            </w:pPr>
            <w:r w:rsidRPr="006F72A8">
              <w:rPr>
                <w:rFonts w:ascii="Arial" w:hAnsi="Arial" w:cs="Arial"/>
              </w:rPr>
              <w:t>0.02734987</w:t>
            </w:r>
          </w:p>
        </w:tc>
        <w:tc>
          <w:tcPr>
            <w:tcW w:w="1820" w:type="dxa"/>
            <w:noWrap/>
            <w:hideMark/>
          </w:tcPr>
          <w:p w:rsidR="006F72A8" w:rsidRPr="006F72A8" w:rsidRDefault="006F72A8" w:rsidP="003779BD">
            <w:pPr>
              <w:autoSpaceDE w:val="0"/>
              <w:autoSpaceDN w:val="0"/>
              <w:adjustRightInd w:val="0"/>
              <w:rPr>
                <w:rFonts w:ascii="Arial" w:hAnsi="Arial" w:cs="Arial"/>
              </w:rPr>
            </w:pPr>
            <w:r w:rsidRPr="006F72A8">
              <w:rPr>
                <w:rFonts w:ascii="Arial" w:hAnsi="Arial" w:cs="Arial"/>
              </w:rPr>
              <w:t>0.034350629</w:t>
            </w:r>
          </w:p>
        </w:tc>
        <w:tc>
          <w:tcPr>
            <w:tcW w:w="976" w:type="dxa"/>
            <w:noWrap/>
            <w:hideMark/>
          </w:tcPr>
          <w:p w:rsidR="006F72A8" w:rsidRPr="006F72A8" w:rsidRDefault="006F72A8" w:rsidP="003779BD">
            <w:pPr>
              <w:autoSpaceDE w:val="0"/>
              <w:autoSpaceDN w:val="0"/>
              <w:adjustRightInd w:val="0"/>
              <w:rPr>
                <w:rFonts w:ascii="Arial" w:hAnsi="Arial" w:cs="Arial"/>
              </w:rPr>
            </w:pPr>
            <w:r w:rsidRPr="006F72A8">
              <w:rPr>
                <w:rFonts w:ascii="Arial" w:hAnsi="Arial" w:cs="Arial"/>
              </w:rPr>
              <w:t>0.013638</w:t>
            </w:r>
          </w:p>
        </w:tc>
      </w:tr>
      <w:tr w:rsidR="006F72A8" w:rsidRPr="00AF758D" w:rsidTr="003779BD">
        <w:trPr>
          <w:trHeight w:val="300"/>
        </w:trPr>
        <w:tc>
          <w:tcPr>
            <w:tcW w:w="4100" w:type="dxa"/>
            <w:noWrap/>
            <w:hideMark/>
          </w:tcPr>
          <w:p w:rsidR="006F72A8" w:rsidRPr="006F72A8" w:rsidRDefault="006F72A8" w:rsidP="003779BD">
            <w:pPr>
              <w:autoSpaceDE w:val="0"/>
              <w:autoSpaceDN w:val="0"/>
              <w:adjustRightInd w:val="0"/>
              <w:rPr>
                <w:rFonts w:ascii="Arial" w:hAnsi="Arial" w:cs="Arial"/>
              </w:rPr>
            </w:pPr>
            <w:r w:rsidRPr="006F72A8">
              <w:rPr>
                <w:rFonts w:ascii="Arial" w:hAnsi="Arial" w:cs="Arial"/>
              </w:rPr>
              <w:t>call_cnt_due_date_x_cord</w:t>
            </w:r>
          </w:p>
        </w:tc>
        <w:tc>
          <w:tcPr>
            <w:tcW w:w="2800" w:type="dxa"/>
            <w:noWrap/>
            <w:hideMark/>
          </w:tcPr>
          <w:p w:rsidR="006F72A8" w:rsidRPr="006F72A8" w:rsidRDefault="006F72A8" w:rsidP="003779BD">
            <w:pPr>
              <w:autoSpaceDE w:val="0"/>
              <w:autoSpaceDN w:val="0"/>
              <w:adjustRightInd w:val="0"/>
              <w:rPr>
                <w:rFonts w:ascii="Arial" w:hAnsi="Arial" w:cs="Arial"/>
              </w:rPr>
            </w:pPr>
            <w:r w:rsidRPr="006F72A8">
              <w:rPr>
                <w:rFonts w:ascii="Arial" w:hAnsi="Arial" w:cs="Arial"/>
              </w:rPr>
              <w:t>0.02326219</w:t>
            </w:r>
          </w:p>
        </w:tc>
        <w:tc>
          <w:tcPr>
            <w:tcW w:w="1820" w:type="dxa"/>
            <w:noWrap/>
            <w:hideMark/>
          </w:tcPr>
          <w:p w:rsidR="006F72A8" w:rsidRPr="006F72A8" w:rsidRDefault="006F72A8" w:rsidP="003779BD">
            <w:pPr>
              <w:autoSpaceDE w:val="0"/>
              <w:autoSpaceDN w:val="0"/>
              <w:adjustRightInd w:val="0"/>
              <w:rPr>
                <w:rFonts w:ascii="Arial" w:hAnsi="Arial" w:cs="Arial"/>
              </w:rPr>
            </w:pPr>
            <w:r w:rsidRPr="006F72A8">
              <w:rPr>
                <w:rFonts w:ascii="Arial" w:hAnsi="Arial" w:cs="Arial"/>
              </w:rPr>
              <w:t>0.059316989</w:t>
            </w:r>
          </w:p>
        </w:tc>
        <w:tc>
          <w:tcPr>
            <w:tcW w:w="976" w:type="dxa"/>
            <w:noWrap/>
            <w:hideMark/>
          </w:tcPr>
          <w:p w:rsidR="006F72A8" w:rsidRPr="006F72A8" w:rsidRDefault="006F72A8" w:rsidP="003779BD">
            <w:pPr>
              <w:autoSpaceDE w:val="0"/>
              <w:autoSpaceDN w:val="0"/>
              <w:adjustRightInd w:val="0"/>
              <w:rPr>
                <w:rFonts w:ascii="Arial" w:hAnsi="Arial" w:cs="Arial"/>
              </w:rPr>
            </w:pPr>
            <w:r w:rsidRPr="006F72A8">
              <w:rPr>
                <w:rFonts w:ascii="Arial" w:hAnsi="Arial" w:cs="Arial"/>
              </w:rPr>
              <w:t>0.019288</w:t>
            </w:r>
          </w:p>
        </w:tc>
      </w:tr>
      <w:tr w:rsidR="006F72A8" w:rsidRPr="00AF758D" w:rsidTr="003779BD">
        <w:trPr>
          <w:trHeight w:val="300"/>
        </w:trPr>
        <w:tc>
          <w:tcPr>
            <w:tcW w:w="4100" w:type="dxa"/>
            <w:noWrap/>
            <w:hideMark/>
          </w:tcPr>
          <w:p w:rsidR="006F72A8" w:rsidRPr="006F72A8" w:rsidRDefault="006F72A8" w:rsidP="003779BD">
            <w:pPr>
              <w:autoSpaceDE w:val="0"/>
              <w:autoSpaceDN w:val="0"/>
              <w:adjustRightInd w:val="0"/>
              <w:rPr>
                <w:rFonts w:ascii="Arial" w:hAnsi="Arial" w:cs="Arial"/>
              </w:rPr>
            </w:pPr>
            <w:r w:rsidRPr="006F72A8">
              <w:rPr>
                <w:rFonts w:ascii="Arial" w:hAnsi="Arial" w:cs="Arial"/>
              </w:rPr>
              <w:t>Latitude</w:t>
            </w:r>
          </w:p>
        </w:tc>
        <w:tc>
          <w:tcPr>
            <w:tcW w:w="2800" w:type="dxa"/>
            <w:noWrap/>
            <w:hideMark/>
          </w:tcPr>
          <w:p w:rsidR="006F72A8" w:rsidRPr="006F72A8" w:rsidRDefault="006F72A8" w:rsidP="003779BD">
            <w:pPr>
              <w:autoSpaceDE w:val="0"/>
              <w:autoSpaceDN w:val="0"/>
              <w:adjustRightInd w:val="0"/>
              <w:rPr>
                <w:rFonts w:ascii="Arial" w:hAnsi="Arial" w:cs="Arial"/>
              </w:rPr>
            </w:pPr>
            <w:r w:rsidRPr="006F72A8">
              <w:rPr>
                <w:rFonts w:ascii="Arial" w:hAnsi="Arial" w:cs="Arial"/>
              </w:rPr>
              <w:t>0.02018209</w:t>
            </w:r>
          </w:p>
        </w:tc>
        <w:tc>
          <w:tcPr>
            <w:tcW w:w="1820" w:type="dxa"/>
            <w:noWrap/>
            <w:hideMark/>
          </w:tcPr>
          <w:p w:rsidR="006F72A8" w:rsidRPr="006F72A8" w:rsidRDefault="006F72A8" w:rsidP="003779BD">
            <w:pPr>
              <w:autoSpaceDE w:val="0"/>
              <w:autoSpaceDN w:val="0"/>
              <w:adjustRightInd w:val="0"/>
              <w:rPr>
                <w:rFonts w:ascii="Arial" w:hAnsi="Arial" w:cs="Arial"/>
              </w:rPr>
            </w:pPr>
            <w:r w:rsidRPr="006F72A8">
              <w:rPr>
                <w:rFonts w:ascii="Arial" w:hAnsi="Arial" w:cs="Arial"/>
              </w:rPr>
              <w:t>0.038735951</w:t>
            </w:r>
          </w:p>
        </w:tc>
        <w:tc>
          <w:tcPr>
            <w:tcW w:w="976" w:type="dxa"/>
            <w:noWrap/>
            <w:hideMark/>
          </w:tcPr>
          <w:p w:rsidR="006F72A8" w:rsidRPr="006F72A8" w:rsidRDefault="006F72A8" w:rsidP="003779BD">
            <w:pPr>
              <w:autoSpaceDE w:val="0"/>
              <w:autoSpaceDN w:val="0"/>
              <w:adjustRightInd w:val="0"/>
              <w:rPr>
                <w:rFonts w:ascii="Arial" w:hAnsi="Arial" w:cs="Arial"/>
              </w:rPr>
            </w:pPr>
            <w:r w:rsidRPr="006F72A8">
              <w:rPr>
                <w:rFonts w:ascii="Arial" w:hAnsi="Arial" w:cs="Arial"/>
              </w:rPr>
              <w:t>0.040373</w:t>
            </w:r>
          </w:p>
        </w:tc>
      </w:tr>
      <w:tr w:rsidR="006F72A8" w:rsidRPr="00AF758D" w:rsidTr="003779BD">
        <w:trPr>
          <w:trHeight w:val="300"/>
        </w:trPr>
        <w:tc>
          <w:tcPr>
            <w:tcW w:w="4100" w:type="dxa"/>
            <w:noWrap/>
            <w:hideMark/>
          </w:tcPr>
          <w:p w:rsidR="006F72A8" w:rsidRPr="006F72A8" w:rsidRDefault="006F72A8" w:rsidP="003779BD">
            <w:pPr>
              <w:autoSpaceDE w:val="0"/>
              <w:autoSpaceDN w:val="0"/>
              <w:adjustRightInd w:val="0"/>
              <w:rPr>
                <w:rFonts w:ascii="Arial" w:hAnsi="Arial" w:cs="Arial"/>
              </w:rPr>
            </w:pPr>
            <w:r w:rsidRPr="006F72A8">
              <w:rPr>
                <w:rFonts w:ascii="Arial" w:hAnsi="Arial" w:cs="Arial"/>
              </w:rPr>
              <w:t>Due.Date.Week</w:t>
            </w:r>
          </w:p>
        </w:tc>
        <w:tc>
          <w:tcPr>
            <w:tcW w:w="2800" w:type="dxa"/>
            <w:noWrap/>
            <w:hideMark/>
          </w:tcPr>
          <w:p w:rsidR="006F72A8" w:rsidRPr="006F72A8" w:rsidRDefault="006F72A8" w:rsidP="003779BD">
            <w:pPr>
              <w:autoSpaceDE w:val="0"/>
              <w:autoSpaceDN w:val="0"/>
              <w:adjustRightInd w:val="0"/>
              <w:rPr>
                <w:rFonts w:ascii="Arial" w:hAnsi="Arial" w:cs="Arial"/>
              </w:rPr>
            </w:pPr>
            <w:r w:rsidRPr="006F72A8">
              <w:rPr>
                <w:rFonts w:ascii="Arial" w:hAnsi="Arial" w:cs="Arial"/>
              </w:rPr>
              <w:t>0.01601023</w:t>
            </w:r>
          </w:p>
        </w:tc>
        <w:tc>
          <w:tcPr>
            <w:tcW w:w="1820" w:type="dxa"/>
            <w:noWrap/>
            <w:hideMark/>
          </w:tcPr>
          <w:p w:rsidR="006F72A8" w:rsidRPr="006F72A8" w:rsidRDefault="006F72A8" w:rsidP="003779BD">
            <w:pPr>
              <w:autoSpaceDE w:val="0"/>
              <w:autoSpaceDN w:val="0"/>
              <w:adjustRightInd w:val="0"/>
              <w:rPr>
                <w:rFonts w:ascii="Arial" w:hAnsi="Arial" w:cs="Arial"/>
              </w:rPr>
            </w:pPr>
            <w:r w:rsidRPr="006F72A8">
              <w:rPr>
                <w:rFonts w:ascii="Arial" w:hAnsi="Arial" w:cs="Arial"/>
              </w:rPr>
              <w:t>0.017756353</w:t>
            </w:r>
          </w:p>
        </w:tc>
        <w:tc>
          <w:tcPr>
            <w:tcW w:w="976" w:type="dxa"/>
            <w:noWrap/>
            <w:hideMark/>
          </w:tcPr>
          <w:p w:rsidR="006F72A8" w:rsidRPr="006F72A8" w:rsidRDefault="006F72A8" w:rsidP="003779BD">
            <w:pPr>
              <w:autoSpaceDE w:val="0"/>
              <w:autoSpaceDN w:val="0"/>
              <w:adjustRightInd w:val="0"/>
              <w:rPr>
                <w:rFonts w:ascii="Arial" w:hAnsi="Arial" w:cs="Arial"/>
              </w:rPr>
            </w:pPr>
            <w:r w:rsidRPr="006F72A8">
              <w:rPr>
                <w:rFonts w:ascii="Arial" w:hAnsi="Arial" w:cs="Arial"/>
              </w:rPr>
              <w:t>0.022049</w:t>
            </w:r>
          </w:p>
        </w:tc>
      </w:tr>
      <w:tr w:rsidR="006F72A8" w:rsidRPr="00AF758D" w:rsidTr="003779BD">
        <w:trPr>
          <w:trHeight w:val="300"/>
        </w:trPr>
        <w:tc>
          <w:tcPr>
            <w:tcW w:w="4100" w:type="dxa"/>
            <w:noWrap/>
            <w:hideMark/>
          </w:tcPr>
          <w:p w:rsidR="006F72A8" w:rsidRPr="006F72A8" w:rsidRDefault="006F72A8" w:rsidP="003779BD">
            <w:pPr>
              <w:autoSpaceDE w:val="0"/>
              <w:autoSpaceDN w:val="0"/>
              <w:adjustRightInd w:val="0"/>
              <w:rPr>
                <w:rFonts w:ascii="Arial" w:hAnsi="Arial" w:cs="Arial"/>
              </w:rPr>
            </w:pPr>
            <w:r w:rsidRPr="006F72A8">
              <w:rPr>
                <w:rFonts w:ascii="Arial" w:hAnsi="Arial" w:cs="Arial"/>
              </w:rPr>
              <w:t>Longitude</w:t>
            </w:r>
          </w:p>
        </w:tc>
        <w:tc>
          <w:tcPr>
            <w:tcW w:w="2800" w:type="dxa"/>
            <w:noWrap/>
            <w:hideMark/>
          </w:tcPr>
          <w:p w:rsidR="006F72A8" w:rsidRPr="006F72A8" w:rsidRDefault="006F72A8" w:rsidP="003779BD">
            <w:pPr>
              <w:autoSpaceDE w:val="0"/>
              <w:autoSpaceDN w:val="0"/>
              <w:adjustRightInd w:val="0"/>
              <w:rPr>
                <w:rFonts w:ascii="Arial" w:hAnsi="Arial" w:cs="Arial"/>
              </w:rPr>
            </w:pPr>
            <w:r w:rsidRPr="006F72A8">
              <w:rPr>
                <w:rFonts w:ascii="Arial" w:hAnsi="Arial" w:cs="Arial"/>
              </w:rPr>
              <w:t>0.01523479</w:t>
            </w:r>
          </w:p>
        </w:tc>
        <w:tc>
          <w:tcPr>
            <w:tcW w:w="1820" w:type="dxa"/>
            <w:noWrap/>
            <w:hideMark/>
          </w:tcPr>
          <w:p w:rsidR="006F72A8" w:rsidRPr="006F72A8" w:rsidRDefault="006F72A8" w:rsidP="003779BD">
            <w:pPr>
              <w:autoSpaceDE w:val="0"/>
              <w:autoSpaceDN w:val="0"/>
              <w:adjustRightInd w:val="0"/>
              <w:rPr>
                <w:rFonts w:ascii="Arial" w:hAnsi="Arial" w:cs="Arial"/>
              </w:rPr>
            </w:pPr>
            <w:r w:rsidRPr="006F72A8">
              <w:rPr>
                <w:rFonts w:ascii="Arial" w:hAnsi="Arial" w:cs="Arial"/>
              </w:rPr>
              <w:t>0.047820939</w:t>
            </w:r>
          </w:p>
        </w:tc>
        <w:tc>
          <w:tcPr>
            <w:tcW w:w="976" w:type="dxa"/>
            <w:noWrap/>
            <w:hideMark/>
          </w:tcPr>
          <w:p w:rsidR="006F72A8" w:rsidRPr="006F72A8" w:rsidRDefault="006F72A8" w:rsidP="003779BD">
            <w:pPr>
              <w:autoSpaceDE w:val="0"/>
              <w:autoSpaceDN w:val="0"/>
              <w:adjustRightInd w:val="0"/>
              <w:rPr>
                <w:rFonts w:ascii="Arial" w:hAnsi="Arial" w:cs="Arial"/>
              </w:rPr>
            </w:pPr>
            <w:r w:rsidRPr="006F72A8">
              <w:rPr>
                <w:rFonts w:ascii="Arial" w:hAnsi="Arial" w:cs="Arial"/>
              </w:rPr>
              <w:t>0.03987</w:t>
            </w:r>
          </w:p>
        </w:tc>
      </w:tr>
      <w:tr w:rsidR="006F72A8" w:rsidRPr="00AF758D" w:rsidTr="003779BD">
        <w:trPr>
          <w:trHeight w:val="300"/>
        </w:trPr>
        <w:tc>
          <w:tcPr>
            <w:tcW w:w="4100" w:type="dxa"/>
            <w:noWrap/>
            <w:hideMark/>
          </w:tcPr>
          <w:p w:rsidR="006F72A8" w:rsidRPr="006F72A8" w:rsidRDefault="006F72A8" w:rsidP="003779BD">
            <w:pPr>
              <w:autoSpaceDE w:val="0"/>
              <w:autoSpaceDN w:val="0"/>
              <w:adjustRightInd w:val="0"/>
              <w:rPr>
                <w:rFonts w:ascii="Arial" w:hAnsi="Arial" w:cs="Arial"/>
              </w:rPr>
            </w:pPr>
            <w:r w:rsidRPr="006F72A8">
              <w:rPr>
                <w:rFonts w:ascii="Arial" w:hAnsi="Arial" w:cs="Arial"/>
              </w:rPr>
              <w:t>Complaint.TypeNOISE - STREET/SIDEWALK</w:t>
            </w:r>
          </w:p>
        </w:tc>
        <w:tc>
          <w:tcPr>
            <w:tcW w:w="2800" w:type="dxa"/>
            <w:noWrap/>
            <w:hideMark/>
          </w:tcPr>
          <w:p w:rsidR="006F72A8" w:rsidRPr="006F72A8" w:rsidRDefault="006F72A8" w:rsidP="003779BD">
            <w:pPr>
              <w:autoSpaceDE w:val="0"/>
              <w:autoSpaceDN w:val="0"/>
              <w:adjustRightInd w:val="0"/>
              <w:rPr>
                <w:rFonts w:ascii="Arial" w:hAnsi="Arial" w:cs="Arial"/>
              </w:rPr>
            </w:pPr>
            <w:r w:rsidRPr="006F72A8">
              <w:rPr>
                <w:rFonts w:ascii="Arial" w:hAnsi="Arial" w:cs="Arial"/>
              </w:rPr>
              <w:t>0.01253341</w:t>
            </w:r>
          </w:p>
        </w:tc>
        <w:tc>
          <w:tcPr>
            <w:tcW w:w="1820" w:type="dxa"/>
            <w:noWrap/>
            <w:hideMark/>
          </w:tcPr>
          <w:p w:rsidR="006F72A8" w:rsidRPr="006F72A8" w:rsidRDefault="006F72A8" w:rsidP="003779BD">
            <w:pPr>
              <w:autoSpaceDE w:val="0"/>
              <w:autoSpaceDN w:val="0"/>
              <w:adjustRightInd w:val="0"/>
              <w:rPr>
                <w:rFonts w:ascii="Arial" w:hAnsi="Arial" w:cs="Arial"/>
              </w:rPr>
            </w:pPr>
            <w:r w:rsidRPr="006F72A8">
              <w:rPr>
                <w:rFonts w:ascii="Arial" w:hAnsi="Arial" w:cs="Arial"/>
              </w:rPr>
              <w:t>0.002354339</w:t>
            </w:r>
          </w:p>
        </w:tc>
        <w:tc>
          <w:tcPr>
            <w:tcW w:w="976" w:type="dxa"/>
            <w:noWrap/>
            <w:hideMark/>
          </w:tcPr>
          <w:p w:rsidR="006F72A8" w:rsidRPr="006F72A8" w:rsidRDefault="006F72A8" w:rsidP="003779BD">
            <w:pPr>
              <w:autoSpaceDE w:val="0"/>
              <w:autoSpaceDN w:val="0"/>
              <w:adjustRightInd w:val="0"/>
              <w:rPr>
                <w:rFonts w:ascii="Arial" w:hAnsi="Arial" w:cs="Arial"/>
              </w:rPr>
            </w:pPr>
            <w:r w:rsidRPr="006F72A8">
              <w:rPr>
                <w:rFonts w:ascii="Arial" w:hAnsi="Arial" w:cs="Arial"/>
              </w:rPr>
              <w:t>0.014643</w:t>
            </w:r>
          </w:p>
        </w:tc>
      </w:tr>
      <w:tr w:rsidR="006F72A8" w:rsidRPr="00AF758D" w:rsidTr="003779BD">
        <w:trPr>
          <w:trHeight w:val="300"/>
        </w:trPr>
        <w:tc>
          <w:tcPr>
            <w:tcW w:w="4100" w:type="dxa"/>
            <w:noWrap/>
            <w:hideMark/>
          </w:tcPr>
          <w:p w:rsidR="006F72A8" w:rsidRPr="006F72A8" w:rsidRDefault="006F72A8" w:rsidP="003779BD">
            <w:pPr>
              <w:autoSpaceDE w:val="0"/>
              <w:autoSpaceDN w:val="0"/>
              <w:adjustRightInd w:val="0"/>
              <w:rPr>
                <w:rFonts w:ascii="Arial" w:hAnsi="Arial" w:cs="Arial"/>
              </w:rPr>
            </w:pPr>
            <w:r w:rsidRPr="006F72A8">
              <w:rPr>
                <w:rFonts w:ascii="Arial" w:hAnsi="Arial" w:cs="Arial"/>
              </w:rPr>
              <w:t>Community.Board07 – MANHATTAN</w:t>
            </w:r>
          </w:p>
        </w:tc>
        <w:tc>
          <w:tcPr>
            <w:tcW w:w="2800" w:type="dxa"/>
            <w:noWrap/>
            <w:hideMark/>
          </w:tcPr>
          <w:p w:rsidR="006F72A8" w:rsidRPr="006F72A8" w:rsidRDefault="006F72A8" w:rsidP="003779BD">
            <w:pPr>
              <w:autoSpaceDE w:val="0"/>
              <w:autoSpaceDN w:val="0"/>
              <w:adjustRightInd w:val="0"/>
              <w:rPr>
                <w:rFonts w:ascii="Arial" w:hAnsi="Arial" w:cs="Arial"/>
              </w:rPr>
            </w:pPr>
            <w:r w:rsidRPr="006F72A8">
              <w:rPr>
                <w:rFonts w:ascii="Arial" w:hAnsi="Arial" w:cs="Arial"/>
              </w:rPr>
              <w:t>0.01193863</w:t>
            </w:r>
          </w:p>
        </w:tc>
        <w:tc>
          <w:tcPr>
            <w:tcW w:w="1820" w:type="dxa"/>
            <w:noWrap/>
            <w:hideMark/>
          </w:tcPr>
          <w:p w:rsidR="006F72A8" w:rsidRPr="006F72A8" w:rsidRDefault="006F72A8" w:rsidP="003779BD">
            <w:pPr>
              <w:autoSpaceDE w:val="0"/>
              <w:autoSpaceDN w:val="0"/>
              <w:adjustRightInd w:val="0"/>
              <w:rPr>
                <w:rFonts w:ascii="Arial" w:hAnsi="Arial" w:cs="Arial"/>
              </w:rPr>
            </w:pPr>
            <w:r w:rsidRPr="006F72A8">
              <w:rPr>
                <w:rFonts w:ascii="Arial" w:hAnsi="Arial" w:cs="Arial"/>
              </w:rPr>
              <w:t>0.020312446</w:t>
            </w:r>
          </w:p>
        </w:tc>
        <w:tc>
          <w:tcPr>
            <w:tcW w:w="976" w:type="dxa"/>
            <w:noWrap/>
            <w:hideMark/>
          </w:tcPr>
          <w:p w:rsidR="006F72A8" w:rsidRPr="006F72A8" w:rsidRDefault="006F72A8" w:rsidP="003779BD">
            <w:pPr>
              <w:autoSpaceDE w:val="0"/>
              <w:autoSpaceDN w:val="0"/>
              <w:adjustRightInd w:val="0"/>
              <w:rPr>
                <w:rFonts w:ascii="Arial" w:hAnsi="Arial" w:cs="Arial"/>
              </w:rPr>
            </w:pPr>
            <w:r w:rsidRPr="006F72A8">
              <w:rPr>
                <w:rFonts w:ascii="Arial" w:hAnsi="Arial" w:cs="Arial"/>
              </w:rPr>
              <w:t>0.001048</w:t>
            </w:r>
          </w:p>
        </w:tc>
      </w:tr>
      <w:tr w:rsidR="006F72A8" w:rsidRPr="00AF758D" w:rsidTr="003779BD">
        <w:trPr>
          <w:trHeight w:val="300"/>
        </w:trPr>
        <w:tc>
          <w:tcPr>
            <w:tcW w:w="4100" w:type="dxa"/>
            <w:noWrap/>
            <w:hideMark/>
          </w:tcPr>
          <w:p w:rsidR="006F72A8" w:rsidRPr="006F72A8" w:rsidRDefault="006F72A8" w:rsidP="003779BD">
            <w:pPr>
              <w:autoSpaceDE w:val="0"/>
              <w:autoSpaceDN w:val="0"/>
              <w:adjustRightInd w:val="0"/>
              <w:rPr>
                <w:rFonts w:ascii="Arial" w:hAnsi="Arial" w:cs="Arial"/>
              </w:rPr>
            </w:pPr>
            <w:r w:rsidRPr="006F72A8">
              <w:rPr>
                <w:rFonts w:ascii="Arial" w:hAnsi="Arial" w:cs="Arial"/>
              </w:rPr>
              <w:t>Complaint.TypeNOISE- COMMERCIAL</w:t>
            </w:r>
          </w:p>
        </w:tc>
        <w:tc>
          <w:tcPr>
            <w:tcW w:w="2800" w:type="dxa"/>
            <w:noWrap/>
            <w:hideMark/>
          </w:tcPr>
          <w:p w:rsidR="006F72A8" w:rsidRPr="006F72A8" w:rsidRDefault="006F72A8" w:rsidP="003779BD">
            <w:pPr>
              <w:autoSpaceDE w:val="0"/>
              <w:autoSpaceDN w:val="0"/>
              <w:adjustRightInd w:val="0"/>
              <w:rPr>
                <w:rFonts w:ascii="Arial" w:hAnsi="Arial" w:cs="Arial"/>
              </w:rPr>
            </w:pPr>
            <w:r w:rsidRPr="006F72A8">
              <w:rPr>
                <w:rFonts w:ascii="Arial" w:hAnsi="Arial" w:cs="Arial"/>
              </w:rPr>
              <w:t>0.01087295</w:t>
            </w:r>
          </w:p>
        </w:tc>
        <w:tc>
          <w:tcPr>
            <w:tcW w:w="1820" w:type="dxa"/>
            <w:noWrap/>
            <w:hideMark/>
          </w:tcPr>
          <w:p w:rsidR="006F72A8" w:rsidRPr="006F72A8" w:rsidRDefault="006F72A8" w:rsidP="003779BD">
            <w:pPr>
              <w:autoSpaceDE w:val="0"/>
              <w:autoSpaceDN w:val="0"/>
              <w:adjustRightInd w:val="0"/>
              <w:rPr>
                <w:rFonts w:ascii="Arial" w:hAnsi="Arial" w:cs="Arial"/>
              </w:rPr>
            </w:pPr>
            <w:r w:rsidRPr="006F72A8">
              <w:rPr>
                <w:rFonts w:ascii="Arial" w:hAnsi="Arial" w:cs="Arial"/>
              </w:rPr>
              <w:t>0.002292587</w:t>
            </w:r>
          </w:p>
        </w:tc>
        <w:tc>
          <w:tcPr>
            <w:tcW w:w="976" w:type="dxa"/>
            <w:noWrap/>
            <w:hideMark/>
          </w:tcPr>
          <w:p w:rsidR="006F72A8" w:rsidRPr="006F72A8" w:rsidRDefault="006F72A8" w:rsidP="003779BD">
            <w:pPr>
              <w:autoSpaceDE w:val="0"/>
              <w:autoSpaceDN w:val="0"/>
              <w:adjustRightInd w:val="0"/>
              <w:rPr>
                <w:rFonts w:ascii="Arial" w:hAnsi="Arial" w:cs="Arial"/>
              </w:rPr>
            </w:pPr>
            <w:r w:rsidRPr="006F72A8">
              <w:rPr>
                <w:rFonts w:ascii="Arial" w:hAnsi="Arial" w:cs="Arial"/>
              </w:rPr>
              <w:t>0.01598</w:t>
            </w:r>
          </w:p>
        </w:tc>
      </w:tr>
      <w:tr w:rsidR="006F72A8" w:rsidRPr="00AF758D" w:rsidTr="003779BD">
        <w:trPr>
          <w:trHeight w:val="300"/>
        </w:trPr>
        <w:tc>
          <w:tcPr>
            <w:tcW w:w="4100" w:type="dxa"/>
            <w:noWrap/>
            <w:hideMark/>
          </w:tcPr>
          <w:p w:rsidR="006F72A8" w:rsidRPr="006F72A8" w:rsidRDefault="006F72A8" w:rsidP="003779BD">
            <w:pPr>
              <w:autoSpaceDE w:val="0"/>
              <w:autoSpaceDN w:val="0"/>
              <w:adjustRightInd w:val="0"/>
              <w:rPr>
                <w:rFonts w:ascii="Arial" w:hAnsi="Arial" w:cs="Arial"/>
              </w:rPr>
            </w:pPr>
            <w:r w:rsidRPr="006F72A8">
              <w:rPr>
                <w:rFonts w:ascii="Arial" w:hAnsi="Arial" w:cs="Arial"/>
              </w:rPr>
              <w:t>call_cnt_crtd_date_x_y_cord</w:t>
            </w:r>
          </w:p>
        </w:tc>
        <w:tc>
          <w:tcPr>
            <w:tcW w:w="2800" w:type="dxa"/>
            <w:noWrap/>
            <w:hideMark/>
          </w:tcPr>
          <w:p w:rsidR="006F72A8" w:rsidRPr="006F72A8" w:rsidRDefault="006F72A8" w:rsidP="003779BD">
            <w:pPr>
              <w:autoSpaceDE w:val="0"/>
              <w:autoSpaceDN w:val="0"/>
              <w:adjustRightInd w:val="0"/>
              <w:rPr>
                <w:rFonts w:ascii="Arial" w:hAnsi="Arial" w:cs="Arial"/>
              </w:rPr>
            </w:pPr>
            <w:r w:rsidRPr="006F72A8">
              <w:rPr>
                <w:rFonts w:ascii="Arial" w:hAnsi="Arial" w:cs="Arial"/>
              </w:rPr>
              <w:t>0.01078542</w:t>
            </w:r>
          </w:p>
        </w:tc>
        <w:tc>
          <w:tcPr>
            <w:tcW w:w="1820" w:type="dxa"/>
            <w:noWrap/>
            <w:hideMark/>
          </w:tcPr>
          <w:p w:rsidR="006F72A8" w:rsidRPr="006F72A8" w:rsidRDefault="006F72A8" w:rsidP="003779BD">
            <w:pPr>
              <w:autoSpaceDE w:val="0"/>
              <w:autoSpaceDN w:val="0"/>
              <w:adjustRightInd w:val="0"/>
              <w:rPr>
                <w:rFonts w:ascii="Arial" w:hAnsi="Arial" w:cs="Arial"/>
              </w:rPr>
            </w:pPr>
            <w:r w:rsidRPr="006F72A8">
              <w:rPr>
                <w:rFonts w:ascii="Arial" w:hAnsi="Arial" w:cs="Arial"/>
              </w:rPr>
              <w:t>0.033735036</w:t>
            </w:r>
          </w:p>
        </w:tc>
        <w:tc>
          <w:tcPr>
            <w:tcW w:w="976" w:type="dxa"/>
            <w:noWrap/>
            <w:hideMark/>
          </w:tcPr>
          <w:p w:rsidR="006F72A8" w:rsidRPr="006F72A8" w:rsidRDefault="006F72A8" w:rsidP="003779BD">
            <w:pPr>
              <w:autoSpaceDE w:val="0"/>
              <w:autoSpaceDN w:val="0"/>
              <w:adjustRightInd w:val="0"/>
              <w:rPr>
                <w:rFonts w:ascii="Arial" w:hAnsi="Arial" w:cs="Arial"/>
              </w:rPr>
            </w:pPr>
            <w:r w:rsidRPr="006F72A8">
              <w:rPr>
                <w:rFonts w:ascii="Arial" w:hAnsi="Arial" w:cs="Arial"/>
              </w:rPr>
              <w:t>0.008027</w:t>
            </w:r>
          </w:p>
        </w:tc>
      </w:tr>
    </w:tbl>
    <w:p w:rsidR="006F72A8" w:rsidRDefault="006F72A8" w:rsidP="006F72A8">
      <w:pPr>
        <w:autoSpaceDE w:val="0"/>
        <w:autoSpaceDN w:val="0"/>
        <w:adjustRightInd w:val="0"/>
        <w:rPr>
          <w:sz w:val="24"/>
          <w:szCs w:val="24"/>
          <w:lang w:val="en"/>
        </w:rPr>
      </w:pPr>
    </w:p>
    <w:p w:rsidR="006F72A8" w:rsidRDefault="006F72A8" w:rsidP="006F72A8">
      <w:pPr>
        <w:autoSpaceDE w:val="0"/>
        <w:autoSpaceDN w:val="0"/>
        <w:adjustRightInd w:val="0"/>
        <w:rPr>
          <w:b/>
          <w:sz w:val="24"/>
          <w:szCs w:val="24"/>
          <w:lang w:val="en"/>
        </w:rPr>
      </w:pPr>
    </w:p>
    <w:p w:rsidR="006F72A8" w:rsidRDefault="006F72A8" w:rsidP="006F72A8">
      <w:pPr>
        <w:autoSpaceDE w:val="0"/>
        <w:autoSpaceDN w:val="0"/>
        <w:adjustRightInd w:val="0"/>
        <w:rPr>
          <w:b/>
          <w:sz w:val="24"/>
          <w:szCs w:val="24"/>
          <w:lang w:val="en"/>
        </w:rPr>
      </w:pPr>
    </w:p>
    <w:p w:rsidR="00C90D7D" w:rsidRDefault="00C90D7D" w:rsidP="006F72A8">
      <w:pPr>
        <w:autoSpaceDE w:val="0"/>
        <w:autoSpaceDN w:val="0"/>
        <w:adjustRightInd w:val="0"/>
        <w:rPr>
          <w:b/>
          <w:sz w:val="24"/>
          <w:szCs w:val="24"/>
          <w:lang w:val="en"/>
        </w:rPr>
      </w:pPr>
    </w:p>
    <w:p w:rsidR="00C90D7D" w:rsidRDefault="00C90D7D" w:rsidP="006F72A8">
      <w:pPr>
        <w:autoSpaceDE w:val="0"/>
        <w:autoSpaceDN w:val="0"/>
        <w:adjustRightInd w:val="0"/>
        <w:rPr>
          <w:b/>
          <w:sz w:val="24"/>
          <w:szCs w:val="24"/>
          <w:lang w:val="en"/>
        </w:rPr>
      </w:pPr>
    </w:p>
    <w:p w:rsidR="006F72A8" w:rsidRDefault="006F72A8" w:rsidP="006F72A8">
      <w:pPr>
        <w:autoSpaceDE w:val="0"/>
        <w:autoSpaceDN w:val="0"/>
        <w:adjustRightInd w:val="0"/>
        <w:rPr>
          <w:b/>
          <w:sz w:val="24"/>
          <w:szCs w:val="24"/>
          <w:lang w:val="en"/>
        </w:rPr>
      </w:pPr>
      <w:r w:rsidRPr="00B55CDF">
        <w:rPr>
          <w:b/>
          <w:sz w:val="24"/>
          <w:szCs w:val="24"/>
          <w:lang w:val="en"/>
        </w:rPr>
        <w:lastRenderedPageBreak/>
        <w:t>Top 20 Feature</w:t>
      </w:r>
      <w:r>
        <w:rPr>
          <w:b/>
          <w:sz w:val="24"/>
          <w:szCs w:val="24"/>
          <w:lang w:val="en"/>
        </w:rPr>
        <w:t>s</w:t>
      </w:r>
      <w:r w:rsidRPr="00B55CDF">
        <w:rPr>
          <w:b/>
          <w:sz w:val="24"/>
          <w:szCs w:val="24"/>
          <w:lang w:val="en"/>
        </w:rPr>
        <w:t xml:space="preserve"> Importance Graph</w:t>
      </w:r>
    </w:p>
    <w:p w:rsidR="006F72A8" w:rsidRPr="00B55CDF" w:rsidRDefault="006F72A8" w:rsidP="006F72A8">
      <w:pPr>
        <w:autoSpaceDE w:val="0"/>
        <w:autoSpaceDN w:val="0"/>
        <w:adjustRightInd w:val="0"/>
        <w:rPr>
          <w:b/>
          <w:sz w:val="24"/>
          <w:szCs w:val="24"/>
          <w:lang w:val="en"/>
        </w:rPr>
      </w:pPr>
    </w:p>
    <w:p w:rsidR="006F72A8" w:rsidRDefault="004B5299" w:rsidP="006F72A8">
      <w:pPr>
        <w:autoSpaceDE w:val="0"/>
        <w:autoSpaceDN w:val="0"/>
        <w:adjustRightInd w:val="0"/>
        <w:rPr>
          <w:sz w:val="24"/>
          <w:szCs w:val="24"/>
          <w:lang w:val="en"/>
        </w:rPr>
      </w:pPr>
      <w:r>
        <w:rPr>
          <w:noProof/>
          <w:sz w:val="24"/>
          <w:szCs w:val="24"/>
        </w:rPr>
        <w:drawing>
          <wp:inline distT="0" distB="0" distL="0" distR="0">
            <wp:extent cx="5943600" cy="666369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6663690"/>
                    </a:xfrm>
                    <a:prstGeom prst="rect">
                      <a:avLst/>
                    </a:prstGeom>
                  </pic:spPr>
                </pic:pic>
              </a:graphicData>
            </a:graphic>
          </wp:inline>
        </w:drawing>
      </w:r>
    </w:p>
    <w:p w:rsidR="006F72A8" w:rsidRDefault="006F72A8" w:rsidP="006F72A8">
      <w:pPr>
        <w:autoSpaceDE w:val="0"/>
        <w:autoSpaceDN w:val="0"/>
        <w:adjustRightInd w:val="0"/>
        <w:jc w:val="both"/>
        <w:rPr>
          <w:b/>
          <w:sz w:val="28"/>
          <w:szCs w:val="28"/>
          <w:lang w:val="en"/>
        </w:rPr>
      </w:pPr>
      <w:r w:rsidRPr="00667F70">
        <w:rPr>
          <w:b/>
          <w:sz w:val="28"/>
          <w:szCs w:val="28"/>
          <w:lang w:val="en"/>
        </w:rPr>
        <w:t>Algorithm for p</w:t>
      </w:r>
      <w:r>
        <w:rPr>
          <w:b/>
          <w:sz w:val="28"/>
          <w:szCs w:val="28"/>
          <w:lang w:val="en"/>
        </w:rPr>
        <w:t>redicting whether an incident will be</w:t>
      </w:r>
      <w:r w:rsidRPr="00667F70">
        <w:rPr>
          <w:b/>
          <w:sz w:val="28"/>
          <w:szCs w:val="28"/>
          <w:lang w:val="en"/>
        </w:rPr>
        <w:t xml:space="preserve"> </w:t>
      </w:r>
      <w:proofErr w:type="gramStart"/>
      <w:r w:rsidRPr="00667F70">
        <w:rPr>
          <w:b/>
          <w:sz w:val="28"/>
          <w:szCs w:val="28"/>
          <w:lang w:val="en"/>
        </w:rPr>
        <w:t>resolved/closed</w:t>
      </w:r>
      <w:proofErr w:type="gramEnd"/>
      <w:r w:rsidRPr="00667F70">
        <w:rPr>
          <w:b/>
          <w:sz w:val="28"/>
          <w:szCs w:val="28"/>
          <w:lang w:val="en"/>
        </w:rPr>
        <w:t xml:space="preserve"> within the due date</w:t>
      </w:r>
    </w:p>
    <w:p w:rsidR="006F72A8" w:rsidRDefault="006F72A8" w:rsidP="006F72A8">
      <w:pPr>
        <w:autoSpaceDE w:val="0"/>
        <w:autoSpaceDN w:val="0"/>
        <w:adjustRightInd w:val="0"/>
        <w:jc w:val="both"/>
        <w:rPr>
          <w:b/>
          <w:sz w:val="28"/>
          <w:szCs w:val="28"/>
          <w:lang w:val="en"/>
        </w:rPr>
      </w:pPr>
    </w:p>
    <w:p w:rsidR="006F72A8" w:rsidRDefault="006F72A8" w:rsidP="006F72A8">
      <w:pPr>
        <w:autoSpaceDE w:val="0"/>
        <w:autoSpaceDN w:val="0"/>
        <w:adjustRightInd w:val="0"/>
        <w:rPr>
          <w:b/>
          <w:sz w:val="24"/>
          <w:szCs w:val="24"/>
          <w:lang w:val="en"/>
        </w:rPr>
      </w:pPr>
      <w:r>
        <w:rPr>
          <w:b/>
          <w:sz w:val="24"/>
          <w:szCs w:val="24"/>
          <w:lang w:val="en"/>
        </w:rPr>
        <w:t>Target variable/ predictor variable – closed_on_time</w:t>
      </w:r>
    </w:p>
    <w:p w:rsidR="006F72A8" w:rsidRPr="00A13D1F" w:rsidRDefault="006F72A8" w:rsidP="006F72A8">
      <w:pPr>
        <w:autoSpaceDE w:val="0"/>
        <w:autoSpaceDN w:val="0"/>
        <w:adjustRightInd w:val="0"/>
        <w:rPr>
          <w:b/>
          <w:sz w:val="24"/>
          <w:szCs w:val="24"/>
          <w:lang w:val="en"/>
        </w:rPr>
      </w:pPr>
    </w:p>
    <w:p w:rsidR="006F72A8" w:rsidRDefault="006F72A8" w:rsidP="006F72A8">
      <w:pPr>
        <w:autoSpaceDE w:val="0"/>
        <w:autoSpaceDN w:val="0"/>
        <w:adjustRightInd w:val="0"/>
        <w:rPr>
          <w:lang w:val="en"/>
        </w:rPr>
      </w:pPr>
      <w:r w:rsidRPr="006F72A8">
        <w:rPr>
          <w:lang w:val="en"/>
        </w:rPr>
        <w:lastRenderedPageBreak/>
        <w:t>Xgboost algorithm works only on numeric data for that purpose, the features which have categorical variables are converted into numerical features using one hot encoding technique</w:t>
      </w:r>
    </w:p>
    <w:p w:rsidR="006F72A8" w:rsidRPr="006F72A8" w:rsidRDefault="006F72A8" w:rsidP="006F72A8">
      <w:pPr>
        <w:autoSpaceDE w:val="0"/>
        <w:autoSpaceDN w:val="0"/>
        <w:adjustRightInd w:val="0"/>
        <w:rPr>
          <w:lang w:val="en"/>
        </w:rPr>
      </w:pPr>
    </w:p>
    <w:p w:rsidR="006F72A8" w:rsidRDefault="006F72A8" w:rsidP="006F72A8">
      <w:pPr>
        <w:rPr>
          <w:lang w:val="en"/>
        </w:rPr>
      </w:pPr>
      <w:r w:rsidRPr="006F72A8">
        <w:rPr>
          <w:lang w:val="en"/>
        </w:rPr>
        <w:t>Total numbers of features after implementing one hot encoding technique are 196</w:t>
      </w:r>
    </w:p>
    <w:p w:rsidR="006F72A8" w:rsidRPr="006F72A8" w:rsidRDefault="006F72A8" w:rsidP="006F72A8">
      <w:pPr>
        <w:rPr>
          <w:lang w:val="en"/>
        </w:rPr>
      </w:pPr>
    </w:p>
    <w:p w:rsidR="006F72A8" w:rsidRPr="006F72A8" w:rsidRDefault="006F72A8" w:rsidP="006F72A8">
      <w:pPr>
        <w:rPr>
          <w:lang w:val="en"/>
        </w:rPr>
      </w:pPr>
      <w:r w:rsidRPr="006F72A8">
        <w:rPr>
          <w:lang w:val="en"/>
        </w:rPr>
        <w:t xml:space="preserve">&gt; </w:t>
      </w:r>
      <w:r w:rsidR="00D936C5" w:rsidRPr="006F72A8">
        <w:rPr>
          <w:lang w:val="en"/>
        </w:rPr>
        <w:t>dim (</w:t>
      </w:r>
      <w:r w:rsidRPr="006F72A8">
        <w:rPr>
          <w:lang w:val="en"/>
        </w:rPr>
        <w:t>sparse_matrix)</w:t>
      </w:r>
    </w:p>
    <w:p w:rsidR="006F72A8" w:rsidRPr="006F72A8" w:rsidRDefault="006F72A8" w:rsidP="006F72A8">
      <w:pPr>
        <w:rPr>
          <w:lang w:val="en"/>
        </w:rPr>
      </w:pPr>
      <w:r w:rsidRPr="006F72A8">
        <w:rPr>
          <w:lang w:val="en"/>
        </w:rPr>
        <w:t>[1] 360260    192</w:t>
      </w:r>
    </w:p>
    <w:p w:rsidR="006F72A8" w:rsidRPr="00E732C1" w:rsidRDefault="006F72A8" w:rsidP="006F72A8">
      <w:pPr>
        <w:rPr>
          <w:sz w:val="24"/>
          <w:szCs w:val="24"/>
          <w:lang w:val="en"/>
        </w:rPr>
      </w:pPr>
    </w:p>
    <w:p w:rsidR="006F72A8" w:rsidRDefault="006F72A8" w:rsidP="006F72A8">
      <w:r w:rsidRPr="006F72A8">
        <w:t>Error of the classification Model</w:t>
      </w:r>
    </w:p>
    <w:p w:rsidR="006F72A8" w:rsidRPr="006F72A8" w:rsidRDefault="006F72A8" w:rsidP="006F72A8"/>
    <w:p w:rsidR="006F72A8" w:rsidRPr="006F72A8" w:rsidRDefault="006F72A8" w:rsidP="006F72A8">
      <w:r w:rsidRPr="006F72A8">
        <w:t>&gt; err</w:t>
      </w:r>
    </w:p>
    <w:p w:rsidR="006F72A8" w:rsidRDefault="006F72A8" w:rsidP="006F72A8">
      <w:r w:rsidRPr="006F72A8">
        <w:t>[1] 0.1152325</w:t>
      </w:r>
    </w:p>
    <w:p w:rsidR="006F72A8" w:rsidRPr="006F72A8" w:rsidRDefault="006F72A8" w:rsidP="006F72A8"/>
    <w:p w:rsidR="006F72A8" w:rsidRDefault="006F72A8" w:rsidP="006F72A8">
      <w:pPr>
        <w:rPr>
          <w:sz w:val="24"/>
          <w:szCs w:val="24"/>
        </w:rPr>
      </w:pPr>
      <w:r w:rsidRPr="006F72A8">
        <w:t>Accuracy of the classification model is 0.89 (i.e) the model classified 64136 incidents correctly out of 72063 incidents</w:t>
      </w:r>
      <w:r>
        <w:rPr>
          <w:sz w:val="24"/>
          <w:szCs w:val="24"/>
        </w:rPr>
        <w:t>.</w:t>
      </w:r>
    </w:p>
    <w:p w:rsidR="006F72A8" w:rsidRDefault="006F72A8" w:rsidP="006F72A8">
      <w:pPr>
        <w:rPr>
          <w:sz w:val="24"/>
          <w:szCs w:val="24"/>
        </w:rPr>
      </w:pPr>
    </w:p>
    <w:p w:rsidR="006F72A8" w:rsidRDefault="006F72A8" w:rsidP="006F72A8">
      <w:pPr>
        <w:autoSpaceDE w:val="0"/>
        <w:autoSpaceDN w:val="0"/>
        <w:adjustRightInd w:val="0"/>
        <w:rPr>
          <w:b/>
          <w:sz w:val="24"/>
          <w:szCs w:val="24"/>
          <w:lang w:val="en"/>
        </w:rPr>
      </w:pPr>
      <w:r w:rsidRPr="00B55CDF">
        <w:rPr>
          <w:b/>
          <w:sz w:val="24"/>
          <w:szCs w:val="24"/>
          <w:lang w:val="en"/>
        </w:rPr>
        <w:t>Feature Importance Analysis</w:t>
      </w:r>
      <w:r>
        <w:rPr>
          <w:b/>
          <w:sz w:val="24"/>
          <w:szCs w:val="24"/>
          <w:lang w:val="en"/>
        </w:rPr>
        <w:t xml:space="preserve"> </w:t>
      </w:r>
    </w:p>
    <w:p w:rsidR="006F72A8" w:rsidRPr="00B55CDF" w:rsidRDefault="006F72A8" w:rsidP="006F72A8">
      <w:pPr>
        <w:autoSpaceDE w:val="0"/>
        <w:autoSpaceDN w:val="0"/>
        <w:adjustRightInd w:val="0"/>
        <w:rPr>
          <w:b/>
          <w:sz w:val="24"/>
          <w:szCs w:val="24"/>
          <w:lang w:val="en"/>
        </w:rPr>
      </w:pPr>
    </w:p>
    <w:p w:rsidR="006F72A8" w:rsidRDefault="006F72A8" w:rsidP="006F72A8">
      <w:pPr>
        <w:autoSpaceDE w:val="0"/>
        <w:autoSpaceDN w:val="0"/>
        <w:adjustRightInd w:val="0"/>
        <w:rPr>
          <w:sz w:val="24"/>
          <w:szCs w:val="24"/>
          <w:lang w:val="en"/>
        </w:rPr>
      </w:pPr>
      <w:r>
        <w:rPr>
          <w:sz w:val="24"/>
          <w:szCs w:val="24"/>
          <w:lang w:val="en"/>
        </w:rPr>
        <w:t xml:space="preserve">As per below important feature matrix, </w:t>
      </w:r>
      <w:r w:rsidRPr="00FB4145">
        <w:rPr>
          <w:sz w:val="24"/>
          <w:szCs w:val="24"/>
          <w:lang w:val="en"/>
        </w:rPr>
        <w:t xml:space="preserve">x_coordinate_state_plane, </w:t>
      </w:r>
      <w:r>
        <w:rPr>
          <w:sz w:val="24"/>
          <w:szCs w:val="24"/>
          <w:lang w:val="en"/>
        </w:rPr>
        <w:t xml:space="preserve">and </w:t>
      </w:r>
      <w:r w:rsidRPr="00FB4145">
        <w:rPr>
          <w:sz w:val="24"/>
          <w:szCs w:val="24"/>
          <w:lang w:val="en"/>
        </w:rPr>
        <w:t>y_coordinate_state_plane</w:t>
      </w:r>
      <w:r>
        <w:rPr>
          <w:sz w:val="24"/>
          <w:szCs w:val="24"/>
          <w:lang w:val="en"/>
        </w:rPr>
        <w:t xml:space="preserve"> of the incident seemed to be very important. Please note that </w:t>
      </w:r>
      <w:r w:rsidR="00D936C5">
        <w:rPr>
          <w:sz w:val="24"/>
          <w:szCs w:val="24"/>
          <w:lang w:val="en"/>
        </w:rPr>
        <w:t>important</w:t>
      </w:r>
      <w:r>
        <w:rPr>
          <w:sz w:val="24"/>
          <w:szCs w:val="24"/>
          <w:lang w:val="en"/>
        </w:rPr>
        <w:t xml:space="preserve"> features are different for regression and classification </w:t>
      </w:r>
    </w:p>
    <w:p w:rsidR="006F72A8" w:rsidRDefault="006F72A8" w:rsidP="006F72A8">
      <w:pPr>
        <w:autoSpaceDE w:val="0"/>
        <w:autoSpaceDN w:val="0"/>
        <w:adjustRightInd w:val="0"/>
        <w:rPr>
          <w:b/>
          <w:sz w:val="24"/>
          <w:szCs w:val="24"/>
          <w:lang w:val="en"/>
        </w:rPr>
      </w:pPr>
    </w:p>
    <w:p w:rsidR="006F72A8" w:rsidRDefault="006F72A8" w:rsidP="006F72A8">
      <w:pPr>
        <w:autoSpaceDE w:val="0"/>
        <w:autoSpaceDN w:val="0"/>
        <w:adjustRightInd w:val="0"/>
        <w:rPr>
          <w:b/>
          <w:sz w:val="24"/>
          <w:szCs w:val="24"/>
          <w:lang w:val="en"/>
        </w:rPr>
      </w:pPr>
      <w:r w:rsidRPr="00B55CDF">
        <w:rPr>
          <w:b/>
          <w:sz w:val="24"/>
          <w:szCs w:val="24"/>
          <w:lang w:val="en"/>
        </w:rPr>
        <w:t>Top 20 Important features</w:t>
      </w:r>
    </w:p>
    <w:p w:rsidR="006F72A8" w:rsidRPr="00B55CDF" w:rsidRDefault="006F72A8" w:rsidP="006F72A8">
      <w:pPr>
        <w:autoSpaceDE w:val="0"/>
        <w:autoSpaceDN w:val="0"/>
        <w:adjustRightInd w:val="0"/>
        <w:rPr>
          <w:b/>
          <w:sz w:val="24"/>
          <w:szCs w:val="24"/>
          <w:lang w:val="en"/>
        </w:rPr>
      </w:pPr>
    </w:p>
    <w:tbl>
      <w:tblPr>
        <w:tblStyle w:val="TableGrid"/>
        <w:tblW w:w="0" w:type="auto"/>
        <w:tblLook w:val="04A0" w:firstRow="1" w:lastRow="0" w:firstColumn="1" w:lastColumn="0" w:noHBand="0" w:noVBand="1"/>
      </w:tblPr>
      <w:tblGrid>
        <w:gridCol w:w="3585"/>
        <w:gridCol w:w="2281"/>
        <w:gridCol w:w="2281"/>
        <w:gridCol w:w="1429"/>
      </w:tblGrid>
      <w:tr w:rsidR="006F72A8" w:rsidRPr="00071504" w:rsidTr="003779BD">
        <w:trPr>
          <w:trHeight w:val="300"/>
        </w:trPr>
        <w:tc>
          <w:tcPr>
            <w:tcW w:w="3404" w:type="dxa"/>
            <w:noWrap/>
            <w:hideMark/>
          </w:tcPr>
          <w:p w:rsidR="006F72A8" w:rsidRPr="006F72A8" w:rsidRDefault="006F72A8" w:rsidP="003779BD">
            <w:pPr>
              <w:rPr>
                <w:rFonts w:ascii="Arial" w:hAnsi="Arial" w:cs="Arial"/>
                <w:b/>
                <w:bCs/>
              </w:rPr>
            </w:pPr>
            <w:r w:rsidRPr="006F72A8">
              <w:rPr>
                <w:rFonts w:ascii="Arial" w:hAnsi="Arial" w:cs="Arial"/>
                <w:b/>
                <w:bCs/>
              </w:rPr>
              <w:t>Feature</w:t>
            </w:r>
          </w:p>
        </w:tc>
        <w:tc>
          <w:tcPr>
            <w:tcW w:w="2404" w:type="dxa"/>
            <w:noWrap/>
            <w:hideMark/>
          </w:tcPr>
          <w:p w:rsidR="006F72A8" w:rsidRPr="006F72A8" w:rsidRDefault="006F72A8" w:rsidP="003779BD">
            <w:pPr>
              <w:rPr>
                <w:rFonts w:ascii="Arial" w:hAnsi="Arial" w:cs="Arial"/>
              </w:rPr>
            </w:pPr>
            <w:r w:rsidRPr="006F72A8">
              <w:rPr>
                <w:rFonts w:ascii="Arial" w:hAnsi="Arial" w:cs="Arial"/>
              </w:rPr>
              <w:t>Gain</w:t>
            </w:r>
          </w:p>
        </w:tc>
        <w:tc>
          <w:tcPr>
            <w:tcW w:w="2404" w:type="dxa"/>
            <w:noWrap/>
            <w:hideMark/>
          </w:tcPr>
          <w:p w:rsidR="006F72A8" w:rsidRPr="006F72A8" w:rsidRDefault="006F72A8" w:rsidP="003779BD">
            <w:pPr>
              <w:rPr>
                <w:rFonts w:ascii="Arial" w:hAnsi="Arial" w:cs="Arial"/>
              </w:rPr>
            </w:pPr>
            <w:r w:rsidRPr="006F72A8">
              <w:rPr>
                <w:rFonts w:ascii="Arial" w:hAnsi="Arial" w:cs="Arial"/>
              </w:rPr>
              <w:t>Cover</w:t>
            </w:r>
          </w:p>
        </w:tc>
        <w:tc>
          <w:tcPr>
            <w:tcW w:w="1364" w:type="dxa"/>
            <w:noWrap/>
            <w:hideMark/>
          </w:tcPr>
          <w:p w:rsidR="006F72A8" w:rsidRPr="006F72A8" w:rsidRDefault="006F72A8" w:rsidP="003779BD">
            <w:pPr>
              <w:rPr>
                <w:rFonts w:ascii="Arial" w:hAnsi="Arial" w:cs="Arial"/>
              </w:rPr>
            </w:pPr>
            <w:r w:rsidRPr="006F72A8">
              <w:rPr>
                <w:rFonts w:ascii="Arial" w:hAnsi="Arial" w:cs="Arial"/>
              </w:rPr>
              <w:t>Frequence</w:t>
            </w:r>
          </w:p>
        </w:tc>
      </w:tr>
      <w:tr w:rsidR="006F72A8" w:rsidRPr="00071504" w:rsidTr="003779BD">
        <w:trPr>
          <w:trHeight w:val="300"/>
        </w:trPr>
        <w:tc>
          <w:tcPr>
            <w:tcW w:w="3404" w:type="dxa"/>
            <w:noWrap/>
            <w:hideMark/>
          </w:tcPr>
          <w:p w:rsidR="006F72A8" w:rsidRPr="006F72A8" w:rsidRDefault="006F72A8" w:rsidP="003779BD">
            <w:pPr>
              <w:rPr>
                <w:rFonts w:ascii="Arial" w:hAnsi="Arial" w:cs="Arial"/>
              </w:rPr>
            </w:pPr>
            <w:r w:rsidRPr="006F72A8">
              <w:rPr>
                <w:rFonts w:ascii="Arial" w:hAnsi="Arial" w:cs="Arial"/>
              </w:rPr>
              <w:t>y_coordinate_state_plane</w:t>
            </w:r>
          </w:p>
        </w:tc>
        <w:tc>
          <w:tcPr>
            <w:tcW w:w="2404" w:type="dxa"/>
            <w:noWrap/>
            <w:hideMark/>
          </w:tcPr>
          <w:p w:rsidR="006F72A8" w:rsidRPr="006F72A8" w:rsidRDefault="006F72A8" w:rsidP="003779BD">
            <w:pPr>
              <w:rPr>
                <w:rFonts w:ascii="Arial" w:hAnsi="Arial" w:cs="Arial"/>
              </w:rPr>
            </w:pPr>
            <w:r w:rsidRPr="006F72A8">
              <w:rPr>
                <w:rFonts w:ascii="Arial" w:hAnsi="Arial" w:cs="Arial"/>
              </w:rPr>
              <w:t>0.136399089</w:t>
            </w:r>
          </w:p>
        </w:tc>
        <w:tc>
          <w:tcPr>
            <w:tcW w:w="2404" w:type="dxa"/>
            <w:noWrap/>
            <w:hideMark/>
          </w:tcPr>
          <w:p w:rsidR="006F72A8" w:rsidRPr="006F72A8" w:rsidRDefault="006F72A8" w:rsidP="003779BD">
            <w:pPr>
              <w:rPr>
                <w:rFonts w:ascii="Arial" w:hAnsi="Arial" w:cs="Arial"/>
              </w:rPr>
            </w:pPr>
            <w:r w:rsidRPr="006F72A8">
              <w:rPr>
                <w:rFonts w:ascii="Arial" w:hAnsi="Arial" w:cs="Arial"/>
              </w:rPr>
              <w:t>0.169248013</w:t>
            </w:r>
          </w:p>
        </w:tc>
        <w:tc>
          <w:tcPr>
            <w:tcW w:w="1364" w:type="dxa"/>
            <w:noWrap/>
            <w:hideMark/>
          </w:tcPr>
          <w:p w:rsidR="006F72A8" w:rsidRPr="006F72A8" w:rsidRDefault="006F72A8" w:rsidP="003779BD">
            <w:pPr>
              <w:rPr>
                <w:rFonts w:ascii="Arial" w:hAnsi="Arial" w:cs="Arial"/>
              </w:rPr>
            </w:pPr>
            <w:r w:rsidRPr="006F72A8">
              <w:rPr>
                <w:rFonts w:ascii="Arial" w:hAnsi="Arial" w:cs="Arial"/>
              </w:rPr>
              <w:t>0.149368318</w:t>
            </w:r>
          </w:p>
        </w:tc>
      </w:tr>
      <w:tr w:rsidR="006F72A8" w:rsidRPr="00071504" w:rsidTr="003779BD">
        <w:trPr>
          <w:trHeight w:val="300"/>
        </w:trPr>
        <w:tc>
          <w:tcPr>
            <w:tcW w:w="3404" w:type="dxa"/>
            <w:noWrap/>
            <w:hideMark/>
          </w:tcPr>
          <w:p w:rsidR="006F72A8" w:rsidRPr="006F72A8" w:rsidRDefault="006F72A8" w:rsidP="003779BD">
            <w:pPr>
              <w:rPr>
                <w:rFonts w:ascii="Arial" w:hAnsi="Arial" w:cs="Arial"/>
              </w:rPr>
            </w:pPr>
            <w:r w:rsidRPr="006F72A8">
              <w:rPr>
                <w:rFonts w:ascii="Arial" w:hAnsi="Arial" w:cs="Arial"/>
              </w:rPr>
              <w:t>x_coordinate_state_plane</w:t>
            </w:r>
          </w:p>
        </w:tc>
        <w:tc>
          <w:tcPr>
            <w:tcW w:w="2404" w:type="dxa"/>
            <w:noWrap/>
            <w:hideMark/>
          </w:tcPr>
          <w:p w:rsidR="006F72A8" w:rsidRPr="006F72A8" w:rsidRDefault="006F72A8" w:rsidP="003779BD">
            <w:pPr>
              <w:rPr>
                <w:rFonts w:ascii="Arial" w:hAnsi="Arial" w:cs="Arial"/>
              </w:rPr>
            </w:pPr>
            <w:r w:rsidRPr="006F72A8">
              <w:rPr>
                <w:rFonts w:ascii="Arial" w:hAnsi="Arial" w:cs="Arial"/>
              </w:rPr>
              <w:t>0.131660458</w:t>
            </w:r>
          </w:p>
        </w:tc>
        <w:tc>
          <w:tcPr>
            <w:tcW w:w="2404" w:type="dxa"/>
            <w:noWrap/>
            <w:hideMark/>
          </w:tcPr>
          <w:p w:rsidR="006F72A8" w:rsidRPr="006F72A8" w:rsidRDefault="006F72A8" w:rsidP="003779BD">
            <w:pPr>
              <w:rPr>
                <w:rFonts w:ascii="Arial" w:hAnsi="Arial" w:cs="Arial"/>
              </w:rPr>
            </w:pPr>
            <w:r w:rsidRPr="006F72A8">
              <w:rPr>
                <w:rFonts w:ascii="Arial" w:hAnsi="Arial" w:cs="Arial"/>
              </w:rPr>
              <w:t>0.156681862</w:t>
            </w:r>
          </w:p>
        </w:tc>
        <w:tc>
          <w:tcPr>
            <w:tcW w:w="1364" w:type="dxa"/>
            <w:noWrap/>
            <w:hideMark/>
          </w:tcPr>
          <w:p w:rsidR="006F72A8" w:rsidRPr="006F72A8" w:rsidRDefault="006F72A8" w:rsidP="003779BD">
            <w:pPr>
              <w:rPr>
                <w:rFonts w:ascii="Arial" w:hAnsi="Arial" w:cs="Arial"/>
              </w:rPr>
            </w:pPr>
            <w:r w:rsidRPr="006F72A8">
              <w:rPr>
                <w:rFonts w:ascii="Arial" w:hAnsi="Arial" w:cs="Arial"/>
              </w:rPr>
              <w:t>0.144512748</w:t>
            </w:r>
          </w:p>
        </w:tc>
      </w:tr>
      <w:tr w:rsidR="006F72A8" w:rsidRPr="00071504" w:rsidTr="003779BD">
        <w:trPr>
          <w:trHeight w:val="300"/>
        </w:trPr>
        <w:tc>
          <w:tcPr>
            <w:tcW w:w="3404" w:type="dxa"/>
            <w:noWrap/>
            <w:hideMark/>
          </w:tcPr>
          <w:p w:rsidR="006F72A8" w:rsidRPr="006F72A8" w:rsidRDefault="006F72A8" w:rsidP="003779BD">
            <w:pPr>
              <w:rPr>
                <w:rFonts w:ascii="Arial" w:hAnsi="Arial" w:cs="Arial"/>
              </w:rPr>
            </w:pPr>
            <w:r w:rsidRPr="006F72A8">
              <w:rPr>
                <w:rFonts w:ascii="Arial" w:hAnsi="Arial" w:cs="Arial"/>
              </w:rPr>
              <w:t>Created.Date.Day</w:t>
            </w:r>
          </w:p>
        </w:tc>
        <w:tc>
          <w:tcPr>
            <w:tcW w:w="2404" w:type="dxa"/>
            <w:noWrap/>
            <w:hideMark/>
          </w:tcPr>
          <w:p w:rsidR="006F72A8" w:rsidRPr="006F72A8" w:rsidRDefault="006F72A8" w:rsidP="003779BD">
            <w:pPr>
              <w:rPr>
                <w:rFonts w:ascii="Arial" w:hAnsi="Arial" w:cs="Arial"/>
              </w:rPr>
            </w:pPr>
            <w:r w:rsidRPr="006F72A8">
              <w:rPr>
                <w:rFonts w:ascii="Arial" w:hAnsi="Arial" w:cs="Arial"/>
              </w:rPr>
              <w:t>0.065402043</w:t>
            </w:r>
          </w:p>
        </w:tc>
        <w:tc>
          <w:tcPr>
            <w:tcW w:w="2404" w:type="dxa"/>
            <w:noWrap/>
            <w:hideMark/>
          </w:tcPr>
          <w:p w:rsidR="006F72A8" w:rsidRPr="006F72A8" w:rsidRDefault="006F72A8" w:rsidP="003779BD">
            <w:pPr>
              <w:rPr>
                <w:rFonts w:ascii="Arial" w:hAnsi="Arial" w:cs="Arial"/>
              </w:rPr>
            </w:pPr>
            <w:r w:rsidRPr="006F72A8">
              <w:rPr>
                <w:rFonts w:ascii="Arial" w:hAnsi="Arial" w:cs="Arial"/>
              </w:rPr>
              <w:t>0.030463744</w:t>
            </w:r>
          </w:p>
        </w:tc>
        <w:tc>
          <w:tcPr>
            <w:tcW w:w="1364" w:type="dxa"/>
            <w:noWrap/>
            <w:hideMark/>
          </w:tcPr>
          <w:p w:rsidR="006F72A8" w:rsidRPr="006F72A8" w:rsidRDefault="006F72A8" w:rsidP="003779BD">
            <w:pPr>
              <w:rPr>
                <w:rFonts w:ascii="Arial" w:hAnsi="Arial" w:cs="Arial"/>
              </w:rPr>
            </w:pPr>
            <w:r w:rsidRPr="006F72A8">
              <w:rPr>
                <w:rFonts w:ascii="Arial" w:hAnsi="Arial" w:cs="Arial"/>
              </w:rPr>
              <w:t>0.07456506</w:t>
            </w:r>
          </w:p>
        </w:tc>
      </w:tr>
      <w:tr w:rsidR="006F72A8" w:rsidRPr="00071504" w:rsidTr="003779BD">
        <w:trPr>
          <w:trHeight w:val="300"/>
        </w:trPr>
        <w:tc>
          <w:tcPr>
            <w:tcW w:w="3404" w:type="dxa"/>
            <w:noWrap/>
            <w:hideMark/>
          </w:tcPr>
          <w:p w:rsidR="006F72A8" w:rsidRPr="006F72A8" w:rsidRDefault="006F72A8" w:rsidP="003779BD">
            <w:pPr>
              <w:rPr>
                <w:rFonts w:ascii="Arial" w:hAnsi="Arial" w:cs="Arial"/>
              </w:rPr>
            </w:pPr>
            <w:r w:rsidRPr="006F72A8">
              <w:rPr>
                <w:rFonts w:ascii="Arial" w:hAnsi="Arial" w:cs="Arial"/>
              </w:rPr>
              <w:t>Due.Date.Day</w:t>
            </w:r>
          </w:p>
        </w:tc>
        <w:tc>
          <w:tcPr>
            <w:tcW w:w="2404" w:type="dxa"/>
            <w:noWrap/>
            <w:hideMark/>
          </w:tcPr>
          <w:p w:rsidR="006F72A8" w:rsidRPr="006F72A8" w:rsidRDefault="006F72A8" w:rsidP="003779BD">
            <w:pPr>
              <w:rPr>
                <w:rFonts w:ascii="Arial" w:hAnsi="Arial" w:cs="Arial"/>
              </w:rPr>
            </w:pPr>
            <w:r w:rsidRPr="006F72A8">
              <w:rPr>
                <w:rFonts w:ascii="Arial" w:hAnsi="Arial" w:cs="Arial"/>
              </w:rPr>
              <w:t>0.064027866</w:t>
            </w:r>
          </w:p>
        </w:tc>
        <w:tc>
          <w:tcPr>
            <w:tcW w:w="2404" w:type="dxa"/>
            <w:noWrap/>
            <w:hideMark/>
          </w:tcPr>
          <w:p w:rsidR="006F72A8" w:rsidRPr="006F72A8" w:rsidRDefault="006F72A8" w:rsidP="003779BD">
            <w:pPr>
              <w:rPr>
                <w:rFonts w:ascii="Arial" w:hAnsi="Arial" w:cs="Arial"/>
              </w:rPr>
            </w:pPr>
            <w:r w:rsidRPr="006F72A8">
              <w:rPr>
                <w:rFonts w:ascii="Arial" w:hAnsi="Arial" w:cs="Arial"/>
              </w:rPr>
              <w:t>0.029580052</w:t>
            </w:r>
          </w:p>
        </w:tc>
        <w:tc>
          <w:tcPr>
            <w:tcW w:w="1364" w:type="dxa"/>
            <w:noWrap/>
            <w:hideMark/>
          </w:tcPr>
          <w:p w:rsidR="006F72A8" w:rsidRPr="006F72A8" w:rsidRDefault="006F72A8" w:rsidP="003779BD">
            <w:pPr>
              <w:rPr>
                <w:rFonts w:ascii="Arial" w:hAnsi="Arial" w:cs="Arial"/>
              </w:rPr>
            </w:pPr>
            <w:r w:rsidRPr="006F72A8">
              <w:rPr>
                <w:rFonts w:ascii="Arial" w:hAnsi="Arial" w:cs="Arial"/>
              </w:rPr>
              <w:t>0.072018176</w:t>
            </w:r>
          </w:p>
        </w:tc>
      </w:tr>
      <w:tr w:rsidR="006F72A8" w:rsidRPr="00071504" w:rsidTr="003779BD">
        <w:trPr>
          <w:trHeight w:val="300"/>
        </w:trPr>
        <w:tc>
          <w:tcPr>
            <w:tcW w:w="3404" w:type="dxa"/>
            <w:noWrap/>
            <w:hideMark/>
          </w:tcPr>
          <w:p w:rsidR="006F72A8" w:rsidRPr="006F72A8" w:rsidRDefault="006F72A8" w:rsidP="003779BD">
            <w:pPr>
              <w:rPr>
                <w:rFonts w:ascii="Arial" w:hAnsi="Arial" w:cs="Arial"/>
              </w:rPr>
            </w:pPr>
            <w:r w:rsidRPr="006F72A8">
              <w:rPr>
                <w:rFonts w:ascii="Arial" w:hAnsi="Arial" w:cs="Arial"/>
              </w:rPr>
              <w:t>Created.Date.Week</w:t>
            </w:r>
          </w:p>
        </w:tc>
        <w:tc>
          <w:tcPr>
            <w:tcW w:w="2404" w:type="dxa"/>
            <w:noWrap/>
            <w:hideMark/>
          </w:tcPr>
          <w:p w:rsidR="006F72A8" w:rsidRPr="006F72A8" w:rsidRDefault="006F72A8" w:rsidP="003779BD">
            <w:pPr>
              <w:rPr>
                <w:rFonts w:ascii="Arial" w:hAnsi="Arial" w:cs="Arial"/>
              </w:rPr>
            </w:pPr>
            <w:r w:rsidRPr="006F72A8">
              <w:rPr>
                <w:rFonts w:ascii="Arial" w:hAnsi="Arial" w:cs="Arial"/>
              </w:rPr>
              <w:t>0.059658988</w:t>
            </w:r>
          </w:p>
        </w:tc>
        <w:tc>
          <w:tcPr>
            <w:tcW w:w="2404" w:type="dxa"/>
            <w:noWrap/>
            <w:hideMark/>
          </w:tcPr>
          <w:p w:rsidR="006F72A8" w:rsidRPr="006F72A8" w:rsidRDefault="006F72A8" w:rsidP="003779BD">
            <w:pPr>
              <w:rPr>
                <w:rFonts w:ascii="Arial" w:hAnsi="Arial" w:cs="Arial"/>
              </w:rPr>
            </w:pPr>
            <w:r w:rsidRPr="006F72A8">
              <w:rPr>
                <w:rFonts w:ascii="Arial" w:hAnsi="Arial" w:cs="Arial"/>
              </w:rPr>
              <w:t>0.031626362</w:t>
            </w:r>
          </w:p>
        </w:tc>
        <w:tc>
          <w:tcPr>
            <w:tcW w:w="1364" w:type="dxa"/>
            <w:noWrap/>
            <w:hideMark/>
          </w:tcPr>
          <w:p w:rsidR="006F72A8" w:rsidRPr="006F72A8" w:rsidRDefault="006F72A8" w:rsidP="003779BD">
            <w:pPr>
              <w:rPr>
                <w:rFonts w:ascii="Arial" w:hAnsi="Arial" w:cs="Arial"/>
              </w:rPr>
            </w:pPr>
            <w:r w:rsidRPr="006F72A8">
              <w:rPr>
                <w:rFonts w:ascii="Arial" w:hAnsi="Arial" w:cs="Arial"/>
              </w:rPr>
              <w:t>0.065486061</w:t>
            </w:r>
          </w:p>
        </w:tc>
      </w:tr>
      <w:tr w:rsidR="006F72A8" w:rsidRPr="00071504" w:rsidTr="003779BD">
        <w:trPr>
          <w:trHeight w:val="300"/>
        </w:trPr>
        <w:tc>
          <w:tcPr>
            <w:tcW w:w="3404" w:type="dxa"/>
            <w:noWrap/>
            <w:hideMark/>
          </w:tcPr>
          <w:p w:rsidR="006F72A8" w:rsidRPr="006F72A8" w:rsidRDefault="006F72A8" w:rsidP="003779BD">
            <w:pPr>
              <w:rPr>
                <w:rFonts w:ascii="Arial" w:hAnsi="Arial" w:cs="Arial"/>
              </w:rPr>
            </w:pPr>
            <w:r w:rsidRPr="006F72A8">
              <w:rPr>
                <w:rFonts w:ascii="Arial" w:hAnsi="Arial" w:cs="Arial"/>
              </w:rPr>
              <w:t>Longitude</w:t>
            </w:r>
          </w:p>
        </w:tc>
        <w:tc>
          <w:tcPr>
            <w:tcW w:w="2404" w:type="dxa"/>
            <w:noWrap/>
            <w:hideMark/>
          </w:tcPr>
          <w:p w:rsidR="006F72A8" w:rsidRPr="006F72A8" w:rsidRDefault="006F72A8" w:rsidP="003779BD">
            <w:pPr>
              <w:rPr>
                <w:rFonts w:ascii="Arial" w:hAnsi="Arial" w:cs="Arial"/>
              </w:rPr>
            </w:pPr>
            <w:r w:rsidRPr="006F72A8">
              <w:rPr>
                <w:rFonts w:ascii="Arial" w:hAnsi="Arial" w:cs="Arial"/>
              </w:rPr>
              <w:t>0.053417853</w:t>
            </w:r>
          </w:p>
        </w:tc>
        <w:tc>
          <w:tcPr>
            <w:tcW w:w="2404" w:type="dxa"/>
            <w:noWrap/>
            <w:hideMark/>
          </w:tcPr>
          <w:p w:rsidR="006F72A8" w:rsidRPr="006F72A8" w:rsidRDefault="006F72A8" w:rsidP="003779BD">
            <w:pPr>
              <w:rPr>
                <w:rFonts w:ascii="Arial" w:hAnsi="Arial" w:cs="Arial"/>
              </w:rPr>
            </w:pPr>
            <w:r w:rsidRPr="006F72A8">
              <w:rPr>
                <w:rFonts w:ascii="Arial" w:hAnsi="Arial" w:cs="Arial"/>
              </w:rPr>
              <w:t>0.04728339</w:t>
            </w:r>
          </w:p>
        </w:tc>
        <w:tc>
          <w:tcPr>
            <w:tcW w:w="1364" w:type="dxa"/>
            <w:noWrap/>
            <w:hideMark/>
          </w:tcPr>
          <w:p w:rsidR="006F72A8" w:rsidRPr="006F72A8" w:rsidRDefault="006F72A8" w:rsidP="003779BD">
            <w:pPr>
              <w:rPr>
                <w:rFonts w:ascii="Arial" w:hAnsi="Arial" w:cs="Arial"/>
              </w:rPr>
            </w:pPr>
            <w:r w:rsidRPr="006F72A8">
              <w:rPr>
                <w:rFonts w:ascii="Arial" w:hAnsi="Arial" w:cs="Arial"/>
              </w:rPr>
              <w:t>0.063003307</w:t>
            </w:r>
          </w:p>
        </w:tc>
      </w:tr>
      <w:tr w:rsidR="006F72A8" w:rsidRPr="00071504" w:rsidTr="003779BD">
        <w:trPr>
          <w:trHeight w:val="300"/>
        </w:trPr>
        <w:tc>
          <w:tcPr>
            <w:tcW w:w="3404" w:type="dxa"/>
            <w:noWrap/>
            <w:hideMark/>
          </w:tcPr>
          <w:p w:rsidR="006F72A8" w:rsidRPr="006F72A8" w:rsidRDefault="006F72A8" w:rsidP="003779BD">
            <w:pPr>
              <w:rPr>
                <w:rFonts w:ascii="Arial" w:hAnsi="Arial" w:cs="Arial"/>
              </w:rPr>
            </w:pPr>
            <w:r w:rsidRPr="006F72A8">
              <w:rPr>
                <w:rFonts w:ascii="Arial" w:hAnsi="Arial" w:cs="Arial"/>
              </w:rPr>
              <w:t>Latitude</w:t>
            </w:r>
          </w:p>
        </w:tc>
        <w:tc>
          <w:tcPr>
            <w:tcW w:w="2404" w:type="dxa"/>
            <w:noWrap/>
            <w:hideMark/>
          </w:tcPr>
          <w:p w:rsidR="006F72A8" w:rsidRPr="006F72A8" w:rsidRDefault="006F72A8" w:rsidP="003779BD">
            <w:pPr>
              <w:rPr>
                <w:rFonts w:ascii="Arial" w:hAnsi="Arial" w:cs="Arial"/>
              </w:rPr>
            </w:pPr>
            <w:r w:rsidRPr="006F72A8">
              <w:rPr>
                <w:rFonts w:ascii="Arial" w:hAnsi="Arial" w:cs="Arial"/>
              </w:rPr>
              <w:t>0.053048327</w:t>
            </w:r>
          </w:p>
        </w:tc>
        <w:tc>
          <w:tcPr>
            <w:tcW w:w="2404" w:type="dxa"/>
            <w:noWrap/>
            <w:hideMark/>
          </w:tcPr>
          <w:p w:rsidR="006F72A8" w:rsidRPr="006F72A8" w:rsidRDefault="006F72A8" w:rsidP="003779BD">
            <w:pPr>
              <w:rPr>
                <w:rFonts w:ascii="Arial" w:hAnsi="Arial" w:cs="Arial"/>
              </w:rPr>
            </w:pPr>
            <w:r w:rsidRPr="006F72A8">
              <w:rPr>
                <w:rFonts w:ascii="Arial" w:hAnsi="Arial" w:cs="Arial"/>
              </w:rPr>
              <w:t>0.042015544</w:t>
            </w:r>
          </w:p>
        </w:tc>
        <w:tc>
          <w:tcPr>
            <w:tcW w:w="1364" w:type="dxa"/>
            <w:noWrap/>
            <w:hideMark/>
          </w:tcPr>
          <w:p w:rsidR="006F72A8" w:rsidRPr="006F72A8" w:rsidRDefault="006F72A8" w:rsidP="003779BD">
            <w:pPr>
              <w:rPr>
                <w:rFonts w:ascii="Arial" w:hAnsi="Arial" w:cs="Arial"/>
              </w:rPr>
            </w:pPr>
            <w:r w:rsidRPr="006F72A8">
              <w:rPr>
                <w:rFonts w:ascii="Arial" w:hAnsi="Arial" w:cs="Arial"/>
              </w:rPr>
              <w:t>0.058770716</w:t>
            </w:r>
          </w:p>
        </w:tc>
      </w:tr>
      <w:tr w:rsidR="006F72A8" w:rsidRPr="00071504" w:rsidTr="003779BD">
        <w:trPr>
          <w:trHeight w:val="300"/>
        </w:trPr>
        <w:tc>
          <w:tcPr>
            <w:tcW w:w="3404" w:type="dxa"/>
            <w:noWrap/>
            <w:hideMark/>
          </w:tcPr>
          <w:p w:rsidR="006F72A8" w:rsidRPr="006F72A8" w:rsidRDefault="006F72A8" w:rsidP="003779BD">
            <w:pPr>
              <w:rPr>
                <w:rFonts w:ascii="Arial" w:hAnsi="Arial" w:cs="Arial"/>
              </w:rPr>
            </w:pPr>
            <w:r w:rsidRPr="006F72A8">
              <w:rPr>
                <w:rFonts w:ascii="Arial" w:hAnsi="Arial" w:cs="Arial"/>
              </w:rPr>
              <w:t>Due.Date.Week</w:t>
            </w:r>
          </w:p>
        </w:tc>
        <w:tc>
          <w:tcPr>
            <w:tcW w:w="2404" w:type="dxa"/>
            <w:noWrap/>
            <w:hideMark/>
          </w:tcPr>
          <w:p w:rsidR="006F72A8" w:rsidRPr="006F72A8" w:rsidRDefault="006F72A8" w:rsidP="003779BD">
            <w:pPr>
              <w:rPr>
                <w:rFonts w:ascii="Arial" w:hAnsi="Arial" w:cs="Arial"/>
              </w:rPr>
            </w:pPr>
            <w:r w:rsidRPr="006F72A8">
              <w:rPr>
                <w:rFonts w:ascii="Arial" w:hAnsi="Arial" w:cs="Arial"/>
              </w:rPr>
              <w:t>0.0470135</w:t>
            </w:r>
          </w:p>
        </w:tc>
        <w:tc>
          <w:tcPr>
            <w:tcW w:w="2404" w:type="dxa"/>
            <w:noWrap/>
            <w:hideMark/>
          </w:tcPr>
          <w:p w:rsidR="006F72A8" w:rsidRPr="006F72A8" w:rsidRDefault="006F72A8" w:rsidP="003779BD">
            <w:pPr>
              <w:rPr>
                <w:rFonts w:ascii="Arial" w:hAnsi="Arial" w:cs="Arial"/>
              </w:rPr>
            </w:pPr>
            <w:r w:rsidRPr="006F72A8">
              <w:rPr>
                <w:rFonts w:ascii="Arial" w:hAnsi="Arial" w:cs="Arial"/>
              </w:rPr>
              <w:t>0.032259245</w:t>
            </w:r>
          </w:p>
        </w:tc>
        <w:tc>
          <w:tcPr>
            <w:tcW w:w="1364" w:type="dxa"/>
            <w:noWrap/>
            <w:hideMark/>
          </w:tcPr>
          <w:p w:rsidR="006F72A8" w:rsidRPr="006F72A8" w:rsidRDefault="006F72A8" w:rsidP="003779BD">
            <w:pPr>
              <w:rPr>
                <w:rFonts w:ascii="Arial" w:hAnsi="Arial" w:cs="Arial"/>
              </w:rPr>
            </w:pPr>
            <w:r w:rsidRPr="006F72A8">
              <w:rPr>
                <w:rFonts w:ascii="Arial" w:hAnsi="Arial" w:cs="Arial"/>
              </w:rPr>
              <w:t>0.045449965</w:t>
            </w:r>
          </w:p>
        </w:tc>
      </w:tr>
      <w:tr w:rsidR="006F72A8" w:rsidRPr="00071504" w:rsidTr="003779BD">
        <w:trPr>
          <w:trHeight w:val="300"/>
        </w:trPr>
        <w:tc>
          <w:tcPr>
            <w:tcW w:w="3404" w:type="dxa"/>
            <w:noWrap/>
            <w:hideMark/>
          </w:tcPr>
          <w:p w:rsidR="006F72A8" w:rsidRPr="006F72A8" w:rsidRDefault="006F72A8" w:rsidP="003779BD">
            <w:pPr>
              <w:rPr>
                <w:rFonts w:ascii="Arial" w:hAnsi="Arial" w:cs="Arial"/>
              </w:rPr>
            </w:pPr>
            <w:r w:rsidRPr="006F72A8">
              <w:rPr>
                <w:rFonts w:ascii="Arial" w:hAnsi="Arial" w:cs="Arial"/>
              </w:rPr>
              <w:t>Incident.Zip1</w:t>
            </w:r>
          </w:p>
        </w:tc>
        <w:tc>
          <w:tcPr>
            <w:tcW w:w="2404" w:type="dxa"/>
            <w:noWrap/>
            <w:hideMark/>
          </w:tcPr>
          <w:p w:rsidR="006F72A8" w:rsidRPr="006F72A8" w:rsidRDefault="006F72A8" w:rsidP="003779BD">
            <w:pPr>
              <w:rPr>
                <w:rFonts w:ascii="Arial" w:hAnsi="Arial" w:cs="Arial"/>
              </w:rPr>
            </w:pPr>
            <w:r w:rsidRPr="006F72A8">
              <w:rPr>
                <w:rFonts w:ascii="Arial" w:hAnsi="Arial" w:cs="Arial"/>
              </w:rPr>
              <w:t>0.044580759</w:t>
            </w:r>
          </w:p>
        </w:tc>
        <w:tc>
          <w:tcPr>
            <w:tcW w:w="2404" w:type="dxa"/>
            <w:noWrap/>
            <w:hideMark/>
          </w:tcPr>
          <w:p w:rsidR="006F72A8" w:rsidRPr="006F72A8" w:rsidRDefault="006F72A8" w:rsidP="003779BD">
            <w:pPr>
              <w:rPr>
                <w:rFonts w:ascii="Arial" w:hAnsi="Arial" w:cs="Arial"/>
              </w:rPr>
            </w:pPr>
            <w:r w:rsidRPr="006F72A8">
              <w:rPr>
                <w:rFonts w:ascii="Arial" w:hAnsi="Arial" w:cs="Arial"/>
              </w:rPr>
              <w:t>0.049015521</w:t>
            </w:r>
          </w:p>
        </w:tc>
        <w:tc>
          <w:tcPr>
            <w:tcW w:w="1364" w:type="dxa"/>
            <w:noWrap/>
            <w:hideMark/>
          </w:tcPr>
          <w:p w:rsidR="006F72A8" w:rsidRPr="006F72A8" w:rsidRDefault="006F72A8" w:rsidP="003779BD">
            <w:pPr>
              <w:rPr>
                <w:rFonts w:ascii="Arial" w:hAnsi="Arial" w:cs="Arial"/>
              </w:rPr>
            </w:pPr>
            <w:r w:rsidRPr="006F72A8">
              <w:rPr>
                <w:rFonts w:ascii="Arial" w:hAnsi="Arial" w:cs="Arial"/>
              </w:rPr>
              <w:t>0.030626735</w:t>
            </w:r>
          </w:p>
        </w:tc>
      </w:tr>
      <w:tr w:rsidR="006F72A8" w:rsidRPr="00071504" w:rsidTr="003779BD">
        <w:trPr>
          <w:trHeight w:val="300"/>
        </w:trPr>
        <w:tc>
          <w:tcPr>
            <w:tcW w:w="3404" w:type="dxa"/>
            <w:noWrap/>
            <w:hideMark/>
          </w:tcPr>
          <w:p w:rsidR="006F72A8" w:rsidRPr="006F72A8" w:rsidRDefault="006F72A8" w:rsidP="003779BD">
            <w:pPr>
              <w:rPr>
                <w:rFonts w:ascii="Arial" w:hAnsi="Arial" w:cs="Arial"/>
              </w:rPr>
            </w:pPr>
            <w:r w:rsidRPr="006F72A8">
              <w:rPr>
                <w:rFonts w:ascii="Arial" w:hAnsi="Arial" w:cs="Arial"/>
              </w:rPr>
              <w:t>Created.Date.Month</w:t>
            </w:r>
          </w:p>
        </w:tc>
        <w:tc>
          <w:tcPr>
            <w:tcW w:w="2404" w:type="dxa"/>
            <w:noWrap/>
            <w:hideMark/>
          </w:tcPr>
          <w:p w:rsidR="006F72A8" w:rsidRPr="006F72A8" w:rsidRDefault="006F72A8" w:rsidP="003779BD">
            <w:pPr>
              <w:rPr>
                <w:rFonts w:ascii="Arial" w:hAnsi="Arial" w:cs="Arial"/>
              </w:rPr>
            </w:pPr>
            <w:r w:rsidRPr="006F72A8">
              <w:rPr>
                <w:rFonts w:ascii="Arial" w:hAnsi="Arial" w:cs="Arial"/>
              </w:rPr>
              <w:t>0.032118073</w:t>
            </w:r>
          </w:p>
        </w:tc>
        <w:tc>
          <w:tcPr>
            <w:tcW w:w="2404" w:type="dxa"/>
            <w:noWrap/>
            <w:hideMark/>
          </w:tcPr>
          <w:p w:rsidR="006F72A8" w:rsidRPr="006F72A8" w:rsidRDefault="006F72A8" w:rsidP="003779BD">
            <w:pPr>
              <w:rPr>
                <w:rFonts w:ascii="Arial" w:hAnsi="Arial" w:cs="Arial"/>
              </w:rPr>
            </w:pPr>
            <w:r w:rsidRPr="006F72A8">
              <w:rPr>
                <w:rFonts w:ascii="Arial" w:hAnsi="Arial" w:cs="Arial"/>
              </w:rPr>
              <w:t>0.00788548</w:t>
            </w:r>
          </w:p>
        </w:tc>
        <w:tc>
          <w:tcPr>
            <w:tcW w:w="1364" w:type="dxa"/>
            <w:noWrap/>
            <w:hideMark/>
          </w:tcPr>
          <w:p w:rsidR="006F72A8" w:rsidRPr="006F72A8" w:rsidRDefault="006F72A8" w:rsidP="003779BD">
            <w:pPr>
              <w:rPr>
                <w:rFonts w:ascii="Arial" w:hAnsi="Arial" w:cs="Arial"/>
              </w:rPr>
            </w:pPr>
            <w:r w:rsidRPr="006F72A8">
              <w:rPr>
                <w:rFonts w:ascii="Arial" w:hAnsi="Arial" w:cs="Arial"/>
              </w:rPr>
              <w:t>0.032074244</w:t>
            </w:r>
          </w:p>
        </w:tc>
      </w:tr>
      <w:tr w:rsidR="006F72A8" w:rsidRPr="00071504" w:rsidTr="003779BD">
        <w:trPr>
          <w:trHeight w:val="300"/>
        </w:trPr>
        <w:tc>
          <w:tcPr>
            <w:tcW w:w="3404" w:type="dxa"/>
            <w:noWrap/>
            <w:hideMark/>
          </w:tcPr>
          <w:p w:rsidR="006F72A8" w:rsidRPr="006F72A8" w:rsidRDefault="006F72A8" w:rsidP="003779BD">
            <w:pPr>
              <w:rPr>
                <w:rFonts w:ascii="Arial" w:hAnsi="Arial" w:cs="Arial"/>
              </w:rPr>
            </w:pPr>
            <w:r w:rsidRPr="006F72A8">
              <w:rPr>
                <w:rFonts w:ascii="Arial" w:hAnsi="Arial" w:cs="Arial"/>
              </w:rPr>
              <w:t>Complaint.TypeDERELICTVEHIC</w:t>
            </w:r>
            <w:r w:rsidRPr="006F72A8">
              <w:rPr>
                <w:rFonts w:ascii="Arial" w:hAnsi="Arial" w:cs="Arial"/>
              </w:rPr>
              <w:lastRenderedPageBreak/>
              <w:t>LE</w:t>
            </w:r>
          </w:p>
        </w:tc>
        <w:tc>
          <w:tcPr>
            <w:tcW w:w="2404" w:type="dxa"/>
            <w:noWrap/>
            <w:hideMark/>
          </w:tcPr>
          <w:p w:rsidR="006F72A8" w:rsidRPr="006F72A8" w:rsidRDefault="006F72A8" w:rsidP="003779BD">
            <w:pPr>
              <w:rPr>
                <w:rFonts w:ascii="Arial" w:hAnsi="Arial" w:cs="Arial"/>
              </w:rPr>
            </w:pPr>
            <w:r w:rsidRPr="006F72A8">
              <w:rPr>
                <w:rFonts w:ascii="Arial" w:hAnsi="Arial" w:cs="Arial"/>
              </w:rPr>
              <w:lastRenderedPageBreak/>
              <w:t>0.01356172</w:t>
            </w:r>
          </w:p>
        </w:tc>
        <w:tc>
          <w:tcPr>
            <w:tcW w:w="2404" w:type="dxa"/>
            <w:noWrap/>
            <w:hideMark/>
          </w:tcPr>
          <w:p w:rsidR="006F72A8" w:rsidRPr="006F72A8" w:rsidRDefault="006F72A8" w:rsidP="003779BD">
            <w:pPr>
              <w:rPr>
                <w:rFonts w:ascii="Arial" w:hAnsi="Arial" w:cs="Arial"/>
              </w:rPr>
            </w:pPr>
            <w:r w:rsidRPr="006F72A8">
              <w:rPr>
                <w:rFonts w:ascii="Arial" w:hAnsi="Arial" w:cs="Arial"/>
              </w:rPr>
              <w:t>0.004073475</w:t>
            </w:r>
          </w:p>
        </w:tc>
        <w:tc>
          <w:tcPr>
            <w:tcW w:w="1364" w:type="dxa"/>
            <w:noWrap/>
            <w:hideMark/>
          </w:tcPr>
          <w:p w:rsidR="006F72A8" w:rsidRPr="006F72A8" w:rsidRDefault="006F72A8" w:rsidP="003779BD">
            <w:pPr>
              <w:rPr>
                <w:rFonts w:ascii="Arial" w:hAnsi="Arial" w:cs="Arial"/>
              </w:rPr>
            </w:pPr>
            <w:r w:rsidRPr="006F72A8">
              <w:rPr>
                <w:rFonts w:ascii="Arial" w:hAnsi="Arial" w:cs="Arial"/>
              </w:rPr>
              <w:t>0.00573506</w:t>
            </w:r>
            <w:r w:rsidRPr="006F72A8">
              <w:rPr>
                <w:rFonts w:ascii="Arial" w:hAnsi="Arial" w:cs="Arial"/>
              </w:rPr>
              <w:lastRenderedPageBreak/>
              <w:t>9</w:t>
            </w:r>
          </w:p>
        </w:tc>
      </w:tr>
      <w:tr w:rsidR="006F72A8" w:rsidRPr="00071504" w:rsidTr="003779BD">
        <w:trPr>
          <w:trHeight w:val="300"/>
        </w:trPr>
        <w:tc>
          <w:tcPr>
            <w:tcW w:w="3404" w:type="dxa"/>
            <w:noWrap/>
            <w:hideMark/>
          </w:tcPr>
          <w:p w:rsidR="006F72A8" w:rsidRPr="006F72A8" w:rsidRDefault="006F72A8" w:rsidP="003779BD">
            <w:pPr>
              <w:rPr>
                <w:rFonts w:ascii="Arial" w:hAnsi="Arial" w:cs="Arial"/>
              </w:rPr>
            </w:pPr>
            <w:r w:rsidRPr="006F72A8">
              <w:rPr>
                <w:rFonts w:ascii="Arial" w:hAnsi="Arial" w:cs="Arial"/>
              </w:rPr>
              <w:lastRenderedPageBreak/>
              <w:t>Due.Date.Month</w:t>
            </w:r>
          </w:p>
        </w:tc>
        <w:tc>
          <w:tcPr>
            <w:tcW w:w="2404" w:type="dxa"/>
            <w:noWrap/>
            <w:hideMark/>
          </w:tcPr>
          <w:p w:rsidR="006F72A8" w:rsidRPr="006F72A8" w:rsidRDefault="006F72A8" w:rsidP="003779BD">
            <w:pPr>
              <w:rPr>
                <w:rFonts w:ascii="Arial" w:hAnsi="Arial" w:cs="Arial"/>
              </w:rPr>
            </w:pPr>
            <w:r w:rsidRPr="006F72A8">
              <w:rPr>
                <w:rFonts w:ascii="Arial" w:hAnsi="Arial" w:cs="Arial"/>
              </w:rPr>
              <w:t>0.011610131</w:t>
            </w:r>
          </w:p>
        </w:tc>
        <w:tc>
          <w:tcPr>
            <w:tcW w:w="2404" w:type="dxa"/>
            <w:noWrap/>
            <w:hideMark/>
          </w:tcPr>
          <w:p w:rsidR="006F72A8" w:rsidRPr="006F72A8" w:rsidRDefault="006F72A8" w:rsidP="003779BD">
            <w:pPr>
              <w:rPr>
                <w:rFonts w:ascii="Arial" w:hAnsi="Arial" w:cs="Arial"/>
              </w:rPr>
            </w:pPr>
            <w:r w:rsidRPr="006F72A8">
              <w:rPr>
                <w:rFonts w:ascii="Arial" w:hAnsi="Arial" w:cs="Arial"/>
              </w:rPr>
              <w:t>0.004853961</w:t>
            </w:r>
          </w:p>
        </w:tc>
        <w:tc>
          <w:tcPr>
            <w:tcW w:w="1364" w:type="dxa"/>
            <w:noWrap/>
            <w:hideMark/>
          </w:tcPr>
          <w:p w:rsidR="006F72A8" w:rsidRPr="006F72A8" w:rsidRDefault="006F72A8" w:rsidP="003779BD">
            <w:pPr>
              <w:rPr>
                <w:rFonts w:ascii="Arial" w:hAnsi="Arial" w:cs="Arial"/>
              </w:rPr>
            </w:pPr>
            <w:r w:rsidRPr="006F72A8">
              <w:rPr>
                <w:rFonts w:ascii="Arial" w:hAnsi="Arial" w:cs="Arial"/>
              </w:rPr>
              <w:t>0.011561753</w:t>
            </w:r>
          </w:p>
        </w:tc>
      </w:tr>
      <w:tr w:rsidR="006F72A8" w:rsidRPr="00071504" w:rsidTr="003779BD">
        <w:trPr>
          <w:trHeight w:val="300"/>
        </w:trPr>
        <w:tc>
          <w:tcPr>
            <w:tcW w:w="3404" w:type="dxa"/>
            <w:noWrap/>
            <w:hideMark/>
          </w:tcPr>
          <w:p w:rsidR="006F72A8" w:rsidRPr="006F72A8" w:rsidRDefault="006F72A8" w:rsidP="003779BD">
            <w:pPr>
              <w:rPr>
                <w:rFonts w:ascii="Arial" w:hAnsi="Arial" w:cs="Arial"/>
              </w:rPr>
            </w:pPr>
            <w:r w:rsidRPr="006F72A8">
              <w:rPr>
                <w:rFonts w:ascii="Arial" w:hAnsi="Arial" w:cs="Arial"/>
              </w:rPr>
              <w:t>Community.Board14 BROOKLYN</w:t>
            </w:r>
          </w:p>
        </w:tc>
        <w:tc>
          <w:tcPr>
            <w:tcW w:w="2404" w:type="dxa"/>
            <w:noWrap/>
            <w:hideMark/>
          </w:tcPr>
          <w:p w:rsidR="006F72A8" w:rsidRPr="006F72A8" w:rsidRDefault="006F72A8" w:rsidP="003779BD">
            <w:pPr>
              <w:rPr>
                <w:rFonts w:ascii="Arial" w:hAnsi="Arial" w:cs="Arial"/>
              </w:rPr>
            </w:pPr>
            <w:r w:rsidRPr="006F72A8">
              <w:rPr>
                <w:rFonts w:ascii="Arial" w:hAnsi="Arial" w:cs="Arial"/>
              </w:rPr>
              <w:t>0.011214768</w:t>
            </w:r>
          </w:p>
        </w:tc>
        <w:tc>
          <w:tcPr>
            <w:tcW w:w="2404" w:type="dxa"/>
            <w:noWrap/>
            <w:hideMark/>
          </w:tcPr>
          <w:p w:rsidR="006F72A8" w:rsidRPr="006F72A8" w:rsidRDefault="006F72A8" w:rsidP="003779BD">
            <w:pPr>
              <w:rPr>
                <w:rFonts w:ascii="Arial" w:hAnsi="Arial" w:cs="Arial"/>
              </w:rPr>
            </w:pPr>
            <w:r w:rsidRPr="006F72A8">
              <w:rPr>
                <w:rFonts w:ascii="Arial" w:hAnsi="Arial" w:cs="Arial"/>
              </w:rPr>
              <w:t>0.004491214</w:t>
            </w:r>
          </w:p>
        </w:tc>
        <w:tc>
          <w:tcPr>
            <w:tcW w:w="1364" w:type="dxa"/>
            <w:noWrap/>
            <w:hideMark/>
          </w:tcPr>
          <w:p w:rsidR="006F72A8" w:rsidRPr="006F72A8" w:rsidRDefault="006F72A8" w:rsidP="003779BD">
            <w:pPr>
              <w:rPr>
                <w:rFonts w:ascii="Arial" w:hAnsi="Arial" w:cs="Arial"/>
              </w:rPr>
            </w:pPr>
            <w:r w:rsidRPr="006F72A8">
              <w:rPr>
                <w:rFonts w:ascii="Arial" w:hAnsi="Arial" w:cs="Arial"/>
              </w:rPr>
              <w:t>0.001218473</w:t>
            </w:r>
          </w:p>
        </w:tc>
      </w:tr>
      <w:tr w:rsidR="006F72A8" w:rsidRPr="00071504" w:rsidTr="003779BD">
        <w:trPr>
          <w:trHeight w:val="300"/>
        </w:trPr>
        <w:tc>
          <w:tcPr>
            <w:tcW w:w="3404" w:type="dxa"/>
            <w:noWrap/>
            <w:hideMark/>
          </w:tcPr>
          <w:p w:rsidR="006F72A8" w:rsidRPr="006F72A8" w:rsidRDefault="006F72A8" w:rsidP="003779BD">
            <w:pPr>
              <w:rPr>
                <w:rFonts w:ascii="Arial" w:hAnsi="Arial" w:cs="Arial"/>
              </w:rPr>
            </w:pPr>
            <w:r w:rsidRPr="006F72A8">
              <w:rPr>
                <w:rFonts w:ascii="Arial" w:hAnsi="Arial" w:cs="Arial"/>
              </w:rPr>
              <w:t>CityBRONX</w:t>
            </w:r>
          </w:p>
        </w:tc>
        <w:tc>
          <w:tcPr>
            <w:tcW w:w="2404" w:type="dxa"/>
            <w:noWrap/>
            <w:hideMark/>
          </w:tcPr>
          <w:p w:rsidR="006F72A8" w:rsidRPr="006F72A8" w:rsidRDefault="006F72A8" w:rsidP="003779BD">
            <w:pPr>
              <w:rPr>
                <w:rFonts w:ascii="Arial" w:hAnsi="Arial" w:cs="Arial"/>
              </w:rPr>
            </w:pPr>
            <w:r w:rsidRPr="006F72A8">
              <w:rPr>
                <w:rFonts w:ascii="Arial" w:hAnsi="Arial" w:cs="Arial"/>
              </w:rPr>
              <w:t>0.00936306</w:t>
            </w:r>
          </w:p>
        </w:tc>
        <w:tc>
          <w:tcPr>
            <w:tcW w:w="2404" w:type="dxa"/>
            <w:noWrap/>
            <w:hideMark/>
          </w:tcPr>
          <w:p w:rsidR="006F72A8" w:rsidRPr="006F72A8" w:rsidRDefault="006F72A8" w:rsidP="003779BD">
            <w:pPr>
              <w:rPr>
                <w:rFonts w:ascii="Arial" w:hAnsi="Arial" w:cs="Arial"/>
              </w:rPr>
            </w:pPr>
            <w:r w:rsidRPr="006F72A8">
              <w:rPr>
                <w:rFonts w:ascii="Arial" w:hAnsi="Arial" w:cs="Arial"/>
              </w:rPr>
              <w:t>0.002062497</w:t>
            </w:r>
          </w:p>
        </w:tc>
        <w:tc>
          <w:tcPr>
            <w:tcW w:w="1364" w:type="dxa"/>
            <w:noWrap/>
            <w:hideMark/>
          </w:tcPr>
          <w:p w:rsidR="006F72A8" w:rsidRPr="006F72A8" w:rsidRDefault="006F72A8" w:rsidP="003779BD">
            <w:pPr>
              <w:rPr>
                <w:rFonts w:ascii="Arial" w:hAnsi="Arial" w:cs="Arial"/>
              </w:rPr>
            </w:pPr>
            <w:r w:rsidRPr="006F72A8">
              <w:rPr>
                <w:rFonts w:ascii="Arial" w:hAnsi="Arial" w:cs="Arial"/>
              </w:rPr>
              <w:t>0.000797046</w:t>
            </w:r>
          </w:p>
        </w:tc>
      </w:tr>
      <w:tr w:rsidR="006F72A8" w:rsidRPr="00071504" w:rsidTr="003779BD">
        <w:trPr>
          <w:trHeight w:val="300"/>
        </w:trPr>
        <w:tc>
          <w:tcPr>
            <w:tcW w:w="3404" w:type="dxa"/>
            <w:noWrap/>
            <w:hideMark/>
          </w:tcPr>
          <w:p w:rsidR="006F72A8" w:rsidRPr="006F72A8" w:rsidRDefault="006F72A8" w:rsidP="003779BD">
            <w:pPr>
              <w:rPr>
                <w:rFonts w:ascii="Arial" w:hAnsi="Arial" w:cs="Arial"/>
              </w:rPr>
            </w:pPr>
            <w:r w:rsidRPr="006F72A8">
              <w:rPr>
                <w:rFonts w:ascii="Arial" w:hAnsi="Arial" w:cs="Arial"/>
              </w:rPr>
              <w:t>Due.Date.WeekdaySaturday</w:t>
            </w:r>
          </w:p>
        </w:tc>
        <w:tc>
          <w:tcPr>
            <w:tcW w:w="2404" w:type="dxa"/>
            <w:noWrap/>
            <w:hideMark/>
          </w:tcPr>
          <w:p w:rsidR="006F72A8" w:rsidRPr="006F72A8" w:rsidRDefault="006F72A8" w:rsidP="003779BD">
            <w:pPr>
              <w:rPr>
                <w:rFonts w:ascii="Arial" w:hAnsi="Arial" w:cs="Arial"/>
              </w:rPr>
            </w:pPr>
            <w:r w:rsidRPr="006F72A8">
              <w:rPr>
                <w:rFonts w:ascii="Arial" w:hAnsi="Arial" w:cs="Arial"/>
              </w:rPr>
              <w:t>0.008142368</w:t>
            </w:r>
          </w:p>
        </w:tc>
        <w:tc>
          <w:tcPr>
            <w:tcW w:w="2404" w:type="dxa"/>
            <w:noWrap/>
            <w:hideMark/>
          </w:tcPr>
          <w:p w:rsidR="006F72A8" w:rsidRPr="006F72A8" w:rsidRDefault="006F72A8" w:rsidP="003779BD">
            <w:pPr>
              <w:rPr>
                <w:rFonts w:ascii="Arial" w:hAnsi="Arial" w:cs="Arial"/>
              </w:rPr>
            </w:pPr>
            <w:r w:rsidRPr="006F72A8">
              <w:rPr>
                <w:rFonts w:ascii="Arial" w:hAnsi="Arial" w:cs="Arial"/>
              </w:rPr>
              <w:t>0.004259189</w:t>
            </w:r>
          </w:p>
        </w:tc>
        <w:tc>
          <w:tcPr>
            <w:tcW w:w="1364" w:type="dxa"/>
            <w:noWrap/>
            <w:hideMark/>
          </w:tcPr>
          <w:p w:rsidR="006F72A8" w:rsidRPr="006F72A8" w:rsidRDefault="006F72A8" w:rsidP="003779BD">
            <w:pPr>
              <w:rPr>
                <w:rFonts w:ascii="Arial" w:hAnsi="Arial" w:cs="Arial"/>
              </w:rPr>
            </w:pPr>
            <w:r w:rsidRPr="006F72A8">
              <w:rPr>
                <w:rFonts w:ascii="Arial" w:hAnsi="Arial" w:cs="Arial"/>
              </w:rPr>
              <w:t>0.008181177</w:t>
            </w:r>
          </w:p>
        </w:tc>
      </w:tr>
      <w:tr w:rsidR="006F72A8" w:rsidRPr="00071504" w:rsidTr="003779BD">
        <w:trPr>
          <w:trHeight w:val="300"/>
        </w:trPr>
        <w:tc>
          <w:tcPr>
            <w:tcW w:w="3404" w:type="dxa"/>
            <w:noWrap/>
            <w:hideMark/>
          </w:tcPr>
          <w:p w:rsidR="006F72A8" w:rsidRPr="006F72A8" w:rsidRDefault="006F72A8" w:rsidP="003779BD">
            <w:pPr>
              <w:rPr>
                <w:rFonts w:ascii="Arial" w:hAnsi="Arial" w:cs="Arial"/>
              </w:rPr>
            </w:pPr>
            <w:r w:rsidRPr="006F72A8">
              <w:rPr>
                <w:rFonts w:ascii="Arial" w:hAnsi="Arial" w:cs="Arial"/>
              </w:rPr>
              <w:t>Complaint.TypeBLOCKED DRIVEWAY</w:t>
            </w:r>
          </w:p>
        </w:tc>
        <w:tc>
          <w:tcPr>
            <w:tcW w:w="2404" w:type="dxa"/>
            <w:noWrap/>
            <w:hideMark/>
          </w:tcPr>
          <w:p w:rsidR="006F72A8" w:rsidRPr="006F72A8" w:rsidRDefault="006F72A8" w:rsidP="003779BD">
            <w:pPr>
              <w:rPr>
                <w:rFonts w:ascii="Arial" w:hAnsi="Arial" w:cs="Arial"/>
              </w:rPr>
            </w:pPr>
            <w:r w:rsidRPr="006F72A8">
              <w:rPr>
                <w:rFonts w:ascii="Arial" w:hAnsi="Arial" w:cs="Arial"/>
              </w:rPr>
              <w:t>0.007885079</w:t>
            </w:r>
          </w:p>
        </w:tc>
        <w:tc>
          <w:tcPr>
            <w:tcW w:w="2404" w:type="dxa"/>
            <w:noWrap/>
            <w:hideMark/>
          </w:tcPr>
          <w:p w:rsidR="006F72A8" w:rsidRPr="006F72A8" w:rsidRDefault="006F72A8" w:rsidP="003779BD">
            <w:pPr>
              <w:rPr>
                <w:rFonts w:ascii="Arial" w:hAnsi="Arial" w:cs="Arial"/>
              </w:rPr>
            </w:pPr>
            <w:r w:rsidRPr="006F72A8">
              <w:rPr>
                <w:rFonts w:ascii="Arial" w:hAnsi="Arial" w:cs="Arial"/>
              </w:rPr>
              <w:t>0.003884757</w:t>
            </w:r>
          </w:p>
        </w:tc>
        <w:tc>
          <w:tcPr>
            <w:tcW w:w="1364" w:type="dxa"/>
            <w:noWrap/>
            <w:hideMark/>
          </w:tcPr>
          <w:p w:rsidR="006F72A8" w:rsidRPr="006F72A8" w:rsidRDefault="006F72A8" w:rsidP="003779BD">
            <w:pPr>
              <w:rPr>
                <w:rFonts w:ascii="Arial" w:hAnsi="Arial" w:cs="Arial"/>
              </w:rPr>
            </w:pPr>
            <w:r w:rsidRPr="006F72A8">
              <w:rPr>
                <w:rFonts w:ascii="Arial" w:hAnsi="Arial" w:cs="Arial"/>
              </w:rPr>
              <w:t>0.009408812</w:t>
            </w:r>
          </w:p>
        </w:tc>
      </w:tr>
      <w:tr w:rsidR="006F72A8" w:rsidRPr="00071504" w:rsidTr="003779BD">
        <w:trPr>
          <w:trHeight w:val="300"/>
        </w:trPr>
        <w:tc>
          <w:tcPr>
            <w:tcW w:w="3404" w:type="dxa"/>
            <w:noWrap/>
            <w:hideMark/>
          </w:tcPr>
          <w:p w:rsidR="006F72A8" w:rsidRPr="006F72A8" w:rsidRDefault="006F72A8" w:rsidP="003779BD">
            <w:pPr>
              <w:rPr>
                <w:rFonts w:ascii="Arial" w:hAnsi="Arial" w:cs="Arial"/>
              </w:rPr>
            </w:pPr>
            <w:r w:rsidRPr="006F72A8">
              <w:rPr>
                <w:rFonts w:ascii="Arial" w:hAnsi="Arial" w:cs="Arial"/>
              </w:rPr>
              <w:t>Complaint.TypeILLEGAL PARKING</w:t>
            </w:r>
          </w:p>
        </w:tc>
        <w:tc>
          <w:tcPr>
            <w:tcW w:w="2404" w:type="dxa"/>
            <w:noWrap/>
            <w:hideMark/>
          </w:tcPr>
          <w:p w:rsidR="006F72A8" w:rsidRPr="006F72A8" w:rsidRDefault="006F72A8" w:rsidP="003779BD">
            <w:pPr>
              <w:rPr>
                <w:rFonts w:ascii="Arial" w:hAnsi="Arial" w:cs="Arial"/>
              </w:rPr>
            </w:pPr>
            <w:r w:rsidRPr="006F72A8">
              <w:rPr>
                <w:rFonts w:ascii="Arial" w:hAnsi="Arial" w:cs="Arial"/>
              </w:rPr>
              <w:t>0.00784586</w:t>
            </w:r>
          </w:p>
        </w:tc>
        <w:tc>
          <w:tcPr>
            <w:tcW w:w="2404" w:type="dxa"/>
            <w:noWrap/>
            <w:hideMark/>
          </w:tcPr>
          <w:p w:rsidR="006F72A8" w:rsidRPr="006F72A8" w:rsidRDefault="006F72A8" w:rsidP="003779BD">
            <w:pPr>
              <w:rPr>
                <w:rFonts w:ascii="Arial" w:hAnsi="Arial" w:cs="Arial"/>
              </w:rPr>
            </w:pPr>
            <w:r w:rsidRPr="006F72A8">
              <w:rPr>
                <w:rFonts w:ascii="Arial" w:hAnsi="Arial" w:cs="Arial"/>
              </w:rPr>
              <w:t>0.003266157</w:t>
            </w:r>
          </w:p>
        </w:tc>
        <w:tc>
          <w:tcPr>
            <w:tcW w:w="1364" w:type="dxa"/>
            <w:noWrap/>
            <w:hideMark/>
          </w:tcPr>
          <w:p w:rsidR="006F72A8" w:rsidRPr="006F72A8" w:rsidRDefault="006F72A8" w:rsidP="003779BD">
            <w:pPr>
              <w:rPr>
                <w:rFonts w:ascii="Arial" w:hAnsi="Arial" w:cs="Arial"/>
              </w:rPr>
            </w:pPr>
            <w:r w:rsidRPr="006F72A8">
              <w:rPr>
                <w:rFonts w:ascii="Arial" w:hAnsi="Arial" w:cs="Arial"/>
              </w:rPr>
              <w:t>0.010324957</w:t>
            </w:r>
          </w:p>
        </w:tc>
      </w:tr>
      <w:tr w:rsidR="006F72A8" w:rsidRPr="00071504" w:rsidTr="003779BD">
        <w:trPr>
          <w:trHeight w:val="300"/>
        </w:trPr>
        <w:tc>
          <w:tcPr>
            <w:tcW w:w="3404" w:type="dxa"/>
            <w:noWrap/>
            <w:hideMark/>
          </w:tcPr>
          <w:p w:rsidR="006F72A8" w:rsidRPr="006F72A8" w:rsidRDefault="006F72A8" w:rsidP="003779BD">
            <w:pPr>
              <w:rPr>
                <w:rFonts w:ascii="Arial" w:hAnsi="Arial" w:cs="Arial"/>
              </w:rPr>
            </w:pPr>
            <w:r w:rsidRPr="006F72A8">
              <w:rPr>
                <w:rFonts w:ascii="Arial" w:hAnsi="Arial" w:cs="Arial"/>
              </w:rPr>
              <w:t>call_cnt_due_date_x_cord</w:t>
            </w:r>
          </w:p>
        </w:tc>
        <w:tc>
          <w:tcPr>
            <w:tcW w:w="2404" w:type="dxa"/>
            <w:noWrap/>
            <w:hideMark/>
          </w:tcPr>
          <w:p w:rsidR="006F72A8" w:rsidRPr="006F72A8" w:rsidRDefault="006F72A8" w:rsidP="003779BD">
            <w:pPr>
              <w:rPr>
                <w:rFonts w:ascii="Arial" w:hAnsi="Arial" w:cs="Arial"/>
              </w:rPr>
            </w:pPr>
            <w:r w:rsidRPr="006F72A8">
              <w:rPr>
                <w:rFonts w:ascii="Arial" w:hAnsi="Arial" w:cs="Arial"/>
              </w:rPr>
              <w:t>0.007818346</w:t>
            </w:r>
          </w:p>
        </w:tc>
        <w:tc>
          <w:tcPr>
            <w:tcW w:w="2404" w:type="dxa"/>
            <w:noWrap/>
            <w:hideMark/>
          </w:tcPr>
          <w:p w:rsidR="006F72A8" w:rsidRPr="006F72A8" w:rsidRDefault="006F72A8" w:rsidP="003779BD">
            <w:pPr>
              <w:rPr>
                <w:rFonts w:ascii="Arial" w:hAnsi="Arial" w:cs="Arial"/>
              </w:rPr>
            </w:pPr>
            <w:r w:rsidRPr="006F72A8">
              <w:rPr>
                <w:rFonts w:ascii="Arial" w:hAnsi="Arial" w:cs="Arial"/>
              </w:rPr>
              <w:t>0.012745501</w:t>
            </w:r>
          </w:p>
        </w:tc>
        <w:tc>
          <w:tcPr>
            <w:tcW w:w="1364" w:type="dxa"/>
            <w:noWrap/>
            <w:hideMark/>
          </w:tcPr>
          <w:p w:rsidR="006F72A8" w:rsidRPr="006F72A8" w:rsidRDefault="006F72A8" w:rsidP="003779BD">
            <w:pPr>
              <w:rPr>
                <w:rFonts w:ascii="Arial" w:hAnsi="Arial" w:cs="Arial"/>
              </w:rPr>
            </w:pPr>
            <w:r w:rsidRPr="006F72A8">
              <w:rPr>
                <w:rFonts w:ascii="Arial" w:hAnsi="Arial" w:cs="Arial"/>
              </w:rPr>
              <w:t>0.009088161</w:t>
            </w:r>
          </w:p>
        </w:tc>
      </w:tr>
      <w:tr w:rsidR="006F72A8" w:rsidRPr="00071504" w:rsidTr="003779BD">
        <w:trPr>
          <w:trHeight w:val="300"/>
        </w:trPr>
        <w:tc>
          <w:tcPr>
            <w:tcW w:w="3404" w:type="dxa"/>
            <w:noWrap/>
            <w:hideMark/>
          </w:tcPr>
          <w:p w:rsidR="006F72A8" w:rsidRPr="006F72A8" w:rsidRDefault="006F72A8" w:rsidP="003779BD">
            <w:pPr>
              <w:rPr>
                <w:rFonts w:ascii="Arial" w:hAnsi="Arial" w:cs="Arial"/>
              </w:rPr>
            </w:pPr>
            <w:r w:rsidRPr="006F72A8">
              <w:rPr>
                <w:rFonts w:ascii="Arial" w:hAnsi="Arial" w:cs="Arial"/>
              </w:rPr>
              <w:t>Due.Date.WeekdayMonday</w:t>
            </w:r>
          </w:p>
        </w:tc>
        <w:tc>
          <w:tcPr>
            <w:tcW w:w="2404" w:type="dxa"/>
            <w:noWrap/>
            <w:hideMark/>
          </w:tcPr>
          <w:p w:rsidR="006F72A8" w:rsidRPr="006F72A8" w:rsidRDefault="006F72A8" w:rsidP="003779BD">
            <w:pPr>
              <w:rPr>
                <w:rFonts w:ascii="Arial" w:hAnsi="Arial" w:cs="Arial"/>
              </w:rPr>
            </w:pPr>
            <w:r w:rsidRPr="006F72A8">
              <w:rPr>
                <w:rFonts w:ascii="Arial" w:hAnsi="Arial" w:cs="Arial"/>
              </w:rPr>
              <w:t>0.00779857</w:t>
            </w:r>
          </w:p>
        </w:tc>
        <w:tc>
          <w:tcPr>
            <w:tcW w:w="2404" w:type="dxa"/>
            <w:noWrap/>
            <w:hideMark/>
          </w:tcPr>
          <w:p w:rsidR="006F72A8" w:rsidRPr="006F72A8" w:rsidRDefault="006F72A8" w:rsidP="003779BD">
            <w:pPr>
              <w:rPr>
                <w:rFonts w:ascii="Arial" w:hAnsi="Arial" w:cs="Arial"/>
              </w:rPr>
            </w:pPr>
            <w:r w:rsidRPr="006F72A8">
              <w:rPr>
                <w:rFonts w:ascii="Arial" w:hAnsi="Arial" w:cs="Arial"/>
              </w:rPr>
              <w:t>0.003199835</w:t>
            </w:r>
          </w:p>
        </w:tc>
        <w:tc>
          <w:tcPr>
            <w:tcW w:w="1364" w:type="dxa"/>
            <w:noWrap/>
            <w:hideMark/>
          </w:tcPr>
          <w:p w:rsidR="006F72A8" w:rsidRPr="006F72A8" w:rsidRDefault="006F72A8" w:rsidP="003779BD">
            <w:pPr>
              <w:rPr>
                <w:rFonts w:ascii="Arial" w:hAnsi="Arial" w:cs="Arial"/>
              </w:rPr>
            </w:pPr>
            <w:r w:rsidRPr="006F72A8">
              <w:rPr>
                <w:rFonts w:ascii="Arial" w:hAnsi="Arial" w:cs="Arial"/>
              </w:rPr>
              <w:t>0.008547635</w:t>
            </w:r>
          </w:p>
        </w:tc>
      </w:tr>
      <w:tr w:rsidR="006F72A8" w:rsidRPr="00071504" w:rsidTr="003779BD">
        <w:trPr>
          <w:trHeight w:val="300"/>
        </w:trPr>
        <w:tc>
          <w:tcPr>
            <w:tcW w:w="3404" w:type="dxa"/>
            <w:noWrap/>
            <w:hideMark/>
          </w:tcPr>
          <w:p w:rsidR="006F72A8" w:rsidRPr="006F72A8" w:rsidRDefault="006F72A8" w:rsidP="003779BD">
            <w:pPr>
              <w:rPr>
                <w:rFonts w:ascii="Arial" w:hAnsi="Arial" w:cs="Arial"/>
              </w:rPr>
            </w:pPr>
            <w:r w:rsidRPr="006F72A8">
              <w:rPr>
                <w:rFonts w:ascii="Arial" w:hAnsi="Arial" w:cs="Arial"/>
              </w:rPr>
              <w:t>Created.Date.WeekdaySunday</w:t>
            </w:r>
          </w:p>
        </w:tc>
        <w:tc>
          <w:tcPr>
            <w:tcW w:w="2404" w:type="dxa"/>
            <w:noWrap/>
            <w:hideMark/>
          </w:tcPr>
          <w:p w:rsidR="006F72A8" w:rsidRPr="006F72A8" w:rsidRDefault="006F72A8" w:rsidP="003779BD">
            <w:pPr>
              <w:rPr>
                <w:rFonts w:ascii="Arial" w:hAnsi="Arial" w:cs="Arial"/>
              </w:rPr>
            </w:pPr>
            <w:r w:rsidRPr="006F72A8">
              <w:rPr>
                <w:rFonts w:ascii="Arial" w:hAnsi="Arial" w:cs="Arial"/>
              </w:rPr>
              <w:t>0.007757538</w:t>
            </w:r>
          </w:p>
        </w:tc>
        <w:tc>
          <w:tcPr>
            <w:tcW w:w="2404" w:type="dxa"/>
            <w:noWrap/>
            <w:hideMark/>
          </w:tcPr>
          <w:p w:rsidR="006F72A8" w:rsidRPr="006F72A8" w:rsidRDefault="006F72A8" w:rsidP="003779BD">
            <w:pPr>
              <w:rPr>
                <w:rFonts w:ascii="Arial" w:hAnsi="Arial" w:cs="Arial"/>
              </w:rPr>
            </w:pPr>
            <w:r w:rsidRPr="006F72A8">
              <w:rPr>
                <w:rFonts w:ascii="Arial" w:hAnsi="Arial" w:cs="Arial"/>
              </w:rPr>
              <w:t>0.004730574</w:t>
            </w:r>
          </w:p>
        </w:tc>
        <w:tc>
          <w:tcPr>
            <w:tcW w:w="1364" w:type="dxa"/>
            <w:noWrap/>
            <w:hideMark/>
          </w:tcPr>
          <w:p w:rsidR="006F72A8" w:rsidRPr="006F72A8" w:rsidRDefault="006F72A8" w:rsidP="003779BD">
            <w:pPr>
              <w:rPr>
                <w:rFonts w:ascii="Arial" w:hAnsi="Arial" w:cs="Arial"/>
              </w:rPr>
            </w:pPr>
            <w:r w:rsidRPr="006F72A8">
              <w:rPr>
                <w:rFonts w:ascii="Arial" w:hAnsi="Arial" w:cs="Arial"/>
              </w:rPr>
              <w:t>0.007411615</w:t>
            </w:r>
          </w:p>
        </w:tc>
      </w:tr>
    </w:tbl>
    <w:p w:rsidR="006F72A8" w:rsidRDefault="006F72A8" w:rsidP="006F72A8">
      <w:pPr>
        <w:autoSpaceDE w:val="0"/>
        <w:autoSpaceDN w:val="0"/>
        <w:adjustRightInd w:val="0"/>
        <w:rPr>
          <w:b/>
          <w:sz w:val="24"/>
          <w:szCs w:val="24"/>
          <w:lang w:val="en"/>
        </w:rPr>
      </w:pPr>
    </w:p>
    <w:p w:rsidR="006F72A8" w:rsidRDefault="006F72A8" w:rsidP="00263D48">
      <w:pPr>
        <w:spacing w:line="240" w:lineRule="auto"/>
        <w:rPr>
          <w:b/>
          <w:sz w:val="24"/>
          <w:szCs w:val="24"/>
          <w:lang w:val="en"/>
        </w:rPr>
      </w:pPr>
      <w:r w:rsidRPr="00B55CDF">
        <w:rPr>
          <w:b/>
          <w:sz w:val="24"/>
          <w:szCs w:val="24"/>
          <w:lang w:val="en"/>
        </w:rPr>
        <w:t>Top 20 Feature</w:t>
      </w:r>
      <w:r w:rsidR="002B70EE">
        <w:rPr>
          <w:b/>
          <w:sz w:val="24"/>
          <w:szCs w:val="24"/>
          <w:lang w:val="en"/>
        </w:rPr>
        <w:t>s</w:t>
      </w:r>
      <w:r w:rsidRPr="00B55CDF">
        <w:rPr>
          <w:b/>
          <w:sz w:val="24"/>
          <w:szCs w:val="24"/>
          <w:lang w:val="en"/>
        </w:rPr>
        <w:t xml:space="preserve"> Importance Graph</w:t>
      </w:r>
    </w:p>
    <w:p w:rsidR="006F72A8" w:rsidRPr="00A13D1F" w:rsidRDefault="006F72A8" w:rsidP="006F72A8">
      <w:pPr>
        <w:rPr>
          <w:sz w:val="24"/>
          <w:szCs w:val="24"/>
        </w:rPr>
      </w:pPr>
    </w:p>
    <w:p w:rsidR="006F72A8" w:rsidRDefault="00263D48">
      <w:pPr>
        <w:spacing w:line="240" w:lineRule="auto"/>
        <w:rPr>
          <w:b/>
          <w:sz w:val="36"/>
          <w:szCs w:val="36"/>
        </w:rPr>
      </w:pPr>
      <w:bookmarkStart w:id="1" w:name="_GoBack"/>
      <w:r>
        <w:rPr>
          <w:b/>
          <w:noProof/>
          <w:sz w:val="36"/>
          <w:szCs w:val="36"/>
        </w:rPr>
        <w:drawing>
          <wp:inline distT="0" distB="0" distL="0" distR="0">
            <wp:extent cx="6657975" cy="42195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6">
                      <a:extLst>
                        <a:ext uri="{28A0092B-C50C-407E-A947-70E740481C1C}">
                          <a14:useLocalDpi xmlns:a14="http://schemas.microsoft.com/office/drawing/2010/main" val="0"/>
                        </a:ext>
                      </a:extLst>
                    </a:blip>
                    <a:stretch>
                      <a:fillRect/>
                    </a:stretch>
                  </pic:blipFill>
                  <pic:spPr>
                    <a:xfrm>
                      <a:off x="0" y="0"/>
                      <a:ext cx="6657975" cy="4219575"/>
                    </a:xfrm>
                    <a:prstGeom prst="rect">
                      <a:avLst/>
                    </a:prstGeom>
                  </pic:spPr>
                </pic:pic>
              </a:graphicData>
            </a:graphic>
          </wp:inline>
        </w:drawing>
      </w:r>
      <w:bookmarkEnd w:id="1"/>
    </w:p>
    <w:p w:rsidR="00263D48" w:rsidRDefault="00263D48">
      <w:pPr>
        <w:spacing w:line="240" w:lineRule="auto"/>
        <w:rPr>
          <w:b/>
          <w:sz w:val="36"/>
          <w:szCs w:val="36"/>
        </w:rPr>
      </w:pPr>
    </w:p>
    <w:p w:rsidR="00794CE3" w:rsidRDefault="003602F5">
      <w:pPr>
        <w:spacing w:line="240" w:lineRule="auto"/>
      </w:pPr>
      <w:r>
        <w:rPr>
          <w:b/>
          <w:sz w:val="36"/>
          <w:szCs w:val="36"/>
        </w:rPr>
        <w:lastRenderedPageBreak/>
        <w:t>Conclusion</w:t>
      </w:r>
    </w:p>
    <w:p w:rsidR="00794CE3" w:rsidRDefault="003602F5">
      <w:pPr>
        <w:spacing w:line="240" w:lineRule="auto"/>
      </w:pPr>
      <w:r>
        <w:tab/>
        <w:t xml:space="preserve">After exploratory analysis of several datasets, we determined that several of </w:t>
      </w:r>
      <w:proofErr w:type="spellStart"/>
      <w:r>
        <w:t>of</w:t>
      </w:r>
      <w:proofErr w:type="spellEnd"/>
      <w:r>
        <w:t xml:space="preserve"> our original features were notable contributors to changes in the response time. Humidity appeared to stand out as the largest contributor to the variance in response time across several complaint types, while the precipitation and income features also provided us with features to increase the accuracy of our predictions. However, while there was some contribution to predictive accuracy by these features, our end results were not as accurate as we had previously hoped. </w:t>
      </w:r>
    </w:p>
    <w:p w:rsidR="00794CE3" w:rsidRDefault="003602F5">
      <w:pPr>
        <w:spacing w:line="240" w:lineRule="auto"/>
        <w:ind w:firstLine="720"/>
      </w:pPr>
      <w:r>
        <w:t xml:space="preserve">This was not entirely unexpected, as during our initial analysis several of our predictive features had unsatisfactory correlations with our response variable. In future analyses we would like to incorporate further datasets that might contribute to more successful predictive models. Datasets might include staffing info for the HPD and NYPD agencies, as well as hourly schedules of employee hours. Further analysis that might contribute to more successful models might involve determining the causes and trends of some of the specific outliers in the data, or further parameter tuning for our random forest and linear models. </w:t>
      </w:r>
    </w:p>
    <w:p w:rsidR="00794CE3" w:rsidRDefault="00794CE3">
      <w:pPr>
        <w:spacing w:line="240" w:lineRule="auto"/>
      </w:pPr>
    </w:p>
    <w:p w:rsidR="00794CE3" w:rsidRDefault="003602F5">
      <w:pPr>
        <w:spacing w:line="240" w:lineRule="auto"/>
      </w:pPr>
      <w:r>
        <w:rPr>
          <w:noProof/>
        </w:rPr>
        <w:drawing>
          <wp:inline distT="19050" distB="19050" distL="19050" distR="19050">
            <wp:extent cx="796550" cy="796550"/>
            <wp:effectExtent l="0" t="0" r="0" b="0"/>
            <wp:docPr id="19" name="image50.jpg"/>
            <wp:cNvGraphicFramePr/>
            <a:graphic xmlns:a="http://schemas.openxmlformats.org/drawingml/2006/main">
              <a:graphicData uri="http://schemas.openxmlformats.org/drawingml/2006/picture">
                <pic:pic xmlns:pic="http://schemas.openxmlformats.org/drawingml/2006/picture">
                  <pic:nvPicPr>
                    <pic:cNvPr id="0" name="image50.jpg"/>
                    <pic:cNvPicPr preferRelativeResize="0"/>
                  </pic:nvPicPr>
                  <pic:blipFill>
                    <a:blip r:embed="rId37"/>
                    <a:srcRect/>
                    <a:stretch>
                      <a:fillRect/>
                    </a:stretch>
                  </pic:blipFill>
                  <pic:spPr>
                    <a:xfrm>
                      <a:off x="0" y="0"/>
                      <a:ext cx="796550" cy="796550"/>
                    </a:xfrm>
                    <a:prstGeom prst="rect">
                      <a:avLst/>
                    </a:prstGeom>
                    <a:ln/>
                  </pic:spPr>
                </pic:pic>
              </a:graphicData>
            </a:graphic>
          </wp:inline>
        </w:drawing>
      </w:r>
      <w:r>
        <w:t xml:space="preserve">  </w:t>
      </w:r>
      <w:r>
        <w:rPr>
          <w:noProof/>
        </w:rPr>
        <w:drawing>
          <wp:inline distT="19050" distB="19050" distL="19050" distR="19050">
            <wp:extent cx="727205" cy="614363"/>
            <wp:effectExtent l="0" t="0" r="0" b="0"/>
            <wp:docPr id="27"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38"/>
                    <a:srcRect/>
                    <a:stretch>
                      <a:fillRect/>
                    </a:stretch>
                  </pic:blipFill>
                  <pic:spPr>
                    <a:xfrm>
                      <a:off x="0" y="0"/>
                      <a:ext cx="727205" cy="614363"/>
                    </a:xfrm>
                    <a:prstGeom prst="rect">
                      <a:avLst/>
                    </a:prstGeom>
                    <a:ln/>
                  </pic:spPr>
                </pic:pic>
              </a:graphicData>
            </a:graphic>
          </wp:inline>
        </w:drawing>
      </w:r>
      <w:r>
        <w:t xml:space="preserve">   </w:t>
      </w:r>
      <w:r>
        <w:rPr>
          <w:noProof/>
        </w:rPr>
        <w:drawing>
          <wp:inline distT="19050" distB="19050" distL="19050" distR="19050">
            <wp:extent cx="642938" cy="642938"/>
            <wp:effectExtent l="0" t="0" r="0" b="0"/>
            <wp:docPr id="32" name="image63.jpg"/>
            <wp:cNvGraphicFramePr/>
            <a:graphic xmlns:a="http://schemas.openxmlformats.org/drawingml/2006/main">
              <a:graphicData uri="http://schemas.openxmlformats.org/drawingml/2006/picture">
                <pic:pic xmlns:pic="http://schemas.openxmlformats.org/drawingml/2006/picture">
                  <pic:nvPicPr>
                    <pic:cNvPr id="0" name="image63.jpg"/>
                    <pic:cNvPicPr preferRelativeResize="0"/>
                  </pic:nvPicPr>
                  <pic:blipFill>
                    <a:blip r:embed="rId39"/>
                    <a:srcRect/>
                    <a:stretch>
                      <a:fillRect/>
                    </a:stretch>
                  </pic:blipFill>
                  <pic:spPr>
                    <a:xfrm>
                      <a:off x="0" y="0"/>
                      <a:ext cx="642938" cy="642938"/>
                    </a:xfrm>
                    <a:prstGeom prst="rect">
                      <a:avLst/>
                    </a:prstGeom>
                    <a:ln/>
                  </pic:spPr>
                </pic:pic>
              </a:graphicData>
            </a:graphic>
          </wp:inline>
        </w:drawing>
      </w:r>
      <w:r>
        <w:t xml:space="preserve">      </w:t>
      </w:r>
      <w:r>
        <w:rPr>
          <w:noProof/>
        </w:rPr>
        <w:drawing>
          <wp:inline distT="19050" distB="19050" distL="19050" distR="19050">
            <wp:extent cx="481225" cy="677925"/>
            <wp:effectExtent l="0" t="0" r="0" b="0"/>
            <wp:docPr id="18"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0"/>
                    <a:srcRect/>
                    <a:stretch>
                      <a:fillRect/>
                    </a:stretch>
                  </pic:blipFill>
                  <pic:spPr>
                    <a:xfrm>
                      <a:off x="0" y="0"/>
                      <a:ext cx="481225" cy="677925"/>
                    </a:xfrm>
                    <a:prstGeom prst="rect">
                      <a:avLst/>
                    </a:prstGeom>
                    <a:ln/>
                  </pic:spPr>
                </pic:pic>
              </a:graphicData>
            </a:graphic>
          </wp:inline>
        </w:drawing>
      </w:r>
      <w:r>
        <w:t xml:space="preserve">    </w:t>
      </w:r>
      <w:r>
        <w:rPr>
          <w:noProof/>
        </w:rPr>
        <w:drawing>
          <wp:inline distT="19050" distB="19050" distL="19050" distR="19050">
            <wp:extent cx="1016738" cy="728663"/>
            <wp:effectExtent l="0" t="0" r="0" b="0"/>
            <wp:docPr id="30" name="image61.jpg" descr="20160427_192120.jpg"/>
            <wp:cNvGraphicFramePr/>
            <a:graphic xmlns:a="http://schemas.openxmlformats.org/drawingml/2006/main">
              <a:graphicData uri="http://schemas.openxmlformats.org/drawingml/2006/picture">
                <pic:pic xmlns:pic="http://schemas.openxmlformats.org/drawingml/2006/picture">
                  <pic:nvPicPr>
                    <pic:cNvPr id="0" name="image61.jpg" descr="20160427_192120.jpg"/>
                    <pic:cNvPicPr preferRelativeResize="0"/>
                  </pic:nvPicPr>
                  <pic:blipFill>
                    <a:blip r:embed="rId41"/>
                    <a:srcRect/>
                    <a:stretch>
                      <a:fillRect/>
                    </a:stretch>
                  </pic:blipFill>
                  <pic:spPr>
                    <a:xfrm>
                      <a:off x="0" y="0"/>
                      <a:ext cx="1016738" cy="728663"/>
                    </a:xfrm>
                    <a:prstGeom prst="rect">
                      <a:avLst/>
                    </a:prstGeom>
                    <a:ln/>
                  </pic:spPr>
                </pic:pic>
              </a:graphicData>
            </a:graphic>
          </wp:inline>
        </w:drawing>
      </w:r>
      <w:r>
        <w:t xml:space="preserve">   </w:t>
      </w:r>
      <w:r>
        <w:rPr>
          <w:noProof/>
        </w:rPr>
        <w:drawing>
          <wp:inline distT="19050" distB="19050" distL="19050" distR="19050">
            <wp:extent cx="700088" cy="700088"/>
            <wp:effectExtent l="0" t="0" r="0" b="0"/>
            <wp:docPr id="1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2"/>
                    <a:srcRect/>
                    <a:stretch>
                      <a:fillRect/>
                    </a:stretch>
                  </pic:blipFill>
                  <pic:spPr>
                    <a:xfrm>
                      <a:off x="0" y="0"/>
                      <a:ext cx="700088" cy="700088"/>
                    </a:xfrm>
                    <a:prstGeom prst="rect">
                      <a:avLst/>
                    </a:prstGeom>
                    <a:ln/>
                  </pic:spPr>
                </pic:pic>
              </a:graphicData>
            </a:graphic>
          </wp:inline>
        </w:drawing>
      </w:r>
    </w:p>
    <w:p w:rsidR="00794CE3" w:rsidRDefault="003602F5">
      <w:pPr>
        <w:spacing w:line="240" w:lineRule="auto"/>
      </w:pPr>
      <w:r>
        <w:t xml:space="preserve">Peter </w:t>
      </w:r>
      <w:proofErr w:type="spellStart"/>
      <w:r>
        <w:t>Darche</w:t>
      </w:r>
      <w:proofErr w:type="spellEnd"/>
      <w:r>
        <w:t xml:space="preserve">, </w:t>
      </w:r>
      <w:proofErr w:type="spellStart"/>
      <w:r>
        <w:t>Asad</w:t>
      </w:r>
      <w:proofErr w:type="spellEnd"/>
      <w:r>
        <w:t xml:space="preserve"> Hassan, Ian Johnson, Jeff </w:t>
      </w:r>
      <w:proofErr w:type="spellStart"/>
      <w:r>
        <w:t>Khasin</w:t>
      </w:r>
      <w:proofErr w:type="spellEnd"/>
      <w:r>
        <w:t xml:space="preserve">, Rajesh </w:t>
      </w:r>
      <w:proofErr w:type="spellStart"/>
      <w:r>
        <w:t>Madala</w:t>
      </w:r>
      <w:proofErr w:type="spellEnd"/>
      <w:r>
        <w:t xml:space="preserve">, and Chris </w:t>
      </w:r>
      <w:proofErr w:type="spellStart"/>
      <w:r>
        <w:t>Rusnak</w:t>
      </w:r>
      <w:proofErr w:type="spellEnd"/>
    </w:p>
    <w:p w:rsidR="00794CE3" w:rsidRDefault="00794CE3">
      <w:pPr>
        <w:spacing w:line="240" w:lineRule="auto"/>
      </w:pPr>
    </w:p>
    <w:p w:rsidR="00794CE3" w:rsidRDefault="00794CE3">
      <w:pPr>
        <w:spacing w:line="240" w:lineRule="auto"/>
      </w:pPr>
    </w:p>
    <w:p w:rsidR="00794CE3" w:rsidRDefault="003602F5">
      <w:pPr>
        <w:spacing w:line="240" w:lineRule="auto"/>
      </w:pPr>
      <w:r>
        <w:rPr>
          <w:sz w:val="36"/>
          <w:szCs w:val="36"/>
        </w:rPr>
        <w:t>Sources:</w:t>
      </w:r>
    </w:p>
    <w:p w:rsidR="00794CE3" w:rsidRDefault="00C90D7D">
      <w:pPr>
        <w:widowControl w:val="0"/>
        <w:numPr>
          <w:ilvl w:val="0"/>
          <w:numId w:val="3"/>
        </w:numPr>
        <w:spacing w:after="320" w:line="240" w:lineRule="auto"/>
        <w:ind w:left="720" w:hanging="360"/>
        <w:contextualSpacing/>
      </w:pPr>
      <w:hyperlink r:id="rId43">
        <w:r w:rsidR="003602F5">
          <w:rPr>
            <w:u w:val="single"/>
          </w:rPr>
          <w:t>https://nycopendata.socrata.com/Health/DOHMH-New-York-City-Restaurant-Inspection-Results/xx67-kt59</w:t>
        </w:r>
      </w:hyperlink>
    </w:p>
    <w:p w:rsidR="00794CE3" w:rsidRDefault="00C90D7D">
      <w:pPr>
        <w:widowControl w:val="0"/>
        <w:numPr>
          <w:ilvl w:val="0"/>
          <w:numId w:val="2"/>
        </w:numPr>
        <w:spacing w:after="320" w:line="240" w:lineRule="auto"/>
        <w:ind w:hanging="360"/>
        <w:contextualSpacing/>
      </w:pPr>
      <w:hyperlink r:id="rId44">
        <w:r w:rsidR="003602F5">
          <w:rPr>
            <w:u w:val="single"/>
          </w:rPr>
          <w:t>https://data.cityofnewyork.us/Housing-Development/Property-Valuation-and-Assessment-Data/rgy2-tti8</w:t>
        </w:r>
      </w:hyperlink>
    </w:p>
    <w:p w:rsidR="00794CE3" w:rsidRDefault="00C90D7D">
      <w:pPr>
        <w:widowControl w:val="0"/>
        <w:numPr>
          <w:ilvl w:val="0"/>
          <w:numId w:val="2"/>
        </w:numPr>
        <w:spacing w:after="320" w:line="240" w:lineRule="auto"/>
        <w:ind w:hanging="360"/>
        <w:contextualSpacing/>
      </w:pPr>
      <w:hyperlink r:id="rId45">
        <w:r w:rsidR="003602F5">
          <w:rPr>
            <w:u w:val="single"/>
          </w:rPr>
          <w:t>http://www1.nyc.gov/site/planning/data-maps/nyc-population.page</w:t>
        </w:r>
      </w:hyperlink>
    </w:p>
    <w:p w:rsidR="00794CE3" w:rsidRDefault="00C90D7D">
      <w:pPr>
        <w:widowControl w:val="0"/>
        <w:numPr>
          <w:ilvl w:val="0"/>
          <w:numId w:val="2"/>
        </w:numPr>
        <w:spacing w:after="320" w:line="240" w:lineRule="auto"/>
        <w:ind w:hanging="360"/>
        <w:contextualSpacing/>
      </w:pPr>
      <w:hyperlink r:id="rId46">
        <w:r w:rsidR="003602F5">
          <w:rPr>
            <w:u w:val="single"/>
          </w:rPr>
          <w:t>http://www.nyc.gov/html/nypd/html/home/precincts.shtml</w:t>
        </w:r>
      </w:hyperlink>
      <w:r w:rsidR="003602F5">
        <w:t xml:space="preserve"> </w:t>
      </w:r>
    </w:p>
    <w:p w:rsidR="00794CE3" w:rsidRDefault="00C90D7D">
      <w:pPr>
        <w:widowControl w:val="0"/>
        <w:numPr>
          <w:ilvl w:val="0"/>
          <w:numId w:val="2"/>
        </w:numPr>
        <w:spacing w:after="320" w:line="240" w:lineRule="auto"/>
        <w:ind w:hanging="360"/>
        <w:contextualSpacing/>
      </w:pPr>
      <w:hyperlink r:id="rId47">
        <w:r w:rsidR="003602F5">
          <w:rPr>
            <w:highlight w:val="white"/>
            <w:u w:val="single"/>
          </w:rPr>
          <w:t>https://nycopendata.socrata.com/data</w:t>
        </w:r>
      </w:hyperlink>
    </w:p>
    <w:p w:rsidR="00794CE3" w:rsidRDefault="00C90D7D">
      <w:pPr>
        <w:widowControl w:val="0"/>
        <w:numPr>
          <w:ilvl w:val="0"/>
          <w:numId w:val="2"/>
        </w:numPr>
        <w:spacing w:after="320" w:line="240" w:lineRule="auto"/>
        <w:ind w:hanging="360"/>
        <w:contextualSpacing/>
      </w:pPr>
      <w:hyperlink r:id="rId48">
        <w:r w:rsidR="003602F5">
          <w:rPr>
            <w:highlight w:val="white"/>
            <w:u w:val="single"/>
          </w:rPr>
          <w:t>http://www.zillow.com/research/data/</w:t>
        </w:r>
      </w:hyperlink>
    </w:p>
    <w:p w:rsidR="00794CE3" w:rsidRDefault="00C90D7D">
      <w:pPr>
        <w:widowControl w:val="0"/>
        <w:numPr>
          <w:ilvl w:val="0"/>
          <w:numId w:val="2"/>
        </w:numPr>
        <w:spacing w:after="320" w:line="240" w:lineRule="auto"/>
        <w:ind w:hanging="360"/>
        <w:contextualSpacing/>
      </w:pPr>
      <w:hyperlink r:id="rId49">
        <w:r w:rsidR="003602F5">
          <w:rPr>
            <w:u w:val="single"/>
          </w:rPr>
          <w:t>https://www.wunderground.com/history/</w:t>
        </w:r>
      </w:hyperlink>
      <w:r w:rsidR="003602F5">
        <w:t xml:space="preserve"> </w:t>
      </w:r>
    </w:p>
    <w:p w:rsidR="00794CE3" w:rsidRDefault="00C90D7D">
      <w:pPr>
        <w:numPr>
          <w:ilvl w:val="0"/>
          <w:numId w:val="2"/>
        </w:numPr>
        <w:spacing w:line="240" w:lineRule="auto"/>
        <w:ind w:hanging="360"/>
        <w:contextualSpacing/>
      </w:pPr>
      <w:hyperlink r:id="rId50">
        <w:r w:rsidR="003602F5">
          <w:rPr>
            <w:u w:val="single"/>
          </w:rPr>
          <w:t>http://www.weather.gov/media/okx/Climate/CentralPark/monthlyannualprecip.pdf</w:t>
        </w:r>
      </w:hyperlink>
    </w:p>
    <w:sectPr w:rsidR="00794CE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Helvetica Neue">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66399"/>
    <w:multiLevelType w:val="hybridMultilevel"/>
    <w:tmpl w:val="3BCC63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B6E7C5B"/>
    <w:multiLevelType w:val="multilevel"/>
    <w:tmpl w:val="16D69120"/>
    <w:lvl w:ilvl="0">
      <w:start w:val="1"/>
      <w:numFmt w:val="bullet"/>
      <w:lvlText w:val="-"/>
      <w:lvlJc w:val="right"/>
      <w:pPr>
        <w:ind w:left="1440" w:firstLine="1080"/>
      </w:pPr>
      <w:rPr>
        <w:rFonts w:ascii="Arial" w:eastAsia="Arial" w:hAnsi="Arial" w:cs="Arial"/>
        <w:b w:val="0"/>
        <w:i w:val="0"/>
        <w:smallCaps w:val="0"/>
        <w:strike w:val="0"/>
        <w:color w:val="595959"/>
        <w:sz w:val="36"/>
        <w:szCs w:val="36"/>
        <w:u w:val="none"/>
        <w:vertAlign w:val="baseline"/>
      </w:rPr>
    </w:lvl>
    <w:lvl w:ilvl="1">
      <w:start w:val="1"/>
      <w:numFmt w:val="bullet"/>
      <w:lvlText w:val="-"/>
      <w:lvlJc w:val="right"/>
      <w:pPr>
        <w:ind w:left="2160" w:firstLine="1800"/>
      </w:pPr>
      <w:rPr>
        <w:rFonts w:ascii="Arial" w:eastAsia="Arial" w:hAnsi="Arial" w:cs="Arial"/>
        <w:b w:val="0"/>
        <w:i w:val="0"/>
        <w:smallCaps w:val="0"/>
        <w:strike w:val="0"/>
        <w:color w:val="595959"/>
        <w:sz w:val="28"/>
        <w:szCs w:val="28"/>
        <w:u w:val="none"/>
        <w:vertAlign w:val="baseline"/>
      </w:rPr>
    </w:lvl>
    <w:lvl w:ilvl="2">
      <w:start w:val="1"/>
      <w:numFmt w:val="bullet"/>
      <w:lvlText w:val="-"/>
      <w:lvlJc w:val="right"/>
      <w:pPr>
        <w:ind w:left="2880" w:firstLine="2520"/>
      </w:pPr>
      <w:rPr>
        <w:rFonts w:ascii="Arial" w:eastAsia="Arial" w:hAnsi="Arial" w:cs="Arial"/>
        <w:b w:val="0"/>
        <w:i w:val="0"/>
        <w:smallCaps w:val="0"/>
        <w:strike w:val="0"/>
        <w:color w:val="595959"/>
        <w:sz w:val="28"/>
        <w:szCs w:val="28"/>
        <w:u w:val="none"/>
        <w:vertAlign w:val="baseline"/>
      </w:rPr>
    </w:lvl>
    <w:lvl w:ilvl="3">
      <w:start w:val="1"/>
      <w:numFmt w:val="bullet"/>
      <w:lvlText w:val="-"/>
      <w:lvlJc w:val="right"/>
      <w:pPr>
        <w:ind w:left="3600" w:firstLine="3240"/>
      </w:pPr>
      <w:rPr>
        <w:rFonts w:ascii="Arial" w:eastAsia="Arial" w:hAnsi="Arial" w:cs="Arial"/>
        <w:b w:val="0"/>
        <w:i w:val="0"/>
        <w:smallCaps w:val="0"/>
        <w:strike w:val="0"/>
        <w:color w:val="595959"/>
        <w:sz w:val="28"/>
        <w:szCs w:val="28"/>
        <w:u w:val="none"/>
        <w:vertAlign w:val="baseline"/>
      </w:rPr>
    </w:lvl>
    <w:lvl w:ilvl="4">
      <w:start w:val="1"/>
      <w:numFmt w:val="bullet"/>
      <w:lvlText w:val="-"/>
      <w:lvlJc w:val="right"/>
      <w:pPr>
        <w:ind w:left="4320" w:firstLine="3960"/>
      </w:pPr>
      <w:rPr>
        <w:rFonts w:ascii="Arial" w:eastAsia="Arial" w:hAnsi="Arial" w:cs="Arial"/>
        <w:b w:val="0"/>
        <w:i w:val="0"/>
        <w:smallCaps w:val="0"/>
        <w:strike w:val="0"/>
        <w:color w:val="595959"/>
        <w:sz w:val="28"/>
        <w:szCs w:val="28"/>
        <w:u w:val="none"/>
        <w:vertAlign w:val="baseline"/>
      </w:rPr>
    </w:lvl>
    <w:lvl w:ilvl="5">
      <w:start w:val="1"/>
      <w:numFmt w:val="bullet"/>
      <w:lvlText w:val="-"/>
      <w:lvlJc w:val="right"/>
      <w:pPr>
        <w:ind w:left="5040" w:firstLine="4680"/>
      </w:pPr>
      <w:rPr>
        <w:rFonts w:ascii="Arial" w:eastAsia="Arial" w:hAnsi="Arial" w:cs="Arial"/>
        <w:b w:val="0"/>
        <w:i w:val="0"/>
        <w:smallCaps w:val="0"/>
        <w:strike w:val="0"/>
        <w:color w:val="595959"/>
        <w:sz w:val="28"/>
        <w:szCs w:val="28"/>
        <w:u w:val="none"/>
        <w:vertAlign w:val="baseline"/>
      </w:rPr>
    </w:lvl>
    <w:lvl w:ilvl="6">
      <w:start w:val="1"/>
      <w:numFmt w:val="bullet"/>
      <w:lvlText w:val="-"/>
      <w:lvlJc w:val="right"/>
      <w:pPr>
        <w:ind w:left="5760" w:firstLine="5400"/>
      </w:pPr>
      <w:rPr>
        <w:rFonts w:ascii="Arial" w:eastAsia="Arial" w:hAnsi="Arial" w:cs="Arial"/>
        <w:b w:val="0"/>
        <w:i w:val="0"/>
        <w:smallCaps w:val="0"/>
        <w:strike w:val="0"/>
        <w:color w:val="595959"/>
        <w:sz w:val="28"/>
        <w:szCs w:val="28"/>
        <w:u w:val="none"/>
        <w:vertAlign w:val="baseline"/>
      </w:rPr>
    </w:lvl>
    <w:lvl w:ilvl="7">
      <w:start w:val="1"/>
      <w:numFmt w:val="bullet"/>
      <w:lvlText w:val="-"/>
      <w:lvlJc w:val="right"/>
      <w:pPr>
        <w:ind w:left="6480" w:firstLine="6120"/>
      </w:pPr>
      <w:rPr>
        <w:rFonts w:ascii="Arial" w:eastAsia="Arial" w:hAnsi="Arial" w:cs="Arial"/>
        <w:b w:val="0"/>
        <w:i w:val="0"/>
        <w:smallCaps w:val="0"/>
        <w:strike w:val="0"/>
        <w:color w:val="595959"/>
        <w:sz w:val="28"/>
        <w:szCs w:val="28"/>
        <w:u w:val="none"/>
        <w:vertAlign w:val="baseline"/>
      </w:rPr>
    </w:lvl>
    <w:lvl w:ilvl="8">
      <w:start w:val="1"/>
      <w:numFmt w:val="bullet"/>
      <w:lvlText w:val="-"/>
      <w:lvlJc w:val="right"/>
      <w:pPr>
        <w:ind w:left="7200" w:firstLine="6840"/>
      </w:pPr>
      <w:rPr>
        <w:rFonts w:ascii="Arial" w:eastAsia="Arial" w:hAnsi="Arial" w:cs="Arial"/>
        <w:b w:val="0"/>
        <w:i w:val="0"/>
        <w:smallCaps w:val="0"/>
        <w:strike w:val="0"/>
        <w:color w:val="595959"/>
        <w:sz w:val="28"/>
        <w:szCs w:val="28"/>
        <w:u w:val="none"/>
        <w:vertAlign w:val="baseline"/>
      </w:rPr>
    </w:lvl>
  </w:abstractNum>
  <w:abstractNum w:abstractNumId="2">
    <w:nsid w:val="2ED022BF"/>
    <w:multiLevelType w:val="hybridMultilevel"/>
    <w:tmpl w:val="5756DC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FB83E9B"/>
    <w:multiLevelType w:val="multilevel"/>
    <w:tmpl w:val="204C4480"/>
    <w:lvl w:ilvl="0">
      <w:start w:val="1"/>
      <w:numFmt w:val="bullet"/>
      <w:lvlText w:val="-"/>
      <w:lvlJc w:val="right"/>
      <w:pPr>
        <w:ind w:left="720" w:firstLine="360"/>
      </w:pPr>
      <w:rPr>
        <w:rFonts w:ascii="Arial" w:eastAsia="Arial" w:hAnsi="Arial" w:cs="Arial"/>
        <w:b w:val="0"/>
        <w:i w:val="0"/>
        <w:smallCaps w:val="0"/>
        <w:strike w:val="0"/>
        <w:color w:val="595959"/>
        <w:sz w:val="36"/>
        <w:szCs w:val="36"/>
        <w:u w:val="none"/>
        <w:vertAlign w:val="baseline"/>
      </w:rPr>
    </w:lvl>
    <w:lvl w:ilvl="1">
      <w:start w:val="1"/>
      <w:numFmt w:val="bullet"/>
      <w:lvlText w:val="-"/>
      <w:lvlJc w:val="right"/>
      <w:pPr>
        <w:ind w:left="1440" w:firstLine="1080"/>
      </w:pPr>
      <w:rPr>
        <w:rFonts w:ascii="Arial" w:eastAsia="Arial" w:hAnsi="Arial" w:cs="Arial"/>
        <w:b w:val="0"/>
        <w:i w:val="0"/>
        <w:smallCaps w:val="0"/>
        <w:strike w:val="0"/>
        <w:color w:val="595959"/>
        <w:sz w:val="28"/>
        <w:szCs w:val="28"/>
        <w:u w:val="none"/>
        <w:vertAlign w:val="baseline"/>
      </w:rPr>
    </w:lvl>
    <w:lvl w:ilvl="2">
      <w:start w:val="1"/>
      <w:numFmt w:val="bullet"/>
      <w:lvlText w:val="-"/>
      <w:lvlJc w:val="right"/>
      <w:pPr>
        <w:ind w:left="2160" w:firstLine="1800"/>
      </w:pPr>
      <w:rPr>
        <w:rFonts w:ascii="Arial" w:eastAsia="Arial" w:hAnsi="Arial" w:cs="Arial"/>
        <w:b w:val="0"/>
        <w:i w:val="0"/>
        <w:smallCaps w:val="0"/>
        <w:strike w:val="0"/>
        <w:color w:val="595959"/>
        <w:sz w:val="28"/>
        <w:szCs w:val="28"/>
        <w:u w:val="none"/>
        <w:vertAlign w:val="baseline"/>
      </w:rPr>
    </w:lvl>
    <w:lvl w:ilvl="3">
      <w:start w:val="1"/>
      <w:numFmt w:val="bullet"/>
      <w:lvlText w:val="-"/>
      <w:lvlJc w:val="right"/>
      <w:pPr>
        <w:ind w:left="2880" w:firstLine="2520"/>
      </w:pPr>
      <w:rPr>
        <w:rFonts w:ascii="Arial" w:eastAsia="Arial" w:hAnsi="Arial" w:cs="Arial"/>
        <w:b w:val="0"/>
        <w:i w:val="0"/>
        <w:smallCaps w:val="0"/>
        <w:strike w:val="0"/>
        <w:color w:val="595959"/>
        <w:sz w:val="28"/>
        <w:szCs w:val="28"/>
        <w:u w:val="none"/>
        <w:vertAlign w:val="baseline"/>
      </w:rPr>
    </w:lvl>
    <w:lvl w:ilvl="4">
      <w:start w:val="1"/>
      <w:numFmt w:val="bullet"/>
      <w:lvlText w:val="-"/>
      <w:lvlJc w:val="right"/>
      <w:pPr>
        <w:ind w:left="3600" w:firstLine="3240"/>
      </w:pPr>
      <w:rPr>
        <w:rFonts w:ascii="Arial" w:eastAsia="Arial" w:hAnsi="Arial" w:cs="Arial"/>
        <w:b w:val="0"/>
        <w:i w:val="0"/>
        <w:smallCaps w:val="0"/>
        <w:strike w:val="0"/>
        <w:color w:val="595959"/>
        <w:sz w:val="28"/>
        <w:szCs w:val="28"/>
        <w:u w:val="none"/>
        <w:vertAlign w:val="baseline"/>
      </w:rPr>
    </w:lvl>
    <w:lvl w:ilvl="5">
      <w:start w:val="1"/>
      <w:numFmt w:val="bullet"/>
      <w:lvlText w:val="-"/>
      <w:lvlJc w:val="right"/>
      <w:pPr>
        <w:ind w:left="4320" w:firstLine="3960"/>
      </w:pPr>
      <w:rPr>
        <w:rFonts w:ascii="Arial" w:eastAsia="Arial" w:hAnsi="Arial" w:cs="Arial"/>
        <w:b w:val="0"/>
        <w:i w:val="0"/>
        <w:smallCaps w:val="0"/>
        <w:strike w:val="0"/>
        <w:color w:val="595959"/>
        <w:sz w:val="28"/>
        <w:szCs w:val="28"/>
        <w:u w:val="none"/>
        <w:vertAlign w:val="baseline"/>
      </w:rPr>
    </w:lvl>
    <w:lvl w:ilvl="6">
      <w:start w:val="1"/>
      <w:numFmt w:val="bullet"/>
      <w:lvlText w:val="-"/>
      <w:lvlJc w:val="right"/>
      <w:pPr>
        <w:ind w:left="5040" w:firstLine="4680"/>
      </w:pPr>
      <w:rPr>
        <w:rFonts w:ascii="Arial" w:eastAsia="Arial" w:hAnsi="Arial" w:cs="Arial"/>
        <w:b w:val="0"/>
        <w:i w:val="0"/>
        <w:smallCaps w:val="0"/>
        <w:strike w:val="0"/>
        <w:color w:val="595959"/>
        <w:sz w:val="28"/>
        <w:szCs w:val="28"/>
        <w:u w:val="none"/>
        <w:vertAlign w:val="baseline"/>
      </w:rPr>
    </w:lvl>
    <w:lvl w:ilvl="7">
      <w:start w:val="1"/>
      <w:numFmt w:val="bullet"/>
      <w:lvlText w:val="-"/>
      <w:lvlJc w:val="right"/>
      <w:pPr>
        <w:ind w:left="5760" w:firstLine="5400"/>
      </w:pPr>
      <w:rPr>
        <w:rFonts w:ascii="Arial" w:eastAsia="Arial" w:hAnsi="Arial" w:cs="Arial"/>
        <w:b w:val="0"/>
        <w:i w:val="0"/>
        <w:smallCaps w:val="0"/>
        <w:strike w:val="0"/>
        <w:color w:val="595959"/>
        <w:sz w:val="28"/>
        <w:szCs w:val="28"/>
        <w:u w:val="none"/>
        <w:vertAlign w:val="baseline"/>
      </w:rPr>
    </w:lvl>
    <w:lvl w:ilvl="8">
      <w:start w:val="1"/>
      <w:numFmt w:val="bullet"/>
      <w:lvlText w:val="-"/>
      <w:lvlJc w:val="right"/>
      <w:pPr>
        <w:ind w:left="6480" w:firstLine="6120"/>
      </w:pPr>
      <w:rPr>
        <w:rFonts w:ascii="Arial" w:eastAsia="Arial" w:hAnsi="Arial" w:cs="Arial"/>
        <w:b w:val="0"/>
        <w:i w:val="0"/>
        <w:smallCaps w:val="0"/>
        <w:strike w:val="0"/>
        <w:color w:val="595959"/>
        <w:sz w:val="28"/>
        <w:szCs w:val="28"/>
        <w:u w:val="none"/>
        <w:vertAlign w:val="baseline"/>
      </w:rPr>
    </w:lvl>
  </w:abstractNum>
  <w:abstractNum w:abstractNumId="4">
    <w:nsid w:val="5B175CEE"/>
    <w:multiLevelType w:val="multilevel"/>
    <w:tmpl w:val="CF20900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compat>
    <w:compatSetting w:name="compatibilityMode" w:uri="http://schemas.microsoft.com/office/word" w:val="14"/>
  </w:compat>
  <w:docVars>
    <w:docVar w:name="_AMO_ReportControlsVisible" w:val="Empty"/>
    <w:docVar w:name="_AMO_UniqueIdentifier" w:val="a20924d8-05e3-4683-a764-910c6acbcb7a"/>
  </w:docVars>
  <w:rsids>
    <w:rsidRoot w:val="00794CE3"/>
    <w:rsid w:val="000605E9"/>
    <w:rsid w:val="001D7175"/>
    <w:rsid w:val="001F703D"/>
    <w:rsid w:val="00263D48"/>
    <w:rsid w:val="002B70EE"/>
    <w:rsid w:val="003602F5"/>
    <w:rsid w:val="003C2A9C"/>
    <w:rsid w:val="00422683"/>
    <w:rsid w:val="004B5299"/>
    <w:rsid w:val="00622BEB"/>
    <w:rsid w:val="006F72A8"/>
    <w:rsid w:val="007760A3"/>
    <w:rsid w:val="00784F12"/>
    <w:rsid w:val="00794CE3"/>
    <w:rsid w:val="00847BD0"/>
    <w:rsid w:val="008739A6"/>
    <w:rsid w:val="00873B9A"/>
    <w:rsid w:val="00A54400"/>
    <w:rsid w:val="00A62264"/>
    <w:rsid w:val="00C67442"/>
    <w:rsid w:val="00C90D7D"/>
    <w:rsid w:val="00D936C5"/>
    <w:rsid w:val="00DC0BC9"/>
    <w:rsid w:val="00E82BCF"/>
    <w:rsid w:val="00EE2D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link w:val="Heading3Char"/>
    <w:uiPriority w:val="9"/>
    <w:qFormat/>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paragraph" w:styleId="BalloonText">
    <w:name w:val="Balloon Text"/>
    <w:basedOn w:val="Normal"/>
    <w:link w:val="BalloonTextChar"/>
    <w:uiPriority w:val="99"/>
    <w:semiHidden/>
    <w:unhideWhenUsed/>
    <w:rsid w:val="006F72A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72A8"/>
    <w:rPr>
      <w:rFonts w:ascii="Tahoma" w:hAnsi="Tahoma" w:cs="Tahoma"/>
      <w:sz w:val="16"/>
      <w:szCs w:val="16"/>
    </w:rPr>
  </w:style>
  <w:style w:type="paragraph" w:styleId="ListParagraph">
    <w:name w:val="List Paragraph"/>
    <w:basedOn w:val="Normal"/>
    <w:uiPriority w:val="34"/>
    <w:qFormat/>
    <w:rsid w:val="006F72A8"/>
    <w:pPr>
      <w:spacing w:after="200"/>
      <w:ind w:left="720"/>
      <w:contextualSpacing/>
    </w:pPr>
    <w:rPr>
      <w:rFonts w:asciiTheme="minorHAnsi" w:eastAsiaTheme="minorHAnsi" w:hAnsiTheme="minorHAnsi" w:cstheme="minorBidi"/>
      <w:color w:val="auto"/>
    </w:rPr>
  </w:style>
  <w:style w:type="character" w:customStyle="1" w:styleId="Heading3Char">
    <w:name w:val="Heading 3 Char"/>
    <w:basedOn w:val="DefaultParagraphFont"/>
    <w:link w:val="Heading3"/>
    <w:uiPriority w:val="9"/>
    <w:rsid w:val="006F72A8"/>
    <w:rPr>
      <w:color w:val="434343"/>
      <w:sz w:val="28"/>
      <w:szCs w:val="28"/>
    </w:rPr>
  </w:style>
  <w:style w:type="table" w:styleId="TableGrid">
    <w:name w:val="Table Grid"/>
    <w:basedOn w:val="TableNormal"/>
    <w:uiPriority w:val="59"/>
    <w:rsid w:val="006F72A8"/>
    <w:pPr>
      <w:spacing w:line="240" w:lineRule="auto"/>
    </w:pPr>
    <w:rPr>
      <w:rFonts w:asciiTheme="minorHAnsi" w:eastAsiaTheme="minorHAnsi" w:hAnsiTheme="minorHAnsi" w:cstheme="minorBidi"/>
      <w:color w:val="aut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link w:val="Heading3Char"/>
    <w:uiPriority w:val="9"/>
    <w:qFormat/>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paragraph" w:styleId="BalloonText">
    <w:name w:val="Balloon Text"/>
    <w:basedOn w:val="Normal"/>
    <w:link w:val="BalloonTextChar"/>
    <w:uiPriority w:val="99"/>
    <w:semiHidden/>
    <w:unhideWhenUsed/>
    <w:rsid w:val="006F72A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72A8"/>
    <w:rPr>
      <w:rFonts w:ascii="Tahoma" w:hAnsi="Tahoma" w:cs="Tahoma"/>
      <w:sz w:val="16"/>
      <w:szCs w:val="16"/>
    </w:rPr>
  </w:style>
  <w:style w:type="paragraph" w:styleId="ListParagraph">
    <w:name w:val="List Paragraph"/>
    <w:basedOn w:val="Normal"/>
    <w:uiPriority w:val="34"/>
    <w:qFormat/>
    <w:rsid w:val="006F72A8"/>
    <w:pPr>
      <w:spacing w:after="200"/>
      <w:ind w:left="720"/>
      <w:contextualSpacing/>
    </w:pPr>
    <w:rPr>
      <w:rFonts w:asciiTheme="minorHAnsi" w:eastAsiaTheme="minorHAnsi" w:hAnsiTheme="minorHAnsi" w:cstheme="minorBidi"/>
      <w:color w:val="auto"/>
    </w:rPr>
  </w:style>
  <w:style w:type="character" w:customStyle="1" w:styleId="Heading3Char">
    <w:name w:val="Heading 3 Char"/>
    <w:basedOn w:val="DefaultParagraphFont"/>
    <w:link w:val="Heading3"/>
    <w:uiPriority w:val="9"/>
    <w:rsid w:val="006F72A8"/>
    <w:rPr>
      <w:color w:val="434343"/>
      <w:sz w:val="28"/>
      <w:szCs w:val="28"/>
    </w:rPr>
  </w:style>
  <w:style w:type="table" w:styleId="TableGrid">
    <w:name w:val="Table Grid"/>
    <w:basedOn w:val="TableNormal"/>
    <w:uiPriority w:val="59"/>
    <w:rsid w:val="006F72A8"/>
    <w:pPr>
      <w:spacing w:line="240" w:lineRule="auto"/>
    </w:pPr>
    <w:rPr>
      <w:rFonts w:asciiTheme="minorHAnsi" w:eastAsiaTheme="minorHAnsi" w:hAnsiTheme="minorHAnsi" w:cstheme="minorBidi"/>
      <w:color w:val="aut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www.weather.gov/media/okx/Climate/CentralPark/monthlyannualprecip.pdf" TargetMode="External"/><Relationship Id="rId26" Type="http://schemas.openxmlformats.org/officeDocument/2006/relationships/image" Target="media/image19.png"/><Relationship Id="rId39" Type="http://schemas.openxmlformats.org/officeDocument/2006/relationships/image" Target="media/image32.jp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nycopendata.socrata.com/data" TargetMode="External"/><Relationship Id="rId50" Type="http://schemas.openxmlformats.org/officeDocument/2006/relationships/hyperlink" Target="http://www.weather.gov/media/okx/Climate/CentralPark/monthlyannualprecip.pdf"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www.nyc.gov/html/nypd/html/home/precincts.s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g"/><Relationship Id="rId1" Type="http://schemas.openxmlformats.org/officeDocument/2006/relationships/numbering" Target="numbering.xml"/><Relationship Id="rId6" Type="http://schemas.openxmlformats.org/officeDocument/2006/relationships/hyperlink" Target="http://complaints.ianjohnson.co"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image" Target="media/image33.png"/><Relationship Id="rId45" Type="http://schemas.openxmlformats.org/officeDocument/2006/relationships/hyperlink" Target="http://www1.nyc.gov/site/planning/data-maps/nyc-population.page"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wunderground.com/history/"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data.cityofnewyork.us/Housing-Development/Property-Valuation-and-Assessment-Data/rgy2-tti8"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nycopendata.socrata.com/Health/DOHMH-New-York-City-Restaurant-Inspection-Results/xx67-kt59" TargetMode="External"/><Relationship Id="rId48" Type="http://schemas.openxmlformats.org/officeDocument/2006/relationships/hyperlink" Target="http://www.zillow.com/research/data/" TargetMode="External"/><Relationship Id="rId8" Type="http://schemas.openxmlformats.org/officeDocument/2006/relationships/image" Target="media/image2.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30</Pages>
  <Words>6479</Words>
  <Characters>36932</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AIG</Company>
  <LinksUpToDate>false</LinksUpToDate>
  <CharactersWithSpaces>43325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Madala, Rajesh</dc:creator>
  <cp:lastModifiedBy>American International Group</cp:lastModifiedBy>
  <cp:revision>6</cp:revision>
  <dcterms:created xsi:type="dcterms:W3CDTF">2016-05-09T03:08:00Z</dcterms:created>
  <dcterms:modified xsi:type="dcterms:W3CDTF">2016-05-09T03:20:00Z</dcterms:modified>
</cp:coreProperties>
</file>