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Inline Image Fixture</w:t>
      </w:r>
    </w:p>
    <w:p>
      <w:r>
        <w:t xml:space="preserve">A single inline PNG image follows:</w:t>
      </w:r>
    </w:p>
    <w:p>
      <w:r>
        <w:drawing>
          <wp:inline distT="0" distB="0" distL="0" distR="0">
            <wp:extent cx="1905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End of document.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8f3160cfe4a13762c3c1832cbf6db3dea280b3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2026-07-27T04:30:07.488Z</dcterms:created>
  <dcterms:modified xsi:type="dcterms:W3CDTF">2026-07-27T04:30:07.488Z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