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autoSpaceDE w:val="1"/>
        <w:autoSpaceDN w:val="1"/>
        <w:pStyle w:val="25"/>
        <w:rPr>
          <w:rFonts w:ascii="微软雅黑" w:hAnsi="微软雅黑" w:eastAsia="微软雅黑"/>
          <w:sz w:val="30"/>
          <w:szCs w:val="30"/>
        </w:rPr>
      </w:pPr>
      <w:r>
        <w:rPr>
          <w:rFonts w:ascii="微软雅黑" w:hAnsi="微软雅黑" w:eastAsia="微软雅黑"/>
          <w:sz w:val="30"/>
          <w:szCs w:val="30"/>
        </w:rPr>
        <w:t>绿江体</w:t>
      </w:r>
    </w:p>
    <w:p>
      <w:pPr>
        <w:jc w:val="righ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from：小红书</w:t>
      </w:r>
      <w:r>
        <w:rPr>
          <w:rFonts w:ascii="微软雅黑" w:hAnsi="微软雅黑" w:eastAsia="微软雅黑"/>
          <w:sz w:val="18"/>
          <w:szCs w:val="18"/>
        </w:rPr>
        <w:t>@不熬夜zzz</w:t>
      </w:r>
    </w:p>
    <w:p>
      <w:pPr>
        <w:jc w:val="righ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禁止二传二改，</w:t>
      </w:r>
      <w:r>
        <w:rPr>
          <w:rFonts w:ascii="微软雅黑" w:hAnsi="微软雅黑" w:eastAsia="微软雅黑"/>
          <w:sz w:val="18"/>
          <w:szCs w:val="18"/>
        </w:rPr>
        <w:t>点赞反馈劳动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现在结合本窗口中我们所有的对话内容和【char】人物性格设定，生成一份符合当前晋江小说阅读 UI标准的主页面HTML代码。其界面需严格模仿最新版本晋江小说阅读的视觉风格和布局。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整体设计以深绿色（#009688 风格）和纯白为主色调，排版紧凑，功能图标和文字信息密集。
必须通过CDN引入 FontAwesome (v6.4.0) 实现所有图标，禁止使用任何Emoji。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顶部状态栏 (Status Bar)
高度44px，背景极浅灰，两端对齐，字体14px加粗。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左侧为时间（必须通过JavaScript获取并实时更新现实系统时间）。
右侧为三个黑色图标：信号 (fa-signal)、WiFi (fa-wifi)、满电量 (fa-battery-full)，图标间距6px，大小12px。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导航栏 (Header)
​顶部导航栏：采用整块深绿色作为背景。
​左侧：白色的“返回键（&lt;）”。
​中间：白色加粗的书名。
​右侧：白色的“更多选项（...）”。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书籍基本信息区 (Book Info Card)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左侧书籍封面：一张垂直的长方形小说封面图采用css绘制成长方形框，底纹灰色，内有文字显示书名，黑体加粗居中对齐。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右侧文字详情：
​右上角有一个显眼的绿色胶囊状按钮“作者专栏”。
​紧接着是作者，必须是“不熬夜zzz”。
​下方排列多行细小的黑色文本：类型（设置三个tag）、字数、点击量、积分、状态（已签约）。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右侧中部有“分享”和“下载”的灰色线条图标。
​章节购买/阅读进度标记：一排标有数字的小红花/小红心图标（如 01、02、03...），部分亮起，部分为灰色未解锁状态。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​核心互动按钮组：一排并列的四个圆角矩形功能按钮：
​开始阅读（满涂绿色背景，白字）。
​收藏（白底绿边，带星星图标）。
​霸王票（白底绿边，带奖杯图标）。
​灌溉（白底绿边，带烧杯/药瓶图标）。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内容简介与角色卡片 (Summary &amp; Characters)
​最新更新动态：一行横向排列的文字，左侧带绿色标签“最新更新：”，右侧显示最新章节名、更新时间戳以及“目录”链接。
​作品简介：一段标准网文简介文本，字号适中，右下角有一个带下箭头的“展开”按钮。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标签与ID：下方有绿色的标签词以及小说的 ID 号。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​角色/主角卡片栏：一组横向滑动的微型卡片，区分“主角”和“配角”，每个卡片有淡淡的蓝色或灰色边框，里面包含角色头像占位符和名字。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社交与评论交互区 (Comments &amp; Reviews Section)
​分栏选项卡 (Tabs)：一排并列的切换标签：评论（下方有绿色下划线指示当前选中）、评分、荣誉墙、秘密花园。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​作者置顶评论：一个带有橙色“置顶”标签的卡片，包含作者的日常公告，右侧有淡绿色的发布时间和点赞数。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用户评论列表 (User Review List)：
​多条纵向排列的用户评论卡片。
​每条包含：用户 ID、用户等级勋章（如 VIP 100%、初级花匠）、评论内容文本、发表时间。
​评论下方有浅灰色的互动栏，包含：发表章节提示、来自的省份、点赞（大拇指）、踩、以及回复（气泡）图标。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列表底部有一个文字按钮：“查看更多评论 &gt;&gt;”。
​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吸底导航栏 (Sticky Bottom Bar)
​页面最下方固定着一个白底的导航条：
​左侧三个带有数字和图标的垂直紧凑按钮：收藏、霸王票、灌溉。
​右侧是一个醒目的巨型绿色胶囊状大按钮“开始阅读”。
​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视觉与排版风格 (Design &amp; Aesthetic)
​色彩体系：典型的中国网文经典红绿配改良版——中国绿（#009688）为主导，搭配用于警示或标记的红色、大量的白色背景和灰色分割线。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​UI 特征：文字信息密度极高，版面被大量的功能按钮、数据标签和段落文本填满，属于典型的**功能导向型（Utility-focused）**成熟社区界面。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内容：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小说名根据当前剧情自定义。简介文本概括窗口对话内容，不少于200字。要具有吸引力和性张力，文笔细腻精准，引人无限遐想。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主角配角分别填上char、user以及配角的名字。
</w:t>
      </w:r>
    </w:p>
    <w:p>
      <w:pPr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设计八条用户评论。语言具有口语化，对本小说进行精细点评、感受、解读分解。每一条评论不少于150字。</w:t>
      </w:r>
    </w:p>
    <w:sectPr>
      <w:footerReference w:type="first" r:id="rId4"/>
      <w:footerReference w:type="even" r:id="rId5"/>
      <w:footerReference w:type="default" r:id="rId6"/>
      <w:cols w:equalWidth="1" w:num="1" w:sep="0" w:space="1701"/>
      <w:docGrid w:linePitch="387" w:type="lines"/>
      <w:pgMar w:top="1440" w:right="1797" w:bottom="1440" w:left="1797" w:header="709" w:footer="992"/>
      <w:pgNumType w:chapSep="hyphen"/>
      <w:pgSz w:h="16838" w:w="11906" w:orient="portrait"/>
    </w:sectPr>
  </w:body>
</w:document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1382" name="Watermark 213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1383" name="Watermark 213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21384" name="Watermark 213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 xmlns:m="http://schemas.openxmlformats.org/officeDocument/2006/math" xmlns:v="urn:schemas-microsoft-com:vml">
  <w:drawingGridVerticalSpacing w:val="156"/>
  <w:displayHorizontalDrawingGridEvery w:val="1"/>
  <w:displayVerticalDrawingGridEvery w:val="2"/>
  <w:noPunctuationKerning w:val="0"/>
  <w:characterSpacingControl w:val="compressPunctuation"/>
  <w:endnotePr>
    <w:pos w:val="docEnd"/>
  </w:endnotePr>
  <w:compat>
    <w:balanceSingleByteDoubleByteWidth w:val="1"/>
    <w:adjustLineHeightInTable w:val="1"/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kern w:val="2"/>
        <w:rFonts w:asciiTheme="minorHAnsi" w:hAnsiTheme="minorHAnsi" w:eastAsiaTheme="minorEastAsia" w:cstheme="minorBidi"/>
        <w:sz w:val="21"/>
      </w:rPr>
    </w:rPrDefault>
    <w:pPrDefault/>
  </w:docDefaults>
  <w:style w:type="paragraph" w:styleId="161">
    <w:name w:val="Normal"/>
    <w:qFormat w:val="1"/>
    <w:pPr>
      <w:autoSpaceDE w:val="1"/>
      <w:autoSpaceDN w:val="1"/>
      <w:jc w:val="both"/>
      <w:widowControl w:val="0"/>
    </w:pPr>
  </w:style>
  <w:style w:type="paragraph" w:styleId="25">
    <w:name w:val="Title"/>
    <w:basedOn w:val="161"/>
    <w:next w:val="161"/>
    <w:link w:val="26"/>
    <w:uiPriority w:val="10"/>
    <w:qFormat w:val="1"/>
    <w:pPr>
      <w:jc w:val="center"/>
      <w:outlineLvl w:val="0"/>
      <w:spacing w:after="60" w:before="240" w:line="408" w:lineRule="auto"/>
    </w:pPr>
    <w:rPr>
      <w:b w:val="1"/>
      <w:color w:val="000000"/>
      <w:rFonts w:asciiTheme="majorAscii" w:hAnsiTheme="majorAscii" w:eastAsiaTheme="majorEastAsia" w:cstheme="majorBidi"/>
      <w:sz w:val="32"/>
      <w:szCs w:val="32"/>
    </w:rPr>
  </w:style>
  <w:style w:type="character" w:styleId="26">
    <w:name w:val="Title Char"/>
    <w:basedOn w:val="2"/>
    <w:link w:val="25"/>
    <w:uiPriority w:val="10"/>
    <w:rPr>
      <w:b w:val="1"/>
      <w:color w:val="000000"/>
      <w:rFonts w:asciiTheme="majorAscii" w:hAnsiTheme="majorAscii" w:eastAsiaTheme="majorEastAsia" w:cstheme="majorBidi"/>
      <w:sz w:val="32"/>
      <w:szCs w:val="32"/>
    </w:rPr>
  </w:style>
  <w:style w:type="character" w:styleId="2">
    <w:name w:val="original Paragraph Font"/>
    <w:uiPriority w:val="1"/>
    <w:unhideWhenUsed w:val="1"/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styles.xml" Type="http://schemas.openxmlformats.org/officeDocument/2006/relationships/styles"/><Relationship Id="rId4" Target="footer1.xml" Type="http://schemas.openxmlformats.org/officeDocument/2006/relationships/footer"/><Relationship Id="rId5" Target="footer2.xml" Type="http://schemas.openxmlformats.org/officeDocument/2006/relationships/footer"/><Relationship Id="rId6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Text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ajorFont>
      <a:min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