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3248F" w14:textId="77777777" w:rsidR="00BC357C" w:rsidRDefault="00691FC5">
      <w:r>
        <w:t>U.S. IOOS National Glider Data Assembly Center – version 2.0</w:t>
      </w:r>
    </w:p>
    <w:p w14:paraId="4B5E5259" w14:textId="10E144D4" w:rsidR="00691FC5" w:rsidRDefault="004431F7">
      <w:r>
        <w:t>Description of the Architecture for the End-to-e</w:t>
      </w:r>
      <w:r w:rsidR="00691FC5">
        <w:t>nd Data Pathway</w:t>
      </w:r>
    </w:p>
    <w:p w14:paraId="24CCAAFA" w14:textId="466CE6FE" w:rsidR="00FE246D" w:rsidRDefault="00FE246D">
      <w:r>
        <w:t>John Kerfoot</w:t>
      </w:r>
    </w:p>
    <w:p w14:paraId="5AC804CC" w14:textId="5AE672CB" w:rsidR="00FE246D" w:rsidRDefault="00FE246D">
      <w:r>
        <w:t>July 14, 2014</w:t>
      </w:r>
    </w:p>
    <w:p w14:paraId="7C89F659" w14:textId="77777777" w:rsidR="00691FC5" w:rsidRDefault="00691FC5"/>
    <w:p w14:paraId="53BCA240" w14:textId="77777777" w:rsidR="00691FC5" w:rsidRDefault="00691FC5" w:rsidP="00691FC5">
      <w:pPr>
        <w:pStyle w:val="ListParagraph"/>
        <w:numPr>
          <w:ilvl w:val="0"/>
          <w:numId w:val="1"/>
        </w:numPr>
      </w:pPr>
      <w:r>
        <w:t>A new data provider contacts DAC administrators and requests a data provider account.</w:t>
      </w:r>
    </w:p>
    <w:p w14:paraId="57B01AE7" w14:textId="77777777" w:rsidR="00307DB2" w:rsidRDefault="00307DB2" w:rsidP="00307DB2">
      <w:pPr>
        <w:pStyle w:val="ListParagraph"/>
      </w:pPr>
    </w:p>
    <w:p w14:paraId="06A95D13" w14:textId="0037689B" w:rsidR="00691FC5" w:rsidRDefault="00C076AD" w:rsidP="00691FC5">
      <w:pPr>
        <w:pStyle w:val="ListParagraph"/>
        <w:numPr>
          <w:ilvl w:val="0"/>
          <w:numId w:val="1"/>
        </w:numPr>
      </w:pPr>
      <w:r>
        <w:t>For each new glider deployment, the d</w:t>
      </w:r>
      <w:r w:rsidR="00691FC5">
        <w:t>ata provider requests a WMO ID from DAC</w:t>
      </w:r>
      <w:r w:rsidR="00124938">
        <w:t xml:space="preserve"> administrators.  The request is</w:t>
      </w:r>
      <w:r w:rsidR="00691FC5">
        <w:t xml:space="preserve"> forwarded to NDBC to acquire </w:t>
      </w:r>
      <w:r w:rsidR="00124938">
        <w:t xml:space="preserve">the </w:t>
      </w:r>
      <w:r w:rsidR="00691FC5">
        <w:t>WMO ID.</w:t>
      </w:r>
    </w:p>
    <w:p w14:paraId="1A04ED35" w14:textId="77777777" w:rsidR="00307DB2" w:rsidRDefault="00307DB2" w:rsidP="00307DB2"/>
    <w:p w14:paraId="2A6463FE" w14:textId="3E2C16C4" w:rsidR="00691FC5" w:rsidRDefault="00C076AD" w:rsidP="00691FC5">
      <w:pPr>
        <w:pStyle w:val="ListParagraph"/>
        <w:numPr>
          <w:ilvl w:val="0"/>
          <w:numId w:val="1"/>
        </w:numPr>
      </w:pPr>
      <w:r>
        <w:t>The d</w:t>
      </w:r>
      <w:r w:rsidR="00691FC5">
        <w:t xml:space="preserve">ata provider </w:t>
      </w:r>
      <w:r>
        <w:t>registers the</w:t>
      </w:r>
      <w:r w:rsidR="00691FC5">
        <w:t xml:space="preserve"> new deployment (</w:t>
      </w:r>
      <w:hyperlink r:id="rId6" w:history="1">
        <w:r w:rsidR="00691FC5" w:rsidRPr="00707A09">
          <w:rPr>
            <w:rStyle w:val="Hyperlink"/>
          </w:rPr>
          <w:t>http://gliders.ioos.us</w:t>
        </w:r>
      </w:hyperlink>
      <w:r w:rsidR="00691FC5">
        <w:t>)</w:t>
      </w:r>
      <w:r>
        <w:t xml:space="preserve"> by entering data about the deployment and glider</w:t>
      </w:r>
      <w:r w:rsidR="00691FC5">
        <w:t>:</w:t>
      </w:r>
    </w:p>
    <w:p w14:paraId="685CC2B0" w14:textId="77777777" w:rsidR="00691FC5" w:rsidRDefault="00691FC5" w:rsidP="00691FC5">
      <w:pPr>
        <w:pStyle w:val="ListParagraph"/>
        <w:numPr>
          <w:ilvl w:val="1"/>
          <w:numId w:val="1"/>
        </w:numPr>
      </w:pPr>
      <w:r>
        <w:t xml:space="preserve">Creates </w:t>
      </w:r>
      <w:r w:rsidRPr="00124938">
        <w:rPr>
          <w:b/>
        </w:rPr>
        <w:t>$DEPLOYMENT</w:t>
      </w:r>
      <w:r>
        <w:t xml:space="preserve"> name: </w:t>
      </w:r>
      <w:r>
        <w:rPr>
          <w:b/>
        </w:rPr>
        <w:t>glider-YYYYmmddTHHMM</w:t>
      </w:r>
    </w:p>
    <w:p w14:paraId="49A5DBB7" w14:textId="77777777" w:rsidR="00691FC5" w:rsidRDefault="00691FC5" w:rsidP="00691FC5">
      <w:pPr>
        <w:pStyle w:val="ListParagraph"/>
        <w:numPr>
          <w:ilvl w:val="1"/>
          <w:numId w:val="1"/>
        </w:numPr>
      </w:pPr>
      <w:r>
        <w:t>WMO ID</w:t>
      </w:r>
    </w:p>
    <w:p w14:paraId="7AEAC608" w14:textId="77777777" w:rsidR="00691FC5" w:rsidRDefault="00691FC5" w:rsidP="00691FC5">
      <w:pPr>
        <w:pStyle w:val="ListParagraph"/>
        <w:numPr>
          <w:ilvl w:val="1"/>
          <w:numId w:val="1"/>
        </w:numPr>
      </w:pPr>
      <w:r>
        <w:t>Operator</w:t>
      </w:r>
    </w:p>
    <w:p w14:paraId="1BBC16D9" w14:textId="77777777" w:rsidR="00691FC5" w:rsidRDefault="00691FC5" w:rsidP="00691FC5">
      <w:pPr>
        <w:pStyle w:val="ListParagraph"/>
        <w:numPr>
          <w:ilvl w:val="1"/>
          <w:numId w:val="1"/>
        </w:numPr>
      </w:pPr>
      <w:r>
        <w:t>Estimated Deployment Date</w:t>
      </w:r>
    </w:p>
    <w:p w14:paraId="19C532B7" w14:textId="77777777" w:rsidR="00691FC5" w:rsidRDefault="00691FC5" w:rsidP="00691FC5">
      <w:pPr>
        <w:pStyle w:val="ListParagraph"/>
        <w:numPr>
          <w:ilvl w:val="1"/>
          <w:numId w:val="1"/>
        </w:numPr>
      </w:pPr>
      <w:r>
        <w:t>Estimated Deployment Location</w:t>
      </w:r>
      <w:bookmarkStart w:id="0" w:name="_GoBack"/>
      <w:bookmarkEnd w:id="0"/>
    </w:p>
    <w:p w14:paraId="460C30BE" w14:textId="77777777" w:rsidR="00307DB2" w:rsidRDefault="00307DB2" w:rsidP="00307DB2"/>
    <w:p w14:paraId="3D374C94" w14:textId="5B971AA6" w:rsidR="00691FC5" w:rsidRDefault="00037B90" w:rsidP="00691FC5">
      <w:pPr>
        <w:pStyle w:val="ListParagraph"/>
        <w:numPr>
          <w:ilvl w:val="0"/>
          <w:numId w:val="1"/>
        </w:numPr>
      </w:pPr>
      <w:r>
        <w:t xml:space="preserve">Once the new </w:t>
      </w:r>
      <w:r>
        <w:rPr>
          <w:b/>
        </w:rPr>
        <w:t xml:space="preserve">$DEPLOYMENT </w:t>
      </w:r>
      <w:r>
        <w:t xml:space="preserve">has been created by the data provider, the </w:t>
      </w:r>
      <w:r w:rsidR="00691FC5">
        <w:t xml:space="preserve">DAC </w:t>
      </w:r>
      <w:r w:rsidR="00C076AD">
        <w:t>administrator will create</w:t>
      </w:r>
      <w:r w:rsidR="00691FC5">
        <w:t xml:space="preserve"> </w:t>
      </w:r>
      <w:r>
        <w:t>the</w:t>
      </w:r>
      <w:r w:rsidR="00691FC5">
        <w:t xml:space="preserve"> </w:t>
      </w:r>
      <w:r>
        <w:rPr>
          <w:b/>
        </w:rPr>
        <w:t xml:space="preserve">$DEPLOYMENT </w:t>
      </w:r>
      <w:r w:rsidR="00691FC5">
        <w:t xml:space="preserve">ftp </w:t>
      </w:r>
      <w:r w:rsidR="00C076AD">
        <w:t xml:space="preserve">directory </w:t>
      </w:r>
      <w:r w:rsidR="00691FC5">
        <w:t>location (</w:t>
      </w:r>
      <w:hyperlink r:id="rId7" w:history="1">
        <w:r w:rsidR="00691FC5" w:rsidRPr="00707A09">
          <w:rPr>
            <w:rStyle w:val="Hyperlink"/>
          </w:rPr>
          <w:t>ftp://ftp.gliders.ioos.us</w:t>
        </w:r>
      </w:hyperlink>
      <w:r w:rsidR="00691FC5">
        <w:t>)</w:t>
      </w:r>
    </w:p>
    <w:p w14:paraId="0D81A927" w14:textId="77777777" w:rsidR="00691FC5" w:rsidRDefault="00691FC5" w:rsidP="00691FC5">
      <w:pPr>
        <w:ind w:left="1080"/>
      </w:pPr>
    </w:p>
    <w:p w14:paraId="4242F969" w14:textId="77777777" w:rsidR="00691FC5" w:rsidRPr="00124938" w:rsidRDefault="00691FC5" w:rsidP="00691FC5">
      <w:pPr>
        <w:ind w:left="1080"/>
        <w:rPr>
          <w:b/>
        </w:rPr>
      </w:pPr>
      <w:r w:rsidRPr="00124938">
        <w:rPr>
          <w:b/>
        </w:rPr>
        <w:t>$FTP_ROOT/$USER/upload/$DEPLOYMENT</w:t>
      </w:r>
    </w:p>
    <w:p w14:paraId="1E670C7C" w14:textId="77777777" w:rsidR="00691FC5" w:rsidRDefault="00691FC5" w:rsidP="00691FC5">
      <w:pPr>
        <w:ind w:left="1080"/>
      </w:pPr>
    </w:p>
    <w:p w14:paraId="7256B4A1" w14:textId="1260AE59" w:rsidR="00691FC5" w:rsidRDefault="00691FC5" w:rsidP="00691FC5">
      <w:pPr>
        <w:pStyle w:val="ListParagraph"/>
        <w:numPr>
          <w:ilvl w:val="0"/>
          <w:numId w:val="1"/>
        </w:numPr>
      </w:pPr>
      <w:r>
        <w:t xml:space="preserve">The first time </w:t>
      </w:r>
      <w:r w:rsidR="00C076AD">
        <w:t xml:space="preserve">the data provider uploads </w:t>
      </w:r>
      <w:r>
        <w:t xml:space="preserve">one or more .nc files </w:t>
      </w:r>
      <w:r w:rsidR="00C076AD">
        <w:t>to</w:t>
      </w:r>
      <w:r>
        <w:t xml:space="preserve"> the </w:t>
      </w:r>
      <w:r w:rsidRPr="00037B90">
        <w:rPr>
          <w:b/>
        </w:rPr>
        <w:t>$DEPLOYMENT</w:t>
      </w:r>
      <w:r w:rsidR="00C076AD">
        <w:rPr>
          <w:b/>
        </w:rPr>
        <w:t xml:space="preserve"> </w:t>
      </w:r>
      <w:r w:rsidR="00C076AD">
        <w:t>location, the DAC administrator will</w:t>
      </w:r>
      <w:r>
        <w:t>:</w:t>
      </w:r>
    </w:p>
    <w:p w14:paraId="035C7E8D" w14:textId="7CFAB145" w:rsidR="00691FC5" w:rsidRDefault="00C076AD" w:rsidP="00691FC5">
      <w:pPr>
        <w:pStyle w:val="ListParagraph"/>
        <w:numPr>
          <w:ilvl w:val="1"/>
          <w:numId w:val="1"/>
        </w:numPr>
      </w:pPr>
      <w:r>
        <w:t>Create an rsync location on the</w:t>
      </w:r>
      <w:r w:rsidR="00691FC5">
        <w:t xml:space="preserve"> private ERDDAP:</w:t>
      </w:r>
    </w:p>
    <w:p w14:paraId="0E6F96A8" w14:textId="77777777" w:rsidR="00691FC5" w:rsidRDefault="00691FC5" w:rsidP="00691FC5">
      <w:pPr>
        <w:ind w:left="1980"/>
      </w:pPr>
    </w:p>
    <w:p w14:paraId="69F35DAE" w14:textId="77777777" w:rsidR="00691FC5" w:rsidRPr="00124938" w:rsidRDefault="00691FC5" w:rsidP="00691FC5">
      <w:pPr>
        <w:ind w:left="1980"/>
        <w:rPr>
          <w:b/>
        </w:rPr>
      </w:pPr>
      <w:r w:rsidRPr="00124938">
        <w:rPr>
          <w:b/>
        </w:rPr>
        <w:t>$PRIVATE_ERDDAP_ROOT/sync/$USER/$DEPLOYMENT</w:t>
      </w:r>
    </w:p>
    <w:p w14:paraId="385DD452" w14:textId="77777777" w:rsidR="00691FC5" w:rsidRDefault="00691FC5" w:rsidP="00691FC5">
      <w:pPr>
        <w:ind w:left="1980"/>
      </w:pPr>
    </w:p>
    <w:p w14:paraId="02A72E27" w14:textId="313E226F" w:rsidR="00691FC5" w:rsidRDefault="00C076AD" w:rsidP="00691FC5">
      <w:pPr>
        <w:pStyle w:val="ListParagraph"/>
        <w:numPr>
          <w:ilvl w:val="1"/>
          <w:numId w:val="1"/>
        </w:numPr>
      </w:pPr>
      <w:r>
        <w:t>Create the</w:t>
      </w:r>
      <w:r w:rsidR="00691FC5">
        <w:t xml:space="preserve"> &lt;dataset&gt;&lt;/dataset&gt; XML </w:t>
      </w:r>
      <w:r>
        <w:t>in</w:t>
      </w:r>
      <w:r w:rsidR="00691FC5">
        <w:t xml:space="preserve"> the private ERDDAP datasets.xml file</w:t>
      </w:r>
    </w:p>
    <w:p w14:paraId="62A231E8" w14:textId="033F5861" w:rsidR="00691FC5" w:rsidRDefault="00C076AD" w:rsidP="00691FC5">
      <w:pPr>
        <w:pStyle w:val="ListParagraph"/>
        <w:numPr>
          <w:ilvl w:val="1"/>
          <w:numId w:val="1"/>
        </w:numPr>
      </w:pPr>
      <w:r>
        <w:t>Create t</w:t>
      </w:r>
      <w:r w:rsidR="00691FC5">
        <w:t xml:space="preserve">he public ERDDAP wget </w:t>
      </w:r>
      <w:r>
        <w:t>destination</w:t>
      </w:r>
      <w:r w:rsidR="00691FC5">
        <w:t>:</w:t>
      </w:r>
    </w:p>
    <w:p w14:paraId="036183C7" w14:textId="77777777" w:rsidR="00691FC5" w:rsidRDefault="00691FC5" w:rsidP="00691FC5">
      <w:pPr>
        <w:ind w:left="1980"/>
      </w:pPr>
    </w:p>
    <w:p w14:paraId="4F092263" w14:textId="77777777" w:rsidR="00691FC5" w:rsidRPr="00124938" w:rsidRDefault="00691FC5" w:rsidP="00691FC5">
      <w:pPr>
        <w:ind w:left="1980"/>
        <w:rPr>
          <w:b/>
        </w:rPr>
      </w:pPr>
      <w:r w:rsidRPr="00124938">
        <w:rPr>
          <w:b/>
        </w:rPr>
        <w:t>$PUBLIC_ERDDAP_ROOT/$USER/$DEPLOYMENT</w:t>
      </w:r>
    </w:p>
    <w:p w14:paraId="2C79198A" w14:textId="77777777" w:rsidR="00691FC5" w:rsidRDefault="00691FC5" w:rsidP="00691FC5">
      <w:pPr>
        <w:ind w:left="1980"/>
      </w:pPr>
    </w:p>
    <w:p w14:paraId="698F32A7" w14:textId="1D6F0F12" w:rsidR="00691FC5" w:rsidRDefault="00C076AD" w:rsidP="00691FC5">
      <w:pPr>
        <w:pStyle w:val="ListParagraph"/>
        <w:numPr>
          <w:ilvl w:val="1"/>
          <w:numId w:val="1"/>
        </w:numPr>
      </w:pPr>
      <w:r>
        <w:t>Create the</w:t>
      </w:r>
      <w:r w:rsidR="00691FC5">
        <w:t xml:space="preserve"> ERDDAP &lt;dataset&gt;&lt;/dataset&gt; XML </w:t>
      </w:r>
      <w:r>
        <w:t>in</w:t>
      </w:r>
      <w:r w:rsidR="00691FC5">
        <w:t xml:space="preserve"> the public ERDDAP datasets.xml file</w:t>
      </w:r>
    </w:p>
    <w:p w14:paraId="35972735" w14:textId="09412DB7" w:rsidR="00691FC5" w:rsidRDefault="00C076AD" w:rsidP="00691FC5">
      <w:pPr>
        <w:pStyle w:val="ListParagraph"/>
        <w:numPr>
          <w:ilvl w:val="1"/>
          <w:numId w:val="1"/>
        </w:numPr>
      </w:pPr>
      <w:r>
        <w:t>Create t</w:t>
      </w:r>
      <w:r w:rsidR="00691FC5">
        <w:t>he THR</w:t>
      </w:r>
      <w:r>
        <w:t>EDDS wget destination</w:t>
      </w:r>
      <w:r w:rsidR="00691FC5">
        <w:t>:</w:t>
      </w:r>
    </w:p>
    <w:p w14:paraId="02C7DD5F" w14:textId="77777777" w:rsidR="00691FC5" w:rsidRDefault="00691FC5" w:rsidP="00691FC5">
      <w:pPr>
        <w:ind w:left="1980"/>
      </w:pPr>
    </w:p>
    <w:p w14:paraId="48843311" w14:textId="77777777" w:rsidR="00691FC5" w:rsidRPr="00124938" w:rsidRDefault="00691FC5" w:rsidP="00691FC5">
      <w:pPr>
        <w:ind w:left="1980"/>
        <w:rPr>
          <w:b/>
        </w:rPr>
      </w:pPr>
      <w:r w:rsidRPr="00124938">
        <w:rPr>
          <w:b/>
        </w:rPr>
        <w:t>$TDS_ROOT/$USER/$DEPLOYMENT</w:t>
      </w:r>
    </w:p>
    <w:p w14:paraId="12A7FDCE" w14:textId="77777777" w:rsidR="00691FC5" w:rsidRDefault="00691FC5" w:rsidP="00691FC5">
      <w:pPr>
        <w:ind w:left="1980"/>
      </w:pPr>
    </w:p>
    <w:p w14:paraId="6DE1F858" w14:textId="4A28091E" w:rsidR="00630348" w:rsidRDefault="00C076AD" w:rsidP="00691FC5">
      <w:pPr>
        <w:pStyle w:val="ListParagraph"/>
        <w:numPr>
          <w:ilvl w:val="1"/>
          <w:numId w:val="1"/>
        </w:numPr>
      </w:pPr>
      <w:r>
        <w:t>Create th</w:t>
      </w:r>
      <w:r w:rsidR="00691FC5">
        <w:t xml:space="preserve">e THREDDS catalog.xml </w:t>
      </w:r>
      <w:r>
        <w:t>for the dataset</w:t>
      </w:r>
      <w:r w:rsidR="00630348" w:rsidRPr="00630348">
        <w:t xml:space="preserve"> </w:t>
      </w:r>
    </w:p>
    <w:p w14:paraId="51C07E28" w14:textId="3CD4167E" w:rsidR="00691FC5" w:rsidRPr="00400454" w:rsidRDefault="00C076AD" w:rsidP="00630348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lastRenderedPageBreak/>
        <w:t>Notify, by email, all subscribers (i.e.: DAC administrators, NDBC, NODC, etc.) about the</w:t>
      </w:r>
      <w:r w:rsidR="00630348" w:rsidRPr="00400454">
        <w:rPr>
          <w:color w:val="FF0000"/>
        </w:rPr>
        <w:t xml:space="preserve"> new dataset: ERDDAP does not provide this service, so we will need to roll our own solution.</w:t>
      </w:r>
    </w:p>
    <w:p w14:paraId="7E86F384" w14:textId="77777777" w:rsidR="00307DB2" w:rsidRDefault="00307DB2" w:rsidP="00307DB2"/>
    <w:p w14:paraId="60B4B8D1" w14:textId="21800EA5" w:rsidR="00691FC5" w:rsidRDefault="00C076AD" w:rsidP="00691FC5">
      <w:pPr>
        <w:pStyle w:val="ListParagraph"/>
        <w:numPr>
          <w:ilvl w:val="0"/>
          <w:numId w:val="1"/>
        </w:numPr>
      </w:pPr>
      <w:r>
        <w:t>The DAC administrator will create a</w:t>
      </w:r>
      <w:r w:rsidR="00691FC5">
        <w:t xml:space="preserve"> cronjob </w:t>
      </w:r>
      <w:r>
        <w:t>to rsync the</w:t>
      </w:r>
      <w:r w:rsidR="00691FC5">
        <w:t xml:space="preserve"> ftp site to </w:t>
      </w:r>
      <w:r>
        <w:t xml:space="preserve">the </w:t>
      </w:r>
      <w:r w:rsidR="00691FC5">
        <w:t>private ERDDAP location</w:t>
      </w:r>
      <w:r w:rsidR="002A3FE9">
        <w:t>s</w:t>
      </w:r>
      <w:r w:rsidR="00D10DAA">
        <w:t xml:space="preserve"> (</w:t>
      </w:r>
      <w:r>
        <w:t>task #</w:t>
      </w:r>
      <w:r w:rsidR="00D10DAA" w:rsidRPr="00D10DAA">
        <w:rPr>
          <w:b/>
        </w:rPr>
        <w:t>5a</w:t>
      </w:r>
      <w:r w:rsidR="00D10DAA">
        <w:t>).</w:t>
      </w:r>
    </w:p>
    <w:p w14:paraId="28BA4008" w14:textId="77777777" w:rsidR="00307DB2" w:rsidRDefault="00307DB2" w:rsidP="00307DB2">
      <w:pPr>
        <w:ind w:left="360"/>
      </w:pPr>
    </w:p>
    <w:p w14:paraId="10232689" w14:textId="401BE75C" w:rsidR="00691FC5" w:rsidRDefault="00C076AD" w:rsidP="00691FC5">
      <w:pPr>
        <w:pStyle w:val="ListParagraph"/>
        <w:numPr>
          <w:ilvl w:val="0"/>
          <w:numId w:val="1"/>
        </w:numPr>
      </w:pPr>
      <w:r>
        <w:t>The DAC administrator will script a</w:t>
      </w:r>
      <w:r w:rsidR="00691FC5">
        <w:t xml:space="preserve"> wget call to download the aggregated deployment dataset from the private ERDDAP to both the public ERDDAP deployment destination </w:t>
      </w:r>
      <w:r w:rsidR="00D10DAA">
        <w:t>(</w:t>
      </w:r>
      <w:r>
        <w:t>task #</w:t>
      </w:r>
      <w:r w:rsidR="00D10DAA" w:rsidRPr="00D10DAA">
        <w:rPr>
          <w:b/>
        </w:rPr>
        <w:t>5c</w:t>
      </w:r>
      <w:r w:rsidR="00D10DAA">
        <w:t xml:space="preserve">) </w:t>
      </w:r>
      <w:r w:rsidR="00691FC5">
        <w:t>and the THREDDS deployment destination</w:t>
      </w:r>
      <w:r w:rsidR="00D10DAA">
        <w:t xml:space="preserve"> (</w:t>
      </w:r>
      <w:r>
        <w:t>task #</w:t>
      </w:r>
      <w:r w:rsidR="00D10DAA" w:rsidRPr="00D10DAA">
        <w:rPr>
          <w:b/>
        </w:rPr>
        <w:t>5e</w:t>
      </w:r>
      <w:r w:rsidR="00D10DAA">
        <w:t>)</w:t>
      </w:r>
      <w:r w:rsidR="00691FC5">
        <w:t xml:space="preserve">.  </w:t>
      </w:r>
      <w:r>
        <w:t>The wget call will create</w:t>
      </w:r>
      <w:r w:rsidR="00691FC5">
        <w:t xml:space="preserve"> a CF-compliant Contiguous Ragged Array (.ncCF) NetCDF file</w:t>
      </w:r>
      <w:r>
        <w:t xml:space="preserve"> for the full deployment</w:t>
      </w:r>
      <w:r w:rsidR="00691FC5">
        <w:t>.</w:t>
      </w:r>
    </w:p>
    <w:p w14:paraId="6D44AA20" w14:textId="77777777" w:rsidR="00307DB2" w:rsidRDefault="00307DB2" w:rsidP="00307DB2"/>
    <w:p w14:paraId="09611A90" w14:textId="77777777" w:rsidR="00307DB2" w:rsidRDefault="00307DB2" w:rsidP="00307DB2"/>
    <w:p w14:paraId="2F8A0BDE" w14:textId="2FCB5920" w:rsidR="00691FC5" w:rsidRDefault="00C076AD" w:rsidP="00691FC5">
      <w:pPr>
        <w:pStyle w:val="ListParagraph"/>
        <w:numPr>
          <w:ilvl w:val="0"/>
          <w:numId w:val="1"/>
        </w:numPr>
      </w:pPr>
      <w:r>
        <w:t>The p</w:t>
      </w:r>
      <w:r w:rsidR="00691FC5">
        <w:t>rivate ERDDAP provides an email subscription service to notify end-users when the dataset has changed (</w:t>
      </w:r>
      <w:r w:rsidR="00124938">
        <w:t>i.e.</w:t>
      </w:r>
      <w:r w:rsidR="00691FC5">
        <w:t>: new files have been uploaded):</w:t>
      </w:r>
    </w:p>
    <w:p w14:paraId="5DF62308" w14:textId="77777777" w:rsidR="00691FC5" w:rsidRDefault="00691FC5" w:rsidP="00691FC5">
      <w:pPr>
        <w:pStyle w:val="ListParagraph"/>
        <w:numPr>
          <w:ilvl w:val="1"/>
          <w:numId w:val="1"/>
        </w:numPr>
      </w:pPr>
      <w:r>
        <w:t>DAC administrators</w:t>
      </w:r>
    </w:p>
    <w:p w14:paraId="2E601A83" w14:textId="77777777" w:rsidR="00307DB2" w:rsidRDefault="00307DB2" w:rsidP="00307DB2"/>
    <w:p w14:paraId="111BA60D" w14:textId="62E57D2D" w:rsidR="00691FC5" w:rsidRDefault="00691FC5" w:rsidP="00691FC5">
      <w:pPr>
        <w:pStyle w:val="ListParagraph"/>
        <w:numPr>
          <w:ilvl w:val="0"/>
          <w:numId w:val="1"/>
        </w:numPr>
      </w:pPr>
      <w:r>
        <w:t>Upon receiving email notification that one or more data sets have changed (</w:t>
      </w:r>
      <w:r w:rsidR="00124938">
        <w:t>i.e.</w:t>
      </w:r>
      <w:r>
        <w:t xml:space="preserve">: new files have been added) on the private ERDDAP server, the DAC </w:t>
      </w:r>
      <w:r w:rsidR="00C076AD">
        <w:t>uses the wget script (task</w:t>
      </w:r>
      <w:r>
        <w:t xml:space="preserve"> </w:t>
      </w:r>
      <w:r w:rsidRPr="00C076AD">
        <w:rPr>
          <w:b/>
        </w:rPr>
        <w:t>#7</w:t>
      </w:r>
      <w:r w:rsidR="00C076AD">
        <w:t>)</w:t>
      </w:r>
      <w:r>
        <w:t xml:space="preserve"> to overwrite the </w:t>
      </w:r>
      <w:proofErr w:type="gramStart"/>
      <w:r>
        <w:t>existing .ncCF</w:t>
      </w:r>
      <w:proofErr w:type="gramEnd"/>
      <w:r>
        <w:t xml:space="preserve"> file with the updated version from the private ERDDAP server</w:t>
      </w:r>
      <w:r w:rsidR="00C076AD">
        <w:t xml:space="preserve"> and ping the flag URL for the dataset on the public ERDDAP to notify the public ERDDAP of the change(s)</w:t>
      </w:r>
      <w:r>
        <w:t>.</w:t>
      </w:r>
    </w:p>
    <w:p w14:paraId="2E8BB891" w14:textId="77777777" w:rsidR="00307DB2" w:rsidRDefault="00307DB2" w:rsidP="00307DB2"/>
    <w:p w14:paraId="1886AF3C" w14:textId="33175F22" w:rsidR="00D10DAA" w:rsidRDefault="00C076AD" w:rsidP="00D10DAA">
      <w:pPr>
        <w:pStyle w:val="ListParagraph"/>
        <w:numPr>
          <w:ilvl w:val="0"/>
          <w:numId w:val="1"/>
        </w:numPr>
      </w:pPr>
      <w:r>
        <w:t>The p</w:t>
      </w:r>
      <w:r w:rsidR="00D10DAA">
        <w:t>ublic ERDDAP provides an email subscription service to notify end-users when the dataset has changed (i.e.: new files have been uploaded):</w:t>
      </w:r>
    </w:p>
    <w:p w14:paraId="01FD5BF4" w14:textId="77777777" w:rsidR="00D10DAA" w:rsidRDefault="00D10DAA" w:rsidP="00D10DAA">
      <w:pPr>
        <w:pStyle w:val="ListParagraph"/>
        <w:numPr>
          <w:ilvl w:val="1"/>
          <w:numId w:val="1"/>
        </w:numPr>
      </w:pPr>
      <w:r>
        <w:t>DAC administrators</w:t>
      </w:r>
    </w:p>
    <w:p w14:paraId="6FBD5A3B" w14:textId="77777777" w:rsidR="00D10DAA" w:rsidRDefault="00D10DAA" w:rsidP="00D10DAA">
      <w:pPr>
        <w:pStyle w:val="ListParagraph"/>
        <w:numPr>
          <w:ilvl w:val="1"/>
          <w:numId w:val="1"/>
        </w:numPr>
      </w:pPr>
      <w:r>
        <w:t>NDBC</w:t>
      </w:r>
    </w:p>
    <w:p w14:paraId="22A965AF" w14:textId="57AEA53E" w:rsidR="00C076AD" w:rsidRDefault="00C076AD" w:rsidP="00D10DAA">
      <w:pPr>
        <w:pStyle w:val="ListParagraph"/>
        <w:numPr>
          <w:ilvl w:val="1"/>
          <w:numId w:val="1"/>
        </w:numPr>
      </w:pPr>
      <w:r>
        <w:t>The data provider as confirmation that the new files have been successfully uploaded.</w:t>
      </w:r>
    </w:p>
    <w:p w14:paraId="4E3B8B49" w14:textId="77777777" w:rsidR="00D10DAA" w:rsidRDefault="00D10DAA" w:rsidP="00D10DAA">
      <w:pPr>
        <w:pStyle w:val="ListParagraph"/>
        <w:numPr>
          <w:ilvl w:val="1"/>
          <w:numId w:val="1"/>
        </w:numPr>
      </w:pPr>
      <w:r>
        <w:t>Others?</w:t>
      </w:r>
    </w:p>
    <w:p w14:paraId="5E47F0BD" w14:textId="15658D53" w:rsidR="005F4F88" w:rsidRDefault="005F4F88" w:rsidP="005F4F88">
      <w:pPr>
        <w:pStyle w:val="ListParagraph"/>
        <w:numPr>
          <w:ilvl w:val="0"/>
          <w:numId w:val="1"/>
        </w:numPr>
      </w:pPr>
      <w:r>
        <w:t>Once NDBC is notified (</w:t>
      </w:r>
      <w:r w:rsidR="00C076AD">
        <w:t xml:space="preserve">task </w:t>
      </w:r>
      <w:r w:rsidR="00C076AD" w:rsidRPr="00C076AD">
        <w:rPr>
          <w:b/>
        </w:rPr>
        <w:t>#</w:t>
      </w:r>
      <w:r w:rsidRPr="00C076AD">
        <w:rPr>
          <w:b/>
        </w:rPr>
        <w:t>10</w:t>
      </w:r>
      <w:r>
        <w:t xml:space="preserve">) that one or more data sets have changed, they can retrieve the new data from either the public ERDDAP or THREDDS, perform NDBC </w:t>
      </w:r>
      <w:r w:rsidR="00C076AD">
        <w:t>QC</w:t>
      </w:r>
      <w:r>
        <w:t>, encode to BUFR and release to GTS.</w:t>
      </w:r>
    </w:p>
    <w:p w14:paraId="792B9882" w14:textId="77777777" w:rsidR="00D10DAA" w:rsidRDefault="00D10DAA" w:rsidP="00D10DAA">
      <w:pPr>
        <w:pStyle w:val="ListParagraph"/>
      </w:pPr>
    </w:p>
    <w:sectPr w:rsidR="00D10DAA" w:rsidSect="00BC35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33665"/>
    <w:multiLevelType w:val="hybridMultilevel"/>
    <w:tmpl w:val="80DE6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FC5"/>
    <w:rsid w:val="00034574"/>
    <w:rsid w:val="00037B90"/>
    <w:rsid w:val="00124938"/>
    <w:rsid w:val="001963A9"/>
    <w:rsid w:val="002A3FE9"/>
    <w:rsid w:val="00307DB2"/>
    <w:rsid w:val="00400454"/>
    <w:rsid w:val="004431F7"/>
    <w:rsid w:val="005F4F88"/>
    <w:rsid w:val="00630348"/>
    <w:rsid w:val="00691FC5"/>
    <w:rsid w:val="00934A5D"/>
    <w:rsid w:val="00BC357C"/>
    <w:rsid w:val="00C076AD"/>
    <w:rsid w:val="00D10DAA"/>
    <w:rsid w:val="00FE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264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F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F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F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F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liders.ioos.us" TargetMode="External"/><Relationship Id="rId7" Type="http://schemas.openxmlformats.org/officeDocument/2006/relationships/hyperlink" Target="ftp://ftp.gliders.ioos.u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465</Words>
  <Characters>2656</Characters>
  <Application>Microsoft Macintosh Word</Application>
  <DocSecurity>0</DocSecurity>
  <Lines>22</Lines>
  <Paragraphs>6</Paragraphs>
  <ScaleCrop>false</ScaleCrop>
  <Company>Rutgers University</Company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Kerfoot</dc:creator>
  <cp:keywords/>
  <dc:description/>
  <cp:lastModifiedBy>John Kerfoot</cp:lastModifiedBy>
  <cp:revision>14</cp:revision>
  <dcterms:created xsi:type="dcterms:W3CDTF">2014-07-14T18:02:00Z</dcterms:created>
  <dcterms:modified xsi:type="dcterms:W3CDTF">2014-07-29T13:18:00Z</dcterms:modified>
</cp:coreProperties>
</file>