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ACD60" w14:textId="429879F8" w:rsidR="008414DC" w:rsidRDefault="008414DC" w:rsidP="008414DC">
      <w:pPr>
        <w:shd w:val="clear" w:color="auto" w:fill="FFFFFF"/>
        <w:spacing w:before="420" w:after="75" w:line="320" w:lineRule="atLeast"/>
        <w:jc w:val="center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</w:pPr>
      <w:r w:rsidRPr="008414DC"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  <w:t>Transformations and Actions</w:t>
      </w:r>
    </w:p>
    <w:p w14:paraId="6E8C04EB" w14:textId="77777777" w:rsidR="008414DC" w:rsidRPr="008414DC" w:rsidRDefault="008414DC" w:rsidP="008414DC">
      <w:pPr>
        <w:shd w:val="clear" w:color="auto" w:fill="FFFFFF"/>
        <w:spacing w:before="420" w:after="75" w:line="320" w:lineRule="atLeast"/>
        <w:jc w:val="center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</w:pPr>
    </w:p>
    <w:p w14:paraId="5F159D83" w14:textId="77777777" w:rsidR="008414DC" w:rsidRPr="008414DC" w:rsidRDefault="008414DC" w:rsidP="008414DC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There are two types of functions in Spark:</w:t>
      </w:r>
    </w:p>
    <w:p w14:paraId="5B4888EC" w14:textId="77777777" w:rsidR="008414DC" w:rsidRPr="008414DC" w:rsidRDefault="008414DC" w:rsidP="008414DC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8414DC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Transformations</w:t>
      </w:r>
    </w:p>
    <w:p w14:paraId="08B9B9E0" w14:textId="77777777" w:rsidR="008414DC" w:rsidRPr="008414DC" w:rsidRDefault="008414DC" w:rsidP="008414DC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8414DC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Actions</w:t>
      </w:r>
    </w:p>
    <w:p w14:paraId="581C8EAE" w14:textId="77777777" w:rsidR="008414DC" w:rsidRPr="008414DC" w:rsidRDefault="008414DC" w:rsidP="008414DC">
      <w:pPr>
        <w:shd w:val="clear" w:color="auto" w:fill="FFFFFF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Spark uses </w:t>
      </w:r>
      <w:r w:rsidRPr="008414DC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lazy evaluation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 to evaluate RDD and </w:t>
      </w:r>
      <w:proofErr w:type="spellStart"/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dataframe</w:t>
      </w:r>
      <w:proofErr w:type="spellEnd"/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. Lazy evaluation means the code is not executed until it is needed. The </w:t>
      </w:r>
      <w:r w:rsidRPr="008414DC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action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 functions trigger the lazily evaluated functions.</w:t>
      </w:r>
    </w:p>
    <w:p w14:paraId="5A9A8DEA" w14:textId="77777777" w:rsidR="008414DC" w:rsidRPr="008414DC" w:rsidRDefault="008414DC" w:rsidP="008414DC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For example,</w:t>
      </w:r>
    </w:p>
    <w:p w14:paraId="764328A4" w14:textId="77777777" w:rsidR="008414DC" w:rsidRPr="008414DC" w:rsidRDefault="008414DC" w:rsidP="008414D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df = </w:t>
      </w:r>
      <w:proofErr w:type="spellStart"/>
      <w:proofErr w:type="gramStart"/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spark.</w:t>
      </w:r>
      <w:r w:rsidRPr="008414DC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read</w:t>
      </w:r>
      <w:proofErr w:type="gramEnd"/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.load</w:t>
      </w:r>
      <w:proofErr w:type="spellEnd"/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(</w:t>
      </w:r>
      <w:r w:rsidRPr="008414D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"some csv file"</w:t>
      </w: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)</w:t>
      </w:r>
    </w:p>
    <w:p w14:paraId="097B053B" w14:textId="77777777" w:rsidR="008414DC" w:rsidRPr="008414DC" w:rsidRDefault="008414DC" w:rsidP="008414D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df1 = </w:t>
      </w:r>
      <w:proofErr w:type="spellStart"/>
      <w:proofErr w:type="gramStart"/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df.</w:t>
      </w:r>
      <w:r w:rsidRPr="008414DC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select</w:t>
      </w:r>
      <w:proofErr w:type="spellEnd"/>
      <w:proofErr w:type="gramEnd"/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(</w:t>
      </w:r>
      <w:r w:rsidRPr="008414D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"some column"</w:t>
      </w: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).filter(</w:t>
      </w:r>
      <w:r w:rsidRPr="008414D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"some condition"</w:t>
      </w: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)</w:t>
      </w:r>
    </w:p>
    <w:p w14:paraId="4F846068" w14:textId="77777777" w:rsidR="008414DC" w:rsidRPr="008414DC" w:rsidRDefault="008414DC" w:rsidP="008414D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df1.</w:t>
      </w:r>
      <w:r w:rsidRPr="008414DC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write</w:t>
      </w: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(</w:t>
      </w:r>
      <w:r w:rsidRPr="008414D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"to path"</w:t>
      </w: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)</w:t>
      </w:r>
    </w:p>
    <w:p w14:paraId="2473438F" w14:textId="77777777" w:rsidR="008414DC" w:rsidRPr="008414DC" w:rsidRDefault="008414DC" w:rsidP="008414DC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In this code, </w:t>
      </w: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select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 and </w:t>
      </w: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filter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 are </w:t>
      </w:r>
      <w:r w:rsidRPr="008414DC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transformation functions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, and </w:t>
      </w: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write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 is an </w:t>
      </w:r>
      <w:r w:rsidRPr="008414DC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action function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.</w:t>
      </w:r>
    </w:p>
    <w:p w14:paraId="74F38D41" w14:textId="77777777" w:rsidR="008414DC" w:rsidRPr="008414DC" w:rsidRDefault="008414DC" w:rsidP="008414DC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If you execute this code line by line, the second line will be loaded, but you </w:t>
      </w:r>
      <w:r w:rsidRPr="008414DC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will not see the function being executed in your Spark UI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.</w:t>
      </w:r>
    </w:p>
    <w:p w14:paraId="3E7EDB51" w14:textId="77777777" w:rsidR="008414DC" w:rsidRPr="008414DC" w:rsidRDefault="008414DC" w:rsidP="008414DC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When you actually </w:t>
      </w:r>
      <w:r w:rsidRPr="008414DC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execute using action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 </w:t>
      </w: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write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, then you will see your Spark program being executed:</w:t>
      </w:r>
    </w:p>
    <w:p w14:paraId="23B09110" w14:textId="77777777" w:rsidR="008414DC" w:rsidRPr="008414DC" w:rsidRDefault="008414DC" w:rsidP="008414DC">
      <w:pPr>
        <w:numPr>
          <w:ilvl w:val="1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select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 --&gt; </w:t>
      </w: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filter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 --&gt; </w:t>
      </w:r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write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 chained in Spark UI</w:t>
      </w:r>
    </w:p>
    <w:p w14:paraId="47B9D619" w14:textId="77777777" w:rsidR="008414DC" w:rsidRPr="008414DC" w:rsidRDefault="008414DC" w:rsidP="008414DC">
      <w:pPr>
        <w:numPr>
          <w:ilvl w:val="1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but you will only see </w:t>
      </w:r>
      <w:proofErr w:type="spellStart"/>
      <w:r w:rsidRPr="008414D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Write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show</w:t>
      </w:r>
      <w:proofErr w:type="spellEnd"/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 up under your tasks.</w:t>
      </w:r>
    </w:p>
    <w:p w14:paraId="3F575B44" w14:textId="77777777" w:rsidR="008414DC" w:rsidRPr="008414DC" w:rsidRDefault="008414DC" w:rsidP="008414DC">
      <w:pPr>
        <w:shd w:val="clear" w:color="auto" w:fill="FFFFFF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This is significant because you can chain your </w:t>
      </w:r>
      <w:r w:rsidRPr="008414DC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RDD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 or </w:t>
      </w:r>
      <w:proofErr w:type="spellStart"/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dataframe</w:t>
      </w:r>
      <w:proofErr w:type="spellEnd"/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 as much as you want, but it might not do anything until you actually </w:t>
      </w:r>
      <w:r w:rsidRPr="008414DC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trigger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 with some </w:t>
      </w:r>
      <w:r w:rsidRPr="008414DC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action words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. And if you have lengthy </w:t>
      </w:r>
      <w:r w:rsidRPr="008414DC">
        <w:rPr>
          <w:rFonts w:ascii="Helvetica" w:eastAsia="Times New Roman" w:hAnsi="Helvetica" w:cs="Times New Roman"/>
          <w:b/>
          <w:bCs/>
          <w:color w:val="4F4F4F"/>
          <w:sz w:val="23"/>
          <w:szCs w:val="23"/>
        </w:rPr>
        <w:t>transformations</w:t>
      </w:r>
      <w:r w:rsidRPr="008414DC">
        <w:rPr>
          <w:rFonts w:ascii="Helvetica" w:eastAsia="Times New Roman" w:hAnsi="Helvetica" w:cs="Times New Roman"/>
          <w:color w:val="4F4F4F"/>
          <w:sz w:val="23"/>
          <w:szCs w:val="23"/>
        </w:rPr>
        <w:t>, then it might take your executors quite some time to complete all the tasks.</w:t>
      </w:r>
    </w:p>
    <w:p w14:paraId="155525E9" w14:textId="77777777" w:rsidR="008414DC" w:rsidRPr="008414DC" w:rsidRDefault="008414DC" w:rsidP="008414DC">
      <w:pPr>
        <w:shd w:val="clear" w:color="auto" w:fill="FAFBFC"/>
        <w:spacing w:line="320" w:lineRule="atLeast"/>
        <w:jc w:val="right"/>
        <w:rPr>
          <w:rFonts w:ascii="Helvetica" w:eastAsia="Times New Roman" w:hAnsi="Helvetica" w:cs="Times New Roman"/>
          <w:color w:val="58646D"/>
        </w:rPr>
      </w:pPr>
      <w:r w:rsidRPr="008414DC">
        <w:rPr>
          <w:rFonts w:ascii="Helvetica" w:eastAsia="Times New Roman" w:hAnsi="Helvetica" w:cs="Times New Roman"/>
          <w:color w:val="58646D"/>
        </w:rPr>
        <w:t>NEXT</w:t>
      </w:r>
    </w:p>
    <w:p w14:paraId="7E9C05D3" w14:textId="77777777" w:rsidR="008414DC" w:rsidRPr="008414DC" w:rsidRDefault="008414DC" w:rsidP="008414DC">
      <w:pPr>
        <w:rPr>
          <w:rFonts w:ascii="Times New Roman" w:eastAsia="Times New Roman" w:hAnsi="Times New Roman" w:cs="Times New Roman"/>
        </w:rPr>
      </w:pPr>
    </w:p>
    <w:p w14:paraId="60EC9B5F" w14:textId="77777777" w:rsidR="00683FAD" w:rsidRDefault="008414DC"/>
    <w:sectPr w:rsidR="00683FAD" w:rsidSect="002C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46423"/>
    <w:multiLevelType w:val="multilevel"/>
    <w:tmpl w:val="A1C8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00D74"/>
    <w:multiLevelType w:val="multilevel"/>
    <w:tmpl w:val="7F70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DC"/>
    <w:rsid w:val="002C660C"/>
    <w:rsid w:val="0079584B"/>
    <w:rsid w:val="008414DC"/>
    <w:rsid w:val="008D3EB4"/>
    <w:rsid w:val="00995C4A"/>
    <w:rsid w:val="00B32CAB"/>
    <w:rsid w:val="00D7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1851D"/>
  <w15:chartTrackingRefBased/>
  <w15:docId w15:val="{3C396235-95DB-1D4C-84EE-BA4F75CD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14D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14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14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414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4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4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14DC"/>
  </w:style>
  <w:style w:type="character" w:customStyle="1" w:styleId="hljs-string">
    <w:name w:val="hljs-string"/>
    <w:basedOn w:val="DefaultParagraphFont"/>
    <w:rsid w:val="008414DC"/>
  </w:style>
  <w:style w:type="character" w:customStyle="1" w:styleId="vds-buttoncontent">
    <w:name w:val="vds-button__content"/>
    <w:basedOn w:val="DefaultParagraphFont"/>
    <w:rsid w:val="00841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4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4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6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4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4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97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38105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5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800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562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478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2947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Ortiz</dc:creator>
  <cp:keywords/>
  <dc:description/>
  <cp:lastModifiedBy>Kelvin Ortiz</cp:lastModifiedBy>
  <cp:revision>1</cp:revision>
  <dcterms:created xsi:type="dcterms:W3CDTF">2020-05-15T02:50:00Z</dcterms:created>
  <dcterms:modified xsi:type="dcterms:W3CDTF">2020-05-15T02:50:00Z</dcterms:modified>
</cp:coreProperties>
</file>