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Unit 6 Test A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000"/>
      </w:tblPr>
      <w:tblGrid>
        <w:gridCol w:w="494"/>
        <w:gridCol w:w="8866"/>
        <w:tblGridChange w:id="0">
          <w:tblGrid>
            <w:gridCol w:w="494"/>
            <w:gridCol w:w="886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Complete the sentences with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an adjective from the box.</w:t>
            </w:r>
          </w:p>
        </w:tc>
      </w:tr>
    </w:tbl>
    <w:p w:rsidR="00000000" w:rsidDel="00000000" w:rsidP="00000000" w:rsidRDefault="00000000" w:rsidRPr="00000000" w14:paraId="0000000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8.0" w:type="dxa"/>
        <w:jc w:val="left"/>
        <w:tblInd w:w="8.0" w:type="dxa"/>
        <w:tblLayout w:type="fixed"/>
        <w:tblLook w:val="0000"/>
      </w:tblPr>
      <w:tblGrid>
        <w:gridCol w:w="9368"/>
        <w:tblGridChange w:id="0">
          <w:tblGrid>
            <w:gridCol w:w="9368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cold       heavy       hot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difficult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big       young</w:t>
            </w:r>
          </w:p>
        </w:tc>
      </w:tr>
    </w:tbl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</w:t>
        <w:tab/>
        <w:t xml:space="preserve">She can’t do this test because it’s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too difficult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1</w:t>
        <w:tab/>
        <w:t xml:space="preserve">I want to move house. This one is ...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too big</w:t>
      </w:r>
      <w:r w:rsidDel="00000000" w:rsidR="00000000" w:rsidRPr="00000000">
        <w:rPr>
          <w:sz w:val="20"/>
          <w:szCs w:val="20"/>
          <w:rtl w:val="0"/>
        </w:rPr>
        <w:t xml:space="preserve">................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2</w:t>
        <w:tab/>
        <w:t xml:space="preserve">I can’t drink this coffee. It’s ....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too hot</w:t>
      </w:r>
      <w:r w:rsidDel="00000000" w:rsidR="00000000" w:rsidRPr="00000000">
        <w:rPr>
          <w:sz w:val="20"/>
          <w:szCs w:val="20"/>
          <w:rtl w:val="0"/>
        </w:rPr>
        <w:t xml:space="preserve">................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</w:t>
        <w:tab/>
        <w:t xml:space="preserve">Sarah can’t go to the disco. She is ...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.too young.</w:t>
      </w:r>
      <w:r w:rsidDel="00000000" w:rsidR="00000000" w:rsidRPr="00000000">
        <w:rPr>
          <w:sz w:val="20"/>
          <w:szCs w:val="20"/>
          <w:rtl w:val="0"/>
        </w:rPr>
        <w:t xml:space="preserve">...............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</w:t>
        <w:tab/>
        <w:t xml:space="preserve">Can you help me? These books are ....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too heavy.</w:t>
      </w:r>
      <w:r w:rsidDel="00000000" w:rsidR="00000000" w:rsidRPr="00000000">
        <w:rPr>
          <w:sz w:val="20"/>
          <w:szCs w:val="20"/>
          <w:rtl w:val="0"/>
        </w:rPr>
        <w:t xml:space="preserve">...............  for me to carry.</w:t>
      </w:r>
    </w:p>
    <w:p w:rsidR="00000000" w:rsidDel="00000000" w:rsidP="00000000" w:rsidRDefault="00000000" w:rsidRPr="00000000" w14:paraId="0000000D">
      <w:pPr>
        <w:spacing w:after="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</w:t>
        <w:tab/>
        <w:t xml:space="preserve">I don’t want to go swimming. The weather is .....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too cold..</w:t>
      </w:r>
      <w:r w:rsidDel="00000000" w:rsidR="00000000" w:rsidRPr="00000000">
        <w:rPr>
          <w:sz w:val="20"/>
          <w:szCs w:val="20"/>
          <w:rtl w:val="0"/>
        </w:rPr>
        <w:t xml:space="preserve">............. . It’s winter!</w:t>
      </w:r>
    </w:p>
    <w:p w:rsidR="00000000" w:rsidDel="00000000" w:rsidP="00000000" w:rsidRDefault="00000000" w:rsidRPr="00000000" w14:paraId="0000000E">
      <w:pPr>
        <w:widowControl w:val="0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___/5 marks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Layout w:type="fixed"/>
        <w:tblLook w:val="0000"/>
      </w:tblPr>
      <w:tblGrid>
        <w:gridCol w:w="494"/>
        <w:gridCol w:w="8866"/>
        <w:tblGridChange w:id="0">
          <w:tblGrid>
            <w:gridCol w:w="494"/>
            <w:gridCol w:w="8866"/>
          </w:tblGrid>
        </w:tblGridChange>
      </w:tblGrid>
      <w:tr>
        <w:trPr>
          <w:trHeight w:val="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Complete the sentences with the correct form of the word in brackets.</w:t>
            </w:r>
          </w:p>
        </w:tc>
      </w:tr>
    </w:tbl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Layout w:type="fixed"/>
        <w:tblLook w:val="0000"/>
      </w:tblPr>
      <w:tblGrid>
        <w:gridCol w:w="345"/>
        <w:gridCol w:w="9015"/>
        <w:tblGridChange w:id="0">
          <w:tblGrid>
            <w:gridCol w:w="345"/>
            <w:gridCol w:w="901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right w:w="100.0" w:type="dxa"/>
            </w:tcMar>
          </w:tcPr>
          <w:p w:rsidR="00000000" w:rsidDel="00000000" w:rsidP="00000000" w:rsidRDefault="00000000" w:rsidRPr="00000000" w14:paraId="0000001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keepNext w:val="1"/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A: Why are you so late?</w:t>
            </w:r>
          </w:p>
          <w:p w:rsidR="00000000" w:rsidDel="00000000" w:rsidP="00000000" w:rsidRDefault="00000000" w:rsidRPr="00000000" w14:paraId="00000015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B: Oh, the train went very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slowly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(slowly)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right w:w="100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keepNext w:val="1"/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A: You look tired.</w:t>
            </w:r>
          </w:p>
          <w:p w:rsidR="00000000" w:rsidDel="00000000" w:rsidP="00000000" w:rsidRDefault="00000000" w:rsidRPr="00000000" w14:paraId="00000018">
            <w:pPr>
              <w:keepNext w:val="1"/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B: Yes, I worked ..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hardly..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...........  yesterday. (hard)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right w:w="100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keepNext w:val="1"/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A: Do you speak German ..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good..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........... ? (good)</w:t>
            </w:r>
          </w:p>
          <w:p w:rsidR="00000000" w:rsidDel="00000000" w:rsidP="00000000" w:rsidRDefault="00000000" w:rsidRPr="00000000" w14:paraId="0000001B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B: Yes, I studied it for four years.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right w:w="100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keepNext w:val="1"/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A: John wants to become a racing driver.</w:t>
            </w:r>
          </w:p>
          <w:p w:rsidR="00000000" w:rsidDel="00000000" w:rsidP="00000000" w:rsidRDefault="00000000" w:rsidRPr="00000000" w14:paraId="0000001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B: I know. He drives really ....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.fast..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........ . (fast) 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keepNext w:val="1"/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A: Did you win the tennis match yesterday?</w:t>
            </w:r>
          </w:p>
          <w:p w:rsidR="00000000" w:rsidDel="00000000" w:rsidP="00000000" w:rsidRDefault="00000000" w:rsidRPr="00000000" w14:paraId="00000021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B: Yes, I won ..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easily......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....... . (easy)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keepNext w:val="1"/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A: Do you think you will get good marks in your Geography essay?</w:t>
            </w:r>
          </w:p>
          <w:p w:rsidR="00000000" w:rsidDel="00000000" w:rsidP="00000000" w:rsidRDefault="00000000" w:rsidRPr="00000000" w14:paraId="00000024">
            <w:pPr>
              <w:keepNext w:val="1"/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B: I think so. I did it very ..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carefully.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............ . (careful)</w:t>
            </w:r>
          </w:p>
        </w:tc>
      </w:tr>
    </w:tbl>
    <w:p w:rsidR="00000000" w:rsidDel="00000000" w:rsidP="00000000" w:rsidRDefault="00000000" w:rsidRPr="00000000" w14:paraId="00000025">
      <w:pPr>
        <w:keepNext w:val="1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___/5 marks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Layout w:type="fixed"/>
        <w:tblLook w:val="0000"/>
      </w:tblPr>
      <w:tblGrid>
        <w:gridCol w:w="494"/>
        <w:gridCol w:w="8866"/>
        <w:tblGridChange w:id="0">
          <w:tblGrid>
            <w:gridCol w:w="494"/>
            <w:gridCol w:w="886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Complete the dialogue with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or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very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an adjective from the box. There are two adjectives you do not need to use.</w:t>
            </w:r>
          </w:p>
        </w:tc>
      </w:tr>
    </w:tbl>
    <w:p w:rsidR="00000000" w:rsidDel="00000000" w:rsidP="00000000" w:rsidRDefault="00000000" w:rsidRPr="00000000" w14:paraId="0000002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8.0" w:type="dxa"/>
        <w:jc w:val="left"/>
        <w:tblInd w:w="8.0" w:type="dxa"/>
        <w:tblLayout w:type="fixed"/>
        <w:tblLook w:val="0000"/>
      </w:tblPr>
      <w:tblGrid>
        <w:gridCol w:w="9368"/>
        <w:tblGridChange w:id="0">
          <w:tblGrid>
            <w:gridCol w:w="9368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0" w:before="8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expensive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difficult       old       heavy       dark      loud       interesting       dangerous</w:t>
            </w:r>
          </w:p>
        </w:tc>
      </w:tr>
    </w:tbl>
    <w:p w:rsidR="00000000" w:rsidDel="00000000" w:rsidP="00000000" w:rsidRDefault="00000000" w:rsidRPr="00000000" w14:paraId="0000002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</w:t>
        <w:tab/>
        <w:t xml:space="preserve">I bought this coat but it was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very expensive</w:t>
      </w:r>
      <w:r w:rsidDel="00000000" w:rsidR="00000000" w:rsidRPr="00000000">
        <w:rPr>
          <w:i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</w:t>
        <w:tab/>
        <w:t xml:space="preserve">I went to India last August. It was ....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very interesting.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.................................  and we had a fantastic time.</w:t>
      </w:r>
    </w:p>
    <w:p w:rsidR="00000000" w:rsidDel="00000000" w:rsidP="00000000" w:rsidRDefault="00000000" w:rsidRPr="00000000" w14:paraId="00000030">
      <w:pPr>
        <w:spacing w:after="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</w:t>
        <w:tab/>
        <w:t xml:space="preserve">Last night I lost some money but it was ....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...too dark..</w:t>
      </w:r>
      <w:r w:rsidDel="00000000" w:rsidR="00000000" w:rsidRPr="00000000">
        <w:rPr>
          <w:sz w:val="20"/>
          <w:szCs w:val="20"/>
          <w:rtl w:val="0"/>
        </w:rPr>
        <w:t xml:space="preserve">............................  to find it.</w:t>
      </w:r>
    </w:p>
    <w:p w:rsidR="00000000" w:rsidDel="00000000" w:rsidP="00000000" w:rsidRDefault="00000000" w:rsidRPr="00000000" w14:paraId="00000031">
      <w:pPr>
        <w:spacing w:after="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</w:t>
        <w:tab/>
        <w:t xml:space="preserve">I think motor racing is ......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too dangerous.</w:t>
      </w:r>
      <w:r w:rsidDel="00000000" w:rsidR="00000000" w:rsidRPr="00000000">
        <w:rPr>
          <w:sz w:val="20"/>
          <w:szCs w:val="20"/>
          <w:rtl w:val="0"/>
        </w:rPr>
        <w:t xml:space="preserve">............................  but it’s exciting too!</w:t>
      </w:r>
    </w:p>
    <w:p w:rsidR="00000000" w:rsidDel="00000000" w:rsidP="00000000" w:rsidRDefault="00000000" w:rsidRPr="00000000" w14:paraId="00000032">
      <w:pPr>
        <w:spacing w:after="0" w:line="36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</w:t>
        <w:tab/>
        <w:t xml:space="preserve">Sorry John, can you help me? This case is .....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too heavy</w:t>
      </w:r>
      <w:r w:rsidDel="00000000" w:rsidR="00000000" w:rsidRPr="00000000">
        <w:rPr>
          <w:sz w:val="20"/>
          <w:szCs w:val="20"/>
          <w:rtl w:val="0"/>
        </w:rPr>
        <w:t xml:space="preserve">................................  for me to carry.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</w:t>
        <w:tab/>
        <w:t xml:space="preserve">I went to a rock concert but the music was ......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...too loud</w:t>
      </w:r>
      <w:r w:rsidDel="00000000" w:rsidR="00000000" w:rsidRPr="00000000">
        <w:rPr>
          <w:sz w:val="20"/>
          <w:szCs w:val="20"/>
          <w:rtl w:val="0"/>
        </w:rPr>
        <w:t xml:space="preserve">.....................  and I got a headache. </w:t>
      </w:r>
    </w:p>
    <w:p w:rsidR="00000000" w:rsidDel="00000000" w:rsidP="00000000" w:rsidRDefault="00000000" w:rsidRPr="00000000" w14:paraId="00000034">
      <w:pPr>
        <w:widowControl w:val="0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___/5 marks</w:t>
      </w:r>
    </w:p>
    <w:tbl>
      <w:tblPr>
        <w:tblStyle w:val="Table7"/>
        <w:tblW w:w="9360.0" w:type="dxa"/>
        <w:jc w:val="left"/>
        <w:tblInd w:w="0.0" w:type="pct"/>
        <w:tblLayout w:type="fixed"/>
        <w:tblLook w:val="0000"/>
      </w:tblPr>
      <w:tblGrid>
        <w:gridCol w:w="488"/>
        <w:gridCol w:w="8872"/>
        <w:tblGridChange w:id="0">
          <w:tblGrid>
            <w:gridCol w:w="488"/>
            <w:gridCol w:w="8872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Complete the sentences with a weather word. The first letter has been given to you.</w:t>
            </w:r>
          </w:p>
        </w:tc>
      </w:tr>
    </w:tbl>
    <w:p w:rsidR="00000000" w:rsidDel="00000000" w:rsidP="00000000" w:rsidRDefault="00000000" w:rsidRPr="00000000" w14:paraId="0000003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</w:t>
        <w:tab/>
        <w:t xml:space="preserve">You have to put on a lot of cream. The s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un</w:t>
      </w:r>
      <w:r w:rsidDel="00000000" w:rsidR="00000000" w:rsidRPr="00000000">
        <w:rPr>
          <w:sz w:val="20"/>
          <w:szCs w:val="20"/>
          <w:rtl w:val="0"/>
        </w:rPr>
        <w:t xml:space="preserve"> is very strong today.</w:t>
      </w:r>
    </w:p>
    <w:p w:rsidR="00000000" w:rsidDel="00000000" w:rsidP="00000000" w:rsidRDefault="00000000" w:rsidRPr="00000000" w14:paraId="00000039">
      <w:pPr>
        <w:spacing w:after="0" w:line="36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</w:t>
        <w:tab/>
        <w:t xml:space="preserve">In England you have to carry an umbrella with you because there are often sunny...............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</w:t>
        <w:tab/>
        <w:t xml:space="preserve">The w.ind..............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is blowing all the leaves off the trees.</w:t>
      </w:r>
    </w:p>
    <w:p w:rsidR="00000000" w:rsidDel="00000000" w:rsidP="00000000" w:rsidRDefault="00000000" w:rsidRPr="00000000" w14:paraId="0000003B">
      <w:pPr>
        <w:spacing w:after="0" w:line="36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</w:t>
        <w:tab/>
        <w:t xml:space="preserve">The summer in the south of Italy is very hot...............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</w:t>
        <w:tab/>
        <w:t xml:space="preserve">During a storm you can often see l...............  in the sky.</w:t>
      </w:r>
    </w:p>
    <w:p w:rsidR="00000000" w:rsidDel="00000000" w:rsidP="00000000" w:rsidRDefault="00000000" w:rsidRPr="00000000" w14:paraId="0000003D">
      <w:pPr>
        <w:spacing w:after="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</w:t>
        <w:tab/>
        <w:t xml:space="preserve">The noise you hear in a storm is called tear............... .</w:t>
      </w:r>
    </w:p>
    <w:p w:rsidR="00000000" w:rsidDel="00000000" w:rsidP="00000000" w:rsidRDefault="00000000" w:rsidRPr="00000000" w14:paraId="0000003E">
      <w:pPr>
        <w:widowControl w:val="0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___/5 marks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pct"/>
        <w:tblLayout w:type="fixed"/>
        <w:tblLook w:val="0000"/>
      </w:tblPr>
      <w:tblGrid>
        <w:gridCol w:w="488"/>
        <w:gridCol w:w="8872"/>
        <w:tblGridChange w:id="0">
          <w:tblGrid>
            <w:gridCol w:w="488"/>
            <w:gridCol w:w="8872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10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keepNext w:val="1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Match the two halves of the sentences.</w:t>
            </w:r>
          </w:p>
        </w:tc>
      </w:tr>
    </w:tbl>
    <w:p w:rsidR="00000000" w:rsidDel="00000000" w:rsidP="00000000" w:rsidRDefault="00000000" w:rsidRPr="00000000" w14:paraId="0000004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080.0" w:type="dxa"/>
        <w:jc w:val="left"/>
        <w:tblInd w:w="0.0" w:type="pct"/>
        <w:tblLayout w:type="fixed"/>
        <w:tblLook w:val="0000"/>
      </w:tblPr>
      <w:tblGrid>
        <w:gridCol w:w="426"/>
        <w:gridCol w:w="2835"/>
        <w:gridCol w:w="1559"/>
        <w:gridCol w:w="3260"/>
        <w:tblGridChange w:id="0">
          <w:tblGrid>
            <w:gridCol w:w="426"/>
            <w:gridCol w:w="2835"/>
            <w:gridCol w:w="1559"/>
            <w:gridCol w:w="32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right w:w="100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right w:w="100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thunder was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...1.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fell heavily.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right w:w="100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rain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..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extremely hot yesterday.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right w:w="100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 was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.5...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clear in the afternoon.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right w:w="100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temperature 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very loud.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right w:w="100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hot sun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.3...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around 18°C.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right w:w="100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fog will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...4.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will burn you.</w:t>
            </w:r>
          </w:p>
        </w:tc>
      </w:tr>
    </w:tbl>
    <w:p w:rsidR="00000000" w:rsidDel="00000000" w:rsidP="00000000" w:rsidRDefault="00000000" w:rsidRPr="00000000" w14:paraId="00000060">
      <w:pPr>
        <w:keepNext w:val="1"/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___/5 marks</w:t>
      </w:r>
    </w:p>
    <w:p w:rsidR="00000000" w:rsidDel="00000000" w:rsidP="00000000" w:rsidRDefault="00000000" w:rsidRPr="00000000" w14:paraId="00000062">
      <w:pPr>
        <w:widowControl w:val="0"/>
        <w:jc w:val="right"/>
        <w:rPr/>
      </w:pPr>
      <w:r w:rsidDel="00000000" w:rsidR="00000000" w:rsidRPr="00000000">
        <w:rPr>
          <w:rtl w:val="0"/>
        </w:rPr>
        <w:t xml:space="preserve">TOTAL ___/25 marks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>
        <w:i w:val="1"/>
      </w:rPr>
    </w:pPr>
    <w:r w:rsidDel="00000000" w:rsidR="00000000" w:rsidRPr="00000000">
      <w:rPr>
        <w:i w:val="1"/>
        <w:rtl w:val="0"/>
      </w:rPr>
      <w:t xml:space="preserve">English in Mind for Bulgaria A2.2 Unit tests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Name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____Geo</w:t>
    </w:r>
    <w:r w:rsidDel="00000000" w:rsidR="00000000" w:rsidRPr="00000000">
      <w:rPr>
        <w:sz w:val="26"/>
        <w:szCs w:val="26"/>
        <w:rtl w:val="0"/>
      </w:rPr>
      <w:t xml:space="preserve">rgi Jekov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_______________________________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     Grade  10 a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__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5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5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