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2E86C1"/>
          <w:sz w:val="24"/>
          <w:szCs w:val="24"/>
        </w:rPr>
        <w:t xml:space="preserve">WEB DEVELOPMENT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2E86C1"/>
          <w:sz w:val="24"/>
          <w:szCs w:val="24"/>
        </w:rPr>
        <w:t xml:space="preserve">PLANNING DOCUMENT</w:t>
      </w:r>
    </w:p>
    <w:p>
      <w:pPr>
        <w:spacing w:after="80"/>
      </w:pPr>
    </w:p>
    <w:p>
      <w:pPr>
        <w:pBdr>
          <w:top w:val="single" w:color="1B3A5C" w:sz="3" w:space="8"/>
          <w:bottom w:val="single" w:color="1B3A5C" w:sz="3" w:space="8"/>
        </w:pBdr>
        <w:spacing w:before="200" w:after="200"/>
        <w:jc w:val="center"/>
      </w:pPr>
      <w:r>
        <w:rPr>
          <w:rFonts w:ascii="Pretendard" w:cs="Pretendard" w:eastAsia="Pretendard" w:hAnsi="Pretendard"/>
          <w:b/>
          <w:bCs/>
          <w:color w:val="1B3A5C"/>
          <w:sz w:val="52"/>
          <w:szCs w:val="52"/>
        </w:rPr>
        <w:t xml:space="preserve">장기렌터카 상담 랜딩페이지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66666"/>
          <w:sz w:val="30"/>
          <w:szCs w:val="30"/>
        </w:rPr>
        <w:t xml:space="preserve">웹사이트 개발 기획서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Pretendard" w:cs="Pretendard" w:eastAsia="Pretendard" w:hAnsi="Pretendard"/>
          <w:color w:val="888888"/>
          <w:sz w:val="22"/>
          <w:szCs w:val="22"/>
        </w:rPr>
        <w:t xml:space="preserve">버전 1.0  |  2026년 3월</w:t>
      </w:r>
    </w:p>
    <w:p>
      <w:pPr>
        <w:jc w:val="center"/>
      </w:pPr>
      <w:r>
        <w:rPr>
          <w:rFonts w:ascii="Pretendard" w:cs="Pretendard" w:eastAsia="Pretendard" w:hAnsi="Pretendard"/>
          <w:color w:val="AAAAAA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1. 프로젝트 개요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본 문서는 장기렌터카 상담 유도를 목적으로 하는 랜딩페이지 웹사이트의 개발 기획서입니다. 대한민국 국내 고객을 대상으로 하며, 헤이딜러(heydealer.com) 스타일의 풀스크린 스텍 전환 UI를 핵심 UX로 채택합니다.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장기렌터카 상담 유도 랜딩페이지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참고 사이트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heydealer.com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오픈 목표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1개월 이내 MVP 오픈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개발 방식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직접 개발 (AI 툴 활용)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React/Next.js + Node.js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호스팅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Vercel (무료 플랜 시작)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분석 툴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Google Analytics 4 (GA4)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2. 브랜드명 제안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아래는 장기렌터카 서비스의 핵심 가치(가격 경쟁력 + 맞춤 상담)를 반영한 브랜드명 후보입니다.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브랜드명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도메인 예시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컨셉 설명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렌트올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rentall.co.kr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Rent + All, 모든 렌트 요구를 한 곣에서 해결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렌트플러스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rentplus.kr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기본 렌트 + 플러스알파의 맞춤 상담 가치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타라렌트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tararent.co.kr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타라(他羅) = 새로운 길, 친근하고 점잖력 있는 네이밌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레디카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redycar.co.kr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Ready + Car, 준비된 차량을 바로 만나는 이미지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카디마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cadima.co.kr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Car + Direct + Ma(마담), 직거래 감성의 부드러운 네이밌</w:t>
            </w:r>
          </w:p>
        </w:tc>
      </w:tr>
    </w:tbl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/>
          <w:iCs/>
          <w:color w:val="888888"/>
          <w:sz w:val="18"/>
          <w:szCs w:val="18"/>
        </w:rPr>
        <w:t xml:space="preserve">※ 도메인 가용 여부는 별도 확인 필요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3. 타겟 고객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개인 고객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출퇴근용 / 개인 이용 목적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모바일 중심, 간편한 UX 선호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법인/사업자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업무용 차량 필요</w:t>
            </w:r>
          </w:p>
        </w:tc>
        <w:tc>
          <w:tcPr>
            <w:tcW w:type="dxa" w:w="3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비용 절감, 세금 혜택 관심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4. 핵심 강점 (USP)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가격 경쟁력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맞춤형 상담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타사 대비 저렴한 월 납부금을 전면에 내세워 가격 민감 고객을 사로잡는 전략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고객 상황에 맞는 1:1 개인화 견적을 제공하여 전환율을 극대화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5. 사이트 구조 (2-Page Architecture)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사이트는 크게 2개의 페이지로 구성됩니다. Page 1은 견적 선택 플로우, Page 2는 정보/프로모션 페이지입니다.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63"/>
        <w:gridCol w:w="4763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4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Page 1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단계별 견적 선택 플로우</w:t>
            </w:r>
          </w:p>
        </w:tc>
        <w:tc>
          <w:tcPr>
            <w:tcW w:type="dxa" w:w="4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풀스크린 스텍 전환 UI, 중간 이탈 시 추천 견적 제공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Page 2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정보 / 프로모션</w:t>
            </w:r>
          </w:p>
        </w:tc>
        <w:tc>
          <w:tcPr>
            <w:tcW w:type="dxa" w:w="4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Hero 배너, 장단점 비교, 프로모션, 인기 차종 견적, 상담 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관리자 페이지</w:t>
            </w:r>
          </w:p>
        </w:tc>
        <w:tc>
          <w:tcPr>
            <w:tcW w:type="dxa" w:w="4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신청 목록, 상담 상태 관리, 프로모션 관리, 통계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6. Page 1 — 단계별 견적 선택 플로우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헤이딜러 스타일의 풀스크린 스텍 전환 UI로 구성됩니다. 각 단계에서 하나씩 선택하며 진행하고, 중간 이탈 시에도 지금까지 선택한 정보 기반으로 추천 견적을 제공합니다.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6.1 Step Flow 상세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선택지 상세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차종 선택 / 월 예산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"당신에게 더 중요한 선택은?" → 차종 선택 OR 월 예산 선택 분기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차량 옵션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색상, 트림 등 세부 사양 선택 (국산차: 현대/기아/제네시스)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계약 기간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36개월 / 48개월 / 60개월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약정 주행거리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연간 1만 km / 2만 km / 3만 km / 4만 km 이상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보증금 / 선납금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보증금: 0원 / 100만 / 200만 / 300만 이상  |  선납금: 0% / 10% / 20% / 30%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연락처 입력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이름 + 전화번호 (간단 폼 — 전환율 최적화)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2E86C1"/>
                <w:sz w:val="20"/>
                <w:szCs w:val="20"/>
              </w:rPr>
              <w:t xml:space="preserve">✔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2E86C1"/>
                <w:sz w:val="20"/>
                <w:szCs w:val="20"/>
              </w:rPr>
              <w:t xml:space="preserve">견적 결과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대략적 월 납부금 범위 표시 + 상담사 직접 상세 견적 제공 안내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6.2 UX 규칙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모든 항목 선택 완료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대략적 월 납부금 범위 + 상담사 매칭 안내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중간 이탈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지금까지 선택된 정보로 추천 견적 제공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이탈 유도 문구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"모든 항목을 선택하시면 더 정확한 견적을 받아보실 수 있습니다"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첨 화면 문구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"당신에게 더 중요한 선택은 무엇인가요?"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7. Page 2 — 정보 / 프로모션 페이지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Hero 배너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브랜드 핵심 메시지 + 상담 CTA 버튼 (→ Page 1 또는 상담 폼)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장기렌터카 안내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구매 vs 렌트 비교, 장단점 정리 (초보 고객 신뢰 확보 목적)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이달의 프로모션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주기적 업데이트 (어드민에서 등록/수정)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인기 차종별 견적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차종별 월 납부금 예시 테이블 (어드민에서 관리)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상담 신청 폼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이름 + 연락처 간단 접수 (전환율 우선)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하단 정보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운영시간, 연락처, 카카오톡 채널 링크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8. 견적 계산 방식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본 서비스는 "대략적 예상 범위 표시 + 상담사 직접 견적 제공" 병행 방식을 채택합니다.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웹사이트 표시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선택 조건에 따른 대략적 월 납부금 범위 (예: 35만~45만원/월)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상담사 제공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고객 연락 후 1:1 맞춤 상담을 통해 정확한 견적 제공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범위 가격표 관리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어드민에서 차종/조건별 범위 가격표를 등록하면 웹사이트에 자동 반영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9. 상담 신청 &amp; 알림 시스템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9.1 신청 플로우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고객 신청 → Supabase DB 저장 → 실시간 알림 발송 (카카오 비즈메시지 + 이메일)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9.2 알림 채널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카카오 비즈메시지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미개설 (개설 예정)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MVP 오픈 전 개설 필요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이메일 알림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즉시 적용 가능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Supabase Edge Function 활용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9.3 상담 응대 방식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상담사 1~2명이 전화 + 카카오톡을 병행하여 응대합니다. 어드민 페이지에서 신청 건을 확인하고 상담 상태를 관리합니다.</w:t>
      </w:r>
    </w:p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10. 어드민 페이지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어드민은 상담사 1~2명이 사용하며, 아래 기능을 제공합니다.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신청 목록 조회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날짜, 차종, 선택 항목, 연락처, 상담 상태 필터링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상담 상태 관리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미처리 → 상담중 → 완료 상태 변경 (배정 상담사 표시)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프로모션 관리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Page 2 프로모션 배너 등록/수정/삭제 (이미지 + 텍스트)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차종별 견적 관리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Page 2 차종 견적 테이블 업데이트 + 범위 가격표 관리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통계 대시보드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일별/월별 신청 건수, 차종별 신청 비율, 전환율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11. 기술 아키텍처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Next.js (React) — SSR/SSG 지원, SEO 최적화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Next.js API Routes + Supabase Edge Functions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Supabase (PostgreSQL) — 무료 프리티어로 시작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Vercel — 무료 플랜, Next.js 최적화 호스팅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Google Analytics 4 (GA4) — 이벤트 기반 트래킹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카카오 비즈메시지 (개설 예정) + 이메일 (Resend/Nodemailer)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인증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Supabase Auth — 어드민 로그인용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12. 디자인 가이드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전체 톤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White / Clean — 헤이딜러 스타일 참고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풀스크린, 넓은 여백, 모바일 퍼스트 디자인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폰트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Pretendard (산세리프 계열, 한국어 최적화)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CTA 버튼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크고 명확한 버튼, 주요 액션 색상 강조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반응형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모바일 퍼스트 (min 360px) → 태블릿 → 데스크톱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주요 색상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Primary: 네이비(#1B3A5C), Accent: 블루(#2E86C1), BG: 화이트(#FFFFFF)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13. 마케팅 &amp; 트래픽 전략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여러 채널을 병행하여 트래픽을 유입합니다.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네이버 블로그 SEO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장기렌터카 키워드 중심 콘텐츠 발행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★★★ (장기적 유입 기반)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검색광고 (SA)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네이버/구글 키워드 광고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★★☆ (예산에 따라)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SNS 광고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인스타그램/유튜브 타겟 광고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★★☆ (테스트 후 확대)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카카오톡 채널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CRM 및 재방문 유도</w:t>
            </w:r>
          </w:p>
        </w:tc>
        <w:tc>
          <w:tcPr>
            <w:tcW w:type="dxa" w:w="32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★☆☆ (채널 개설 후)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14. 개발 범위 &amp; 우선순위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Phase 1 — MVP (1개월 이내 오픈)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예상 소요일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E74C3C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Page 1 스텍 선택 플로우 (6단계)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7~10일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E74C3C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신청 정보 DB 저장 (Supabase)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2~3일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E74C3C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이메일 알림 시스템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1~2일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E74C3C"/>
                <w:sz w:val="20"/>
                <w:szCs w:val="20"/>
              </w:rPr>
              <w:t xml:space="preserve">★★★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어드민 신청 목록 + 상태 관리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F39C1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Page 2 정보/프로모션 페이지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5~7일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F39C12"/>
                <w:sz w:val="20"/>
                <w:szCs w:val="20"/>
              </w:rPr>
              <w:t xml:space="preserve">★★☆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어드민 프로모션/견적 관리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2~3일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Phase 2 — 고도화 (2~3개월 이내)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F39C12"/>
                <w:sz w:val="20"/>
                <w:szCs w:val="20"/>
              </w:rPr>
              <w:t xml:space="preserve">★★☆</w:t>
            </w:r>
          </w:p>
        </w:tc>
        <w:tc>
          <w:tcPr>
            <w:tcW w:type="dxa" w:w="7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카카오 비즈메시지 알림 연동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7AE60"/>
                <w:sz w:val="20"/>
                <w:szCs w:val="20"/>
              </w:rPr>
              <w:t xml:space="preserve">★☆☆</w:t>
            </w:r>
          </w:p>
        </w:tc>
        <w:tc>
          <w:tcPr>
            <w:tcW w:type="dxa" w:w="7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통계 대시보드 (일별/월별 신청, 전환율)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7AE60"/>
                <w:sz w:val="20"/>
                <w:szCs w:val="20"/>
              </w:rPr>
              <w:t xml:space="preserve">★☆☆</w:t>
            </w:r>
          </w:p>
        </w:tc>
        <w:tc>
          <w:tcPr>
            <w:tcW w:type="dxa" w:w="7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GA4 전환 퍼널 세부 설정 (Step별 이탈률 추적)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7AE60"/>
                <w:sz w:val="20"/>
                <w:szCs w:val="20"/>
              </w:rPr>
              <w:t xml:space="preserve">★☆☆</w:t>
            </w:r>
          </w:p>
        </w:tc>
        <w:tc>
          <w:tcPr>
            <w:tcW w:type="dxa" w:w="7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재방문 고객 리타겟팅 (카카오톡 채널 활용)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15. DB 스키마 (초안)</w:t>
      </w:r>
    </w:p>
    <w:p>
      <w:pPr>
        <w:spacing w:after="120"/>
        <w:jc w:val="left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Supabase(PostgreSQL) 기반 핵심 테이블 구조입니다.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consultations (상담 신청)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컨럼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고객 이름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car_brand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선택 브랜드 (현대/기아/제네시스)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car_model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선택 차종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trim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트림/색상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contract_months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36 / 48 / 60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annual_km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10000 / 20000 / 30000 / 40000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보증금 (원)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prepayment_pct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선납금 비율 (%)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monthly_budget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월 예산 (원, 선택 시)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pending / consulting / completed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배정 상담사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신청 일시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step_completed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완료한 마지막 Step (1~6)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promotions (프로모션)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컨럼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프로모션 제목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프로모션 설명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배너 이미지 URL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활성 여부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시작일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end_date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종료일</w:t>
            </w:r>
          </w:p>
        </w:tc>
      </w:tr>
    </w:tbl>
    <w:p>
      <w:pPr>
        <w:spacing w:after="80"/>
      </w:pPr>
    </w:p>
    <w:p>
      <w:pPr>
        <w:pStyle w:val="Heading2"/>
        <w:spacing w:before="300" w:after="150"/>
      </w:pPr>
      <w:r>
        <w:rPr>
          <w:rFonts w:ascii="Pretendard" w:cs="Pretendard" w:eastAsia="Pretendard" w:hAnsi="Pretendard"/>
          <w:b/>
          <w:bCs/>
          <w:color w:val="2E86C1"/>
          <w:sz w:val="26"/>
          <w:szCs w:val="26"/>
        </w:rPr>
        <w:t xml:space="preserve">price_ranges (범위 가격표)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컨럼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car_model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차종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contract_months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계약 기간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min_monthly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최소 월 납부금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max_monthly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최대 월 납부금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333333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조건별 상세 가격 데이터</w:t>
            </w:r>
          </w:p>
        </w:tc>
      </w:tr>
    </w:tbl>
    <w:p>
      <w:pPr>
        <w:pBdr>
          <w:bottom w:val="single" w:color="BDC3C7" w:sz="2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Pretendard" w:cs="Pretendard" w:eastAsia="Pretendard" w:hAnsi="Pretendard"/>
          <w:b/>
          <w:bCs/>
          <w:color w:val="1B3A5C"/>
          <w:sz w:val="32"/>
          <w:szCs w:val="32"/>
        </w:rPr>
        <w:t xml:space="preserve">16. 미결정 사항 &amp; 액션 아이템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513"/>
        <w:gridCol w:w="2513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브랜드명 / 도메인 확정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★★★ 긴급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카카오 비즈메시지 채널 개설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★★☆ 높음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취급 차종 목록 확정 (현대/기아/제네시스 세부 모델)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★★★ 긴급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보증금/선납금 세부 선택지 확정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★★☆ 높음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범위 가격표 초기 데이터 입력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★★★ 긴급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대표 + 상담사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상담사 계정 생성 (어드민 접근용)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★☆☆ 보통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GA4 속성 생성 및 추적 코드 설치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★☆☆ 보통</w:t>
            </w:r>
          </w:p>
        </w:tc>
        <w:tc>
          <w:tcPr>
            <w:tcW w:type="dxa" w:w="2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333333"/>
                <w:sz w:val="20"/>
                <w:szCs w:val="20"/>
              </w:rPr>
              <w:t xml:space="preserve">개발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Pretendard" w:cs="Pretendard" w:eastAsia="Pretendard" w:hAnsi="Pretendard"/>
          <w:b/>
          <w:bCs/>
          <w:i w:val="false"/>
          <w:iCs w:val="false"/>
          <w:color w:val="2E86C1"/>
          <w:sz w:val="21"/>
          <w:szCs w:val="21"/>
        </w:rPr>
        <w:t xml:space="preserve">※ 브랜드명과 차종 목록이 확정되면 즉시 개발 착수 가능합니다.</w:t>
      </w:r>
    </w:p>
    <w:p>
      <w:pPr>
        <w:pBdr>
          <w:bottom w:val="single" w:color="BDC3C7" w:sz="2" w:space="1"/>
        </w:pBdr>
        <w:spacing w:before="200" w:after="200"/>
      </w:pPr>
    </w:p>
    <w:p>
      <w:pPr>
        <w:spacing w:after="80"/>
      </w:pPr>
    </w:p>
    <w:p>
      <w:pPr>
        <w:spacing w:before="200"/>
        <w:jc w:val="center"/>
      </w:pPr>
      <w:r>
        <w:rPr>
          <w:rFonts w:ascii="Pretendard" w:cs="Pretendard" w:eastAsia="Pretendard" w:hAnsi="Pretendard"/>
          <w:color w:val="BBBBBB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Page </w:t>
    </w: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Pretendard" w:cs="Pretendard" w:eastAsia="Pretendard" w:hAnsi="Pretendard"/>
        <w:color w:val="999999"/>
        <w:sz w:val="16"/>
        <w:szCs w:val="16"/>
      </w:rPr>
      <w:t xml:space="preserve">장기렌터카 상담 랜딩페이지 — 개발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Pretendard" w:cs="Pretendard" w:eastAsia="Pretendard" w:hAnsi="Pretendard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Pretendard" w:cs="Pretendard" w:eastAsia="Pretendard" w:hAnsi="Pretendard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2026-03-10T02:32:49.069Z</dcterms:created>
  <dcterms:modified xsi:type="dcterms:W3CDTF">2026-03-10T02:32:49.070Z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