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5C5F53" w:rsidRPr="00F81A58" w:rsidRDefault="00F81A58" w:rsidP="005C5F53">
      <w:pPr>
        <w:ind w:firstLineChars="100" w:firstLine="10.50pt"/>
        <w:rPr>
          <w:rFonts w:ascii="游明朝" w:eastAsia="游明朝" w:hAnsi="游明朝"/>
          <w:noProof/>
        </w:rPr>
      </w:pPr>
      <w:r w:rsidRPr="00F81A58">
        <w:rPr>
          <w:rFonts w:ascii="游明朝" w:eastAsia="游明朝" w:hAnsi="游明朝"/>
          <w:noProof/>
        </w:rPr>
        <w:drawing>
          <wp:anchor distT="0" distB="0" distL="114300" distR="114300" simplePos="0" relativeHeight="251661312" behindDoc="0" locked="0" layoutInCell="1" allowOverlap="1" wp14:anchorId="0F94E519" wp14:editId="5E25BAEF">
            <wp:simplePos x="0" y="0"/>
            <wp:positionH relativeFrom="column">
              <wp:posOffset>3936531</wp:posOffset>
            </wp:positionH>
            <wp:positionV relativeFrom="paragraph">
              <wp:posOffset>711145</wp:posOffset>
            </wp:positionV>
            <wp:extent cx="1152525" cy="421005"/>
            <wp:effectExtent l="0" t="0" r="28575" b="17145"/>
            <wp:wrapNone/>
            <wp:docPr id="3" name="正方形/長方形 3"/>
            <wp:cNvGraphicFramePr/>
            <a:graphic xmlns:a="http://purl.oclc.org/ooxml/drawingml/main">
              <a:graphicData uri="http://schemas.microsoft.com/office/word/2010/wordprocessingShape">
                <wp:wsp>
                  <wp:cNvSpPr/>
                  <wp:spPr>
                    <a:xfrm>
                      <a:off x="0" y="0"/>
                      <a:ext cx="1152525" cy="421005"/>
                    </a:xfrm>
                    <a:prstGeom prst="rect">
                      <a:avLst/>
                    </a:prstGeom>
                    <a:solidFill>
                      <a:srgbClr val="92D050">
                        <a:alpha val="44%"/>
                      </a:srgbClr>
                    </a:solidFill>
                    <a:ln w="25400">
                      <a:solidFill>
                        <a:srgbClr val="00B050"/>
                      </a:solidFill>
                    </a:ln>
                  </wp:spPr>
                  <wp:txbx>
                    <wne:txbxContent>
                      <w:p w:rsidR="00F81A58" w:rsidRPr="00F81A58" w:rsidRDefault="00F81A58" w:rsidP="00F81A58">
                        <w:pPr>
                          <w:jc w:val="center"/>
                          <w:rPr>
                            <w:rFonts w:ascii="游ゴシック Light" w:eastAsia="游ゴシック Light" w:hAnsi="游ゴシック Light" w:hint="eastAsia"/>
                            <w:sz w:val="18"/>
                          </w:rPr>
                        </w:pPr>
                      </w:p>
                    </wne:txbxContent>
                  </wp:txbx>
                  <wp:bodyPr wrap="square" lIns="0" tIns="0" rIns="0" bIns="0" anchor="ctr"/>
                </wp:wsp>
              </a:graphicData>
            </a:graphic>
            <wp14:sizeRelH relativeFrom="margin">
              <wp14:pctWidth>0%</wp14:pctWidth>
            </wp14:sizeRelH>
            <wp14:sizeRelV relativeFrom="margin">
              <wp14:pctHeight>0%</wp14:pctHeight>
            </wp14:sizeRelV>
          </wp:anchor>
        </w:drawing>
      </w:r>
      <w:r w:rsidR="005C5F53" w:rsidRPr="00F81A58">
        <w:rPr>
          <w:rFonts w:ascii="游明朝" w:eastAsia="游明朝" w:hAnsi="游明朝" w:hint="eastAsia"/>
          <w:noProof/>
        </w:rPr>
        <w:t>茨に覆い包まれたお城に美しい王女が眠っていると聞きつけて集まってくる者たちがいました。</w:t>
      </w:r>
      <w:r w:rsidRPr="00F81A58">
        <w:rPr>
          <w:rFonts w:ascii="游明朝" w:eastAsia="游明朝" w:hAnsi="游明朝"/>
          <w:noProof/>
        </w:rPr>
        <w:drawing>
          <wp:inline distT="0" distB="0" distL="0" distR="0" wp14:anchorId="31F07DEF" wp14:editId="721C1A7B">
            <wp:extent cx="914400" cy="333872"/>
            <wp:effectExtent l="0" t="0" r="19050" b="28575"/>
            <wp:docPr id="1" name="正方形/長方形 1"/>
            <wp:cNvGraphicFramePr/>
            <a:graphic xmlns:a="http://purl.oclc.org/ooxml/drawingml/main">
              <a:graphicData uri="http://schemas.microsoft.com/office/word/2010/wordprocessingShape">
                <wp:wsp>
                  <wp:cNvSpPr/>
                  <wp:spPr>
                    <a:xfrm>
                      <a:off x="0" y="0"/>
                      <a:ext cx="914400" cy="333872"/>
                    </a:xfrm>
                    <a:prstGeom prst="rect">
                      <a:avLst/>
                    </a:prstGeom>
                    <a:solidFill>
                      <a:srgbClr val="92D050"/>
                    </a:solidFill>
                    <a:ln w="25400">
                      <a:solidFill>
                        <a:srgbClr val="00B050"/>
                      </a:solidFill>
                    </a:ln>
                  </wp:spPr>
                  <wp:txbx>
                    <wne:txbxContent>
                      <w:p w:rsidR="00F81A58" w:rsidRPr="00F81A58" w:rsidRDefault="00F81A58" w:rsidP="00F81A58">
                        <w:pPr>
                          <w:jc w:val="center"/>
                          <w:rPr>
                            <w:rFonts w:ascii="游ゴシック Light" w:eastAsia="游ゴシック Light" w:hAnsi="游ゴシック Light"/>
                            <w:sz w:val="18"/>
                          </w:rPr>
                        </w:pPr>
                      </w:p>
                    </wne:txbxContent>
                  </wp:txbx>
                  <wp:bodyPr lIns="0" tIns="0" rIns="0" bIns="0"/>
                </wp:wsp>
              </a:graphicData>
            </a:graphic>
          </wp:inline>
        </w:drawing>
      </w:r>
      <w:r w:rsidR="005C5F53" w:rsidRPr="00F81A58">
        <w:rPr>
          <w:rFonts w:ascii="游明朝" w:eastAsia="游明朝" w:hAnsi="游明朝" w:hint="eastAsia"/>
          <w:noProof/>
        </w:rPr>
        <w:t>彼らは、我こそは王女を助け出すと威勢良くお城へと向かっていきました。</w:t>
      </w:r>
    </w:p>
    <w:p w:rsidR="005C5F53" w:rsidRPr="00F81A58" w:rsidRDefault="00F81A58" w:rsidP="005C5F53">
      <w:pPr>
        <w:ind w:firstLineChars="100" w:firstLine="10.50pt"/>
        <w:rPr>
          <w:rFonts w:ascii="游明朝" w:eastAsia="游明朝" w:hAnsi="游明朝"/>
          <w:noProof/>
        </w:rPr>
      </w:pPr>
      <w:r w:rsidRPr="00F81A58">
        <w:rPr>
          <w:rFonts w:ascii="游明朝" w:eastAsia="游明朝" w:hAnsi="游明朝"/>
          <w:noProof/>
        </w:rPr>
        <w:drawing>
          <wp:anchor distT="0" distB="0" distL="114300" distR="114300" simplePos="0" relativeHeight="251659264" behindDoc="0" locked="0" layoutInCell="1" allowOverlap="1" wp14:anchorId="63DB9E0D" wp14:editId="7B4B45E4">
            <wp:simplePos x="0" y="0"/>
            <wp:positionH relativeFrom="column">
              <wp:posOffset>1861820</wp:posOffset>
            </wp:positionH>
            <wp:positionV relativeFrom="paragraph">
              <wp:posOffset>225812</wp:posOffset>
            </wp:positionV>
            <wp:extent cx="1152525" cy="421005"/>
            <wp:effectExtent l="0" t="0" r="28575" b="17145"/>
            <wp:wrapSquare wrapText="bothSides"/>
            <wp:docPr id="2" name="正方形/長方形 2"/>
            <wp:cNvGraphicFramePr/>
            <a:graphic xmlns:a="http://purl.oclc.org/ooxml/drawingml/main">
              <a:graphicData uri="http://schemas.microsoft.com/office/word/2010/wordprocessingShape">
                <wp:wsp>
                  <wp:cNvSpPr/>
                  <wp:spPr>
                    <a:xfrm>
                      <a:off x="0" y="0"/>
                      <a:ext cx="1152525" cy="421005"/>
                    </a:xfrm>
                    <a:prstGeom prst="rect">
                      <a:avLst/>
                    </a:prstGeom>
                    <a:solidFill>
                      <a:srgbClr val="92D050"/>
                    </a:solidFill>
                    <a:ln w="25400">
                      <a:solidFill>
                        <a:srgbClr val="00B050"/>
                      </a:solidFill>
                    </a:ln>
                  </wp:spPr>
                  <wp:txbx>
                    <wne:txbxContent>
                      <w:p w:rsidR="00F81A58" w:rsidRPr="00F81A58" w:rsidRDefault="00F81A58" w:rsidP="00F81A58">
                        <w:pPr>
                          <w:jc w:val="center"/>
                          <w:rPr>
                            <w:rFonts w:ascii="游ゴシック Light" w:eastAsia="游ゴシック Light" w:hAnsi="游ゴシック Light" w:hint="eastAsia"/>
                            <w:sz w:val="18"/>
                          </w:rPr>
                        </w:pPr>
                      </w:p>
                    </wne:txbxContent>
                  </wp:txbx>
                  <wp:bodyPr wrap="square" lIns="0" tIns="0" rIns="0" bIns="0" anchor="ctr"/>
                </wp:wsp>
              </a:graphicData>
            </a:graphic>
            <wp14:sizeRelH relativeFrom="margin">
              <wp14:pctWidth>0%</wp14:pctWidth>
            </wp14:sizeRelH>
            <wp14:sizeRelV relativeFrom="margin">
              <wp14:pctHeight>0%</wp14:pctHeight>
            </wp14:sizeRelV>
          </wp:anchor>
        </w:drawing>
      </w:r>
      <w:r w:rsidR="005C5F53" w:rsidRPr="00F81A58">
        <w:rPr>
          <w:rFonts w:ascii="游明朝" w:eastAsia="游明朝" w:hAnsi="游明朝" w:hint="eastAsia"/>
          <w:noProof/>
        </w:rPr>
        <w:t>しかし、彼らは誰ひとりとして帰ってきませんでした。理由は簡単です。お城を覆う茨に引っかかったり突き刺さったりしている間に落命してしまったのです。茨のつるは鋼よりも硬く皮よりもしなやかに侵入者を包み込み命を刈り取ったのです。</w:t>
      </w:r>
    </w:p>
    <w:p w:rsidR="005C5F53" w:rsidRPr="00F81A58" w:rsidRDefault="005C5F53" w:rsidP="005C5F53">
      <w:pPr>
        <w:ind w:firstLineChars="100" w:firstLine="10.50pt"/>
        <w:rPr>
          <w:rFonts w:ascii="游明朝" w:eastAsia="游明朝" w:hAnsi="游明朝"/>
          <w:noProof/>
        </w:rPr>
      </w:pPr>
      <w:r w:rsidRPr="00F81A58">
        <w:rPr>
          <w:rFonts w:ascii="游明朝" w:eastAsia="游明朝" w:hAnsi="游明朝" w:hint="eastAsia"/>
          <w:noProof/>
        </w:rPr>
        <w:t>いつしか、お城に近づく者は居なくなりました。</w:t>
      </w:r>
    </w:p>
    <w:p w:rsidR="00070B8C" w:rsidRPr="00F81A58" w:rsidRDefault="00070B8C" w:rsidP="005C5F53">
      <w:pPr>
        <w:ind w:firstLineChars="100" w:firstLine="10.50pt"/>
        <w:rPr>
          <w:rFonts w:ascii="游明朝" w:eastAsia="游明朝" w:hAnsi="游明朝"/>
          <w:noProof/>
        </w:rPr>
      </w:pPr>
    </w:p>
    <w:sectPr w:rsidR="00070B8C" w:rsidRPr="00F81A58">
      <w:pgSz w:w="595.30pt" w:h="841.90pt"/>
      <w:pgMar w:top="99.25pt" w:right="85.05pt" w:bottom="85.05pt" w:left="85.05pt" w:header="42.55pt" w:footer="49.60pt" w:gutter="0pt"/>
      <w:cols w:space="21.25pt"/>
      <w:docGrid w:type="lines"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7F7A08" w:rsidRDefault="007F7A08" w:rsidP="00ED0B1F">
      <w:r>
        <w:separator/>
      </w:r>
    </w:p>
  </w:endnote>
  <w:endnote w:type="continuationSeparator" w:id="0">
    <w:p w:rsidR="007F7A08" w:rsidRDefault="007F7A08" w:rsidP="00ED0B1F">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Times New Roman">
    <w:panose1 w:val="02020603050405020304"/>
    <w:charset w:characterSet="iso-8859-1"/>
    <w:family w:val="roman"/>
    <w:pitch w:val="variable"/>
    <w:sig w:usb0="E0002EFF" w:usb1="C000785B" w:usb2="00000009" w:usb3="00000000" w:csb0="000001FF" w:csb1="00000000"/>
  </w:font>
  <w:font w:name="游明朝">
    <w:panose1 w:val="02020400000000000000"/>
    <w:charset w:characterSet="shift_jis"/>
    <w:family w:val="roman"/>
    <w:pitch w:val="variable"/>
    <w:sig w:usb0="800002E7" w:usb1="2AC7FCFF" w:usb2="00000012" w:usb3="00000000" w:csb0="0002009F" w:csb1="00000000"/>
  </w:font>
  <w:font w:name="游ゴシック Light">
    <w:panose1 w:val="020B0300000000000000"/>
    <w:charset w:characterSet="shift_jis"/>
    <w:family w:val="modern"/>
    <w:pitch w:val="variable"/>
    <w:sig w:usb0="E00002FF" w:usb1="2AC7FDFF" w:usb2="00000016" w:usb3="00000000" w:csb0="0002009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7F7A08" w:rsidRDefault="007F7A08" w:rsidP="00ED0B1F">
      <w:r>
        <w:separator/>
      </w:r>
    </w:p>
  </w:footnote>
  <w:footnote w:type="continuationSeparator" w:id="0">
    <w:p w:rsidR="007F7A08" w:rsidRDefault="007F7A08" w:rsidP="00ED0B1F">
      <w:r>
        <w:continuationSeparator/>
      </w:r>
    </w:p>
  </w:footnote>
</w:footnote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C0"/>
    <w:rsid w:val="00070B8C"/>
    <w:rsid w:val="001C7670"/>
    <w:rsid w:val="00286E15"/>
    <w:rsid w:val="00390473"/>
    <w:rsid w:val="005C5F53"/>
    <w:rsid w:val="006D4BAC"/>
    <w:rsid w:val="00724089"/>
    <w:rsid w:val="007F7A08"/>
    <w:rsid w:val="008E7776"/>
    <w:rsid w:val="009F3E5B"/>
    <w:rsid w:val="00B52CE1"/>
    <w:rsid w:val="00B81BC1"/>
    <w:rsid w:val="00BE5228"/>
    <w:rsid w:val="00D60F29"/>
    <w:rsid w:val="00DB5DC0"/>
    <w:rsid w:val="00ED0B1F"/>
    <w:rsid w:val="00EE40C5"/>
    <w:rsid w:val="00F56060"/>
    <w:rsid w:val="00F81A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6C00ADA"/>
  <w15:chartTrackingRefBased/>
  <w15:docId w15:val="{D77C2FC8-8335-449F-932C-6D39F91E26C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styleId="a3">
    <w:name w:val="header"/>
    <w:basedOn w:val="a"/>
    <w:link w:val="a4"/>
    <w:uiPriority w:val="99"/>
    <w:unhideWhenUsed/>
    <w:rsid w:val="00ED0B1F"/>
    <w:pPr>
      <w:tabs>
        <w:tab w:val="center" w:pos="212.60pt"/>
        <w:tab w:val="end" w:pos="425.20pt"/>
      </w:tabs>
      <w:snapToGrid w:val="0"/>
    </w:pPr>
  </w:style>
  <w:style w:type="character" w:customStyle="1" w:styleId="a4">
    <w:name w:val="ヘッダー (文字)"/>
    <w:basedOn w:val="a0"/>
    <w:link w:val="a3"/>
    <w:uiPriority w:val="99"/>
    <w:rsid w:val="00ED0B1F"/>
  </w:style>
  <w:style w:type="paragraph" w:styleId="a5">
    <w:name w:val="footer"/>
    <w:basedOn w:val="a"/>
    <w:link w:val="a6"/>
    <w:uiPriority w:val="99"/>
    <w:unhideWhenUsed/>
    <w:rsid w:val="00ED0B1F"/>
    <w:pPr>
      <w:tabs>
        <w:tab w:val="center" w:pos="212.60pt"/>
        <w:tab w:val="end" w:pos="425.20pt"/>
      </w:tabs>
      <w:snapToGrid w:val="0"/>
    </w:pPr>
  </w:style>
  <w:style w:type="character" w:customStyle="1" w:styleId="a6">
    <w:name w:val="フッター (文字)"/>
    <w:basedOn w:val="a0"/>
    <w:link w:val="a5"/>
    <w:uiPriority w:val="99"/>
    <w:rsid w:val="00ED0B1F"/>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7" Type="http://purl.oclc.org/ooxml/officeDocument/relationships/theme" Target="theme/theme1.xml"/><Relationship Id="rId2" Type="http://purl.oclc.org/ooxml/officeDocument/relationships/settings" Target="settings.xml"/><Relationship Id="rId1" Type="http://purl.oclc.org/ooxml/officeDocument/relationships/styles" Target="styles.xml"/><Relationship Id="rId6" Type="http://purl.oclc.org/ooxml/officeDocument/relationships/fontTable" Target="fontTable.xml"/><Relationship Id="rId5" Type="http://purl.oclc.org/ooxml/officeDocument/relationships/endnotes" Target="endnotes.xml"/><Relationship Id="rId4" Type="http://purl.oclc.org/ooxml/officeDocument/relationships/footnotes" Target="footnotes.xml"/></Relationship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1</Pages>
  <Words>32</Words>
  <Characters>185</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lpstr>
    </vt:vector>
  </TitlesOfParts>
  <Company>
  </Company>
  <LinksUpToDate>false</LinksUpToDate>
  <CharactersWithSpaces>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AYANE Iori</dc:creator>
  <cp:keywords>
  </cp:keywords>
  <dc:description>
  </dc:description>
  <cp:lastModifiedBy>AYANE Iori</cp:lastModifiedBy>
  <cp:revision>2</cp:revision>
  <dcterms:created xsi:type="dcterms:W3CDTF">2019-03-18T12:46:00Z</dcterms:created>
  <dcterms:modified xsi:type="dcterms:W3CDTF">2019-03-18T12:46:00Z</dcterms:modified>
</cp:coreProperties>
</file>