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56" w:rsidRPr="00363BC8" w:rsidRDefault="00F336B4" w:rsidP="00945CB3">
      <w:pPr>
        <w:pStyle w:val="af0"/>
        <w:spacing w:after="120"/>
        <w:rPr>
          <w:sz w:val="32"/>
          <w:szCs w:val="32"/>
        </w:rPr>
      </w:pPr>
      <w:r w:rsidRPr="00945CB3">
        <w:rPr>
          <w:sz w:val="32"/>
          <w:szCs w:val="32"/>
        </w:rPr>
        <w:t>3.3 – 3.4 ARP – RARP – DHCP – IP Ονοματολογία</w:t>
      </w:r>
    </w:p>
    <w:p w:rsidR="001B1756" w:rsidRPr="007C5357" w:rsidRDefault="00F336B4">
      <w:pPr>
        <w:rPr>
          <w:b/>
          <w:bCs/>
          <w:sz w:val="28"/>
          <w:szCs w:val="28"/>
        </w:rPr>
      </w:pPr>
      <w:r w:rsidRPr="007C5357">
        <w:rPr>
          <w:b/>
          <w:bCs/>
          <w:sz w:val="28"/>
          <w:szCs w:val="28"/>
        </w:rPr>
        <w:t>Ερωτήσεις ανάπτυξης</w:t>
      </w:r>
    </w:p>
    <w:p w:rsidR="001B1756" w:rsidRPr="006F627B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Ποιος ο ρόλος που αναλαμβάνει το πρωτόκολλο ARP;</w:t>
      </w:r>
    </w:p>
    <w:p w:rsidR="006F627B" w:rsidRDefault="006F627B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Ποιες διευθύνσεις περιέχει ένα ερώτημα ARP και που απευθύνεται;</w:t>
      </w:r>
    </w:p>
    <w:p w:rsidR="006F627B" w:rsidRDefault="006F627B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Ποιες διευθύνσεις περιέχει μια απάντηση ARP και που απευθύνεται;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Τι ρόλο παίζει ο πίνακας ARP και τι είδους καταχωρήσεις υπάρχουν; Πότε διαγράφονται;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Πότε γίνετ</w:t>
      </w:r>
      <w:r w:rsidR="00A63A86">
        <w:t>αι</w:t>
      </w:r>
      <w:r>
        <w:t xml:space="preserve"> ένα ερώτημα  ARP;</w:t>
      </w:r>
    </w:p>
    <w:p w:rsidR="001B1756" w:rsidRDefault="009A3BD2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Πότε δ</w:t>
      </w:r>
      <w:r w:rsidR="00F336B4">
        <w:t>ίνετ</w:t>
      </w:r>
      <w:r>
        <w:t>αι</w:t>
      </w:r>
      <w:r w:rsidR="00F336B4">
        <w:t xml:space="preserve"> μια απάντηση ARP;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 xml:space="preserve">Εάν δεν βρεθεί καταχώρηση στον πίνακα </w:t>
      </w:r>
      <w:r w:rsidR="006F627B">
        <w:t xml:space="preserve">ARP </w:t>
      </w:r>
      <w:r>
        <w:t xml:space="preserve">και ούτε απαντηθεί ένα ερώτημα </w:t>
      </w:r>
      <w:r w:rsidR="00773ACC">
        <w:t xml:space="preserve">ARP </w:t>
      </w:r>
      <w:r>
        <w:t>τότε τι συμβαίνει;</w:t>
      </w:r>
    </w:p>
    <w:p w:rsidR="00B81BCC" w:rsidRPr="00B81BCC" w:rsidRDefault="00B81BCC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 w:rsidRPr="00B81BCC">
        <w:t>Για ποιο λόγο ο ARP πίνακας είναι αναγκαίος;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 w:rsidRPr="005F6523">
        <w:t xml:space="preserve">Ποιος </w:t>
      </w:r>
      <w:r>
        <w:t>ο ρόλος που αναλαμβάνει το πρωτόκολλο RARP;</w:t>
      </w:r>
    </w:p>
    <w:p w:rsidR="005F6523" w:rsidRDefault="00773ACC" w:rsidP="005F6523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Πότε ένας υπολογιστής κάνει ερώτημα RARP, και ποιος το απαντάει;</w:t>
      </w:r>
    </w:p>
    <w:p w:rsidR="005F6523" w:rsidRDefault="005F6523" w:rsidP="005F6523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 xml:space="preserve">Σε </w:t>
      </w:r>
      <w:r w:rsidR="009F2514">
        <w:t>ποιο</w:t>
      </w:r>
      <w:r>
        <w:t xml:space="preserve"> επίπεδο του μοντέλου </w:t>
      </w:r>
      <w:r>
        <w:rPr>
          <w:lang w:val="en-US"/>
        </w:rPr>
        <w:t>OSI</w:t>
      </w:r>
      <w:r w:rsidR="009F2514" w:rsidRPr="009F2514">
        <w:t xml:space="preserve"> </w:t>
      </w:r>
      <w:r w:rsidR="009F2514">
        <w:t>λειτουργούν τα πρωτόκολλα</w:t>
      </w:r>
      <w:r w:rsidR="009F2514" w:rsidRPr="009F2514">
        <w:t xml:space="preserve"> </w:t>
      </w:r>
      <w:r w:rsidR="009F2514">
        <w:rPr>
          <w:lang w:val="en-US"/>
        </w:rPr>
        <w:t>ARP</w:t>
      </w:r>
      <w:r w:rsidR="009F2514" w:rsidRPr="009F2514">
        <w:t>/</w:t>
      </w:r>
      <w:r w:rsidR="009F2514">
        <w:rPr>
          <w:lang w:val="en-US"/>
        </w:rPr>
        <w:t>RARP</w:t>
      </w:r>
      <w:r w:rsidR="009F2514">
        <w:t>.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 xml:space="preserve">Ποια επίπεδα καλύπτουν </w:t>
      </w:r>
      <w:r w:rsidR="009F2514">
        <w:t xml:space="preserve">τα πρωτόκολλα </w:t>
      </w:r>
      <w:r w:rsidR="005F6523">
        <w:t>DHCP</w:t>
      </w:r>
      <w:r w:rsidR="009F2514">
        <w:t>,</w:t>
      </w:r>
      <w:r w:rsidR="005F6523">
        <w:t xml:space="preserve"> </w:t>
      </w:r>
      <w:r>
        <w:t>και ποιο μοντέλο ακολουθούν;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Ποιες θύρες UDP  χρησιμοποιεί το DHCP;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Ποιους τύπους εκχώρησης διευθύνσεων καθορίζει το DHCP;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Ποια τα πλεονεκτήματα του DHCP;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Τι είδους επιπλέον ρυθμίσεις επιτρέπει σε έναν Η/Υ να πάρει το DHCP;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Ποια είναι τα βήματα – διαδικασία που κάνει ένας Η/Υ κατά την εκκίνηση του εφόσον είναι ρυθμισμένος να χρησιμοποιεί το DHCP;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Τι χαρακτηρίζουμε Μίσθωση IP, είναι μόνιμη ή όχι;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Ποιες είναι οι ενέργειες ενός Η/Υ για να πάρει παράταση της μίσθωσης ΙΡ;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Πόσος είναι ο χρόνος Τ1 και Τ2, ποια οι σχέση τους;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Ποια κατάσταση ονομάζεται RENEWING και ποια REBINDING;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Εξηγήστε τα μηνύματα - πακέτα: DHCPRELEASE, DHCPNAK, DHCPDECLINE, DHCPINFORM;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 xml:space="preserve">Ποιος είναι ο ρόλος των  Πρακτόρων Αναμετάδοσης (DHCP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Agents</w:t>
      </w:r>
      <w:proofErr w:type="spellEnd"/>
      <w:r>
        <w:t>);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Ποιος ο ρόλος του αρχείου HOSTS.TXT;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Τι είναι το σύστημα DNS, τι είδους διαχείριση υποστηρίζει, τι ονομάζουμε Ανάλυση ονομάτων;</w:t>
      </w:r>
    </w:p>
    <w:p w:rsidR="001B1756" w:rsidRDefault="00F336B4" w:rsidP="00CE048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 xml:space="preserve">Δώστε την μορφή του ονόματος </w:t>
      </w:r>
      <w:proofErr w:type="spellStart"/>
      <w:r>
        <w:t>διακομιστή</w:t>
      </w:r>
      <w:proofErr w:type="spellEnd"/>
      <w:r>
        <w:t>: 1epal-chrys.kav.sch.gr</w:t>
      </w:r>
    </w:p>
    <w:p w:rsidR="001B1756" w:rsidRDefault="001B1756" w:rsidP="00CE0481">
      <w:pPr>
        <w:tabs>
          <w:tab w:val="num" w:pos="426"/>
        </w:tabs>
        <w:ind w:left="426" w:hanging="426"/>
      </w:pPr>
    </w:p>
    <w:p w:rsidR="001B1756" w:rsidRPr="00363BC8" w:rsidRDefault="00BE4475">
      <w:pPr>
        <w:rPr>
          <w:b/>
          <w:bCs/>
          <w:sz w:val="28"/>
          <w:szCs w:val="28"/>
          <w:lang w:val="en-US"/>
        </w:rPr>
      </w:pPr>
      <w:r w:rsidRPr="007C5357">
        <w:rPr>
          <w:b/>
          <w:bCs/>
          <w:sz w:val="28"/>
          <w:szCs w:val="28"/>
        </w:rPr>
        <w:t>Ερωτήσεις</w:t>
      </w:r>
      <w:r w:rsidR="00363BC8">
        <w:rPr>
          <w:b/>
          <w:bCs/>
          <w:sz w:val="28"/>
          <w:szCs w:val="28"/>
          <w:lang w:val="en-US"/>
        </w:rPr>
        <w:t xml:space="preserve">  </w:t>
      </w:r>
      <w:r w:rsidRPr="007C5357">
        <w:rPr>
          <w:b/>
          <w:bCs/>
          <w:sz w:val="28"/>
          <w:szCs w:val="28"/>
        </w:rPr>
        <w:t xml:space="preserve"> Σωστό </w:t>
      </w:r>
      <w:r w:rsidR="00945CB3">
        <w:rPr>
          <w:b/>
          <w:bCs/>
          <w:sz w:val="28"/>
          <w:szCs w:val="28"/>
        </w:rPr>
        <w:t>–</w:t>
      </w:r>
      <w:r w:rsidRPr="007C5357">
        <w:rPr>
          <w:b/>
          <w:bCs/>
          <w:sz w:val="28"/>
          <w:szCs w:val="28"/>
        </w:rPr>
        <w:t xml:space="preserve"> Λάθος</w:t>
      </w:r>
      <w:r w:rsidR="00363BC8">
        <w:rPr>
          <w:b/>
          <w:bCs/>
          <w:sz w:val="28"/>
          <w:szCs w:val="28"/>
        </w:rPr>
        <w:t xml:space="preserve"> 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Το πρωτόκολλο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μετατρέπει τις διευθύνσεις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στις αντίστοιχες φυσικές.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Σύμφωνα με το πρωτόκολλο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, όλες οι συσκευές στο δίκτυο διατηρούν μόνιμους πίνακες με τις αντιστοιχίες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διευθύνσεων με φυσικές διευθύνσεις.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Με το πρωτόκολλο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γίνεται δυναμική μετατροπή διευθύνσεων.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Κάθε εγγραφή ενός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πίνακα αντιστοιχεί σε μία ή περισσότερες συσκευές.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Το πρωτόκολλο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αν δε βρει μια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διεύθυνση μιας συσκευής στον πίνακα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απορρίπτει το μήνυμα.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Μια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αίτηση περιέχει την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διεύθυνση του υπολογιστή προορισμού και απευθύνεται σε όλες τις συσκευές του τοπικού δικτύου.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Εάν μια συσκευή αναγνωρίσει την </w:t>
      </w:r>
      <w:r>
        <w:rPr>
          <w:rFonts w:eastAsia="Arial Unicode MS"/>
          <w:sz w:val="22"/>
          <w:szCs w:val="22"/>
          <w:lang w:val="en-US"/>
        </w:rPr>
        <w:t>IP</w:t>
      </w:r>
      <w:r w:rsidRPr="000676EC"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 xml:space="preserve">διεύθυνση προορισμού σε μία </w:t>
      </w:r>
      <w:r>
        <w:rPr>
          <w:rFonts w:eastAsia="Arial Unicode MS"/>
          <w:sz w:val="22"/>
          <w:szCs w:val="22"/>
          <w:lang w:val="en-US"/>
        </w:rPr>
        <w:t>ARP</w:t>
      </w:r>
      <w:r w:rsidRPr="000676EC"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>αίτηση</w:t>
      </w:r>
      <w:r w:rsidRPr="000676EC">
        <w:rPr>
          <w:rFonts w:eastAsia="Arial Unicode MS"/>
          <w:sz w:val="22"/>
          <w:szCs w:val="22"/>
        </w:rPr>
        <w:t xml:space="preserve">, </w:t>
      </w:r>
      <w:r>
        <w:rPr>
          <w:rFonts w:eastAsia="Arial Unicode MS"/>
          <w:sz w:val="22"/>
          <w:szCs w:val="22"/>
        </w:rPr>
        <w:t>τότε απαντά με τη φυσική διεύθυνσή της.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Οι καταχωρήσεις στον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πίνακα δε διαγράφονται ποτέ.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Όταν μια νέα συσκευή εισάγεται στο δίκτυο, γνωρίζει από πριν την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διεύθυνσή της.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Σε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και </w:t>
      </w:r>
      <w:r>
        <w:rPr>
          <w:rFonts w:eastAsia="Arial Unicode MS"/>
          <w:sz w:val="22"/>
          <w:szCs w:val="22"/>
          <w:lang w:val="en-US"/>
        </w:rPr>
        <w:t>RARP</w:t>
      </w:r>
      <w:r>
        <w:rPr>
          <w:rFonts w:eastAsia="Arial Unicode MS"/>
          <w:sz w:val="22"/>
          <w:szCs w:val="22"/>
        </w:rPr>
        <w:t xml:space="preserve"> αιτήσεις μπορούν να απαντήσουν όλες οι συσκευές του δικτύου.</w:t>
      </w:r>
    </w:p>
    <w:p w:rsidR="00BE4475" w:rsidRPr="00BE4475" w:rsidRDefault="00BE4475" w:rsidP="00BE4475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Το πρωτόκολλο </w:t>
      </w:r>
      <w:r>
        <w:rPr>
          <w:rFonts w:eastAsia="Arial Unicode MS"/>
          <w:sz w:val="22"/>
          <w:szCs w:val="22"/>
          <w:lang w:val="en-US"/>
        </w:rPr>
        <w:t>RARP</w:t>
      </w:r>
      <w:r>
        <w:rPr>
          <w:rFonts w:eastAsia="Arial Unicode MS"/>
          <w:sz w:val="22"/>
          <w:szCs w:val="22"/>
        </w:rPr>
        <w:t xml:space="preserve"> ενσωματώνει σε μια ερώτηση μία φυσική διεύθυνση και περιμένει σαν απάντηση την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διεύθυνση.</w:t>
      </w:r>
    </w:p>
    <w:p w:rsidR="00BE4475" w:rsidRPr="00BE4475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Οι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</w:t>
      </w:r>
      <w:bookmarkStart w:id="0" w:name="_GoBack"/>
      <w:bookmarkEnd w:id="0"/>
      <w:r>
        <w:rPr>
          <w:rFonts w:eastAsia="Arial Unicode MS"/>
          <w:sz w:val="22"/>
          <w:szCs w:val="22"/>
        </w:rPr>
        <w:t xml:space="preserve">υθύνσεις και οι φυσικές διευθύνσεις συσχετίζονται μεταξύ τους μόνο μέσω του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πίνακα.</w:t>
      </w:r>
    </w:p>
    <w:p w:rsidR="00BE4475" w:rsidRPr="00684436" w:rsidRDefault="00BE4475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lastRenderedPageBreak/>
        <w:t xml:space="preserve">Οι </w:t>
      </w:r>
      <w:r>
        <w:rPr>
          <w:rFonts w:eastAsia="Arial Unicode MS"/>
          <w:sz w:val="22"/>
          <w:szCs w:val="22"/>
          <w:lang w:val="en-US"/>
        </w:rPr>
        <w:t>MAC</w:t>
      </w:r>
      <w:r w:rsidRPr="001938B0"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 xml:space="preserve">και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διευθύνσεις για μια συσκευή επιλέγονται από τον διαχειριστή του δικτύου.</w:t>
      </w:r>
    </w:p>
    <w:p w:rsidR="00684436" w:rsidRPr="00684436" w:rsidRDefault="00684436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Σε μια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αίτηση η </w:t>
      </w:r>
      <w:r>
        <w:rPr>
          <w:rFonts w:eastAsia="Arial Unicode MS"/>
          <w:sz w:val="22"/>
          <w:szCs w:val="22"/>
          <w:lang w:val="en-US"/>
        </w:rPr>
        <w:t>Ethernet</w:t>
      </w:r>
      <w:r w:rsidRPr="00EE6E3B"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>διεύθυνση προορισμού είναι κενή.</w:t>
      </w:r>
    </w:p>
    <w:p w:rsidR="00684436" w:rsidRPr="00BE4475" w:rsidRDefault="00684436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rPr>
          <w:rFonts w:eastAsia="Arial Unicode MS"/>
          <w:sz w:val="22"/>
          <w:szCs w:val="22"/>
        </w:rPr>
        <w:t xml:space="preserve">Μια </w:t>
      </w:r>
      <w:r>
        <w:rPr>
          <w:rFonts w:eastAsia="Arial Unicode MS"/>
          <w:sz w:val="22"/>
          <w:szCs w:val="22"/>
          <w:lang w:val="en-US"/>
        </w:rPr>
        <w:t>ARP</w:t>
      </w:r>
      <w:r>
        <w:rPr>
          <w:rFonts w:eastAsia="Arial Unicode MS"/>
          <w:sz w:val="22"/>
          <w:szCs w:val="22"/>
        </w:rPr>
        <w:t xml:space="preserve"> αίτηση και απάντηση έχουν την ίδια </w:t>
      </w:r>
      <w:r>
        <w:rPr>
          <w:rFonts w:eastAsia="Arial Unicode MS"/>
          <w:sz w:val="22"/>
          <w:szCs w:val="22"/>
          <w:lang w:val="en-US"/>
        </w:rPr>
        <w:t>IP</w:t>
      </w:r>
      <w:r>
        <w:rPr>
          <w:rFonts w:eastAsia="Arial Unicode MS"/>
          <w:sz w:val="22"/>
          <w:szCs w:val="22"/>
        </w:rPr>
        <w:t xml:space="preserve"> διεύθυνση προορισμού.</w:t>
      </w:r>
    </w:p>
    <w:p w:rsidR="00BE4475" w:rsidRPr="000D09F0" w:rsidRDefault="000D09F0" w:rsidP="00BE4475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 w:rsidRPr="000D09F0">
        <w:t>Τα πρωτόκολλα και DHCP καλύπτουν και το επίπεδο εφαρμογής του TCP/IP</w:t>
      </w:r>
    </w:p>
    <w:p w:rsidR="001B1756" w:rsidRDefault="002336A0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t>Το</w:t>
      </w:r>
      <w:r w:rsidR="00557AA5">
        <w:t xml:space="preserve"> πρωτόκολλο  </w:t>
      </w:r>
      <w:r w:rsidR="004E7DFC" w:rsidRPr="000D09F0">
        <w:t>DHCP</w:t>
      </w:r>
      <w:r w:rsidR="00557AA5">
        <w:t xml:space="preserve"> λειτουργεί </w:t>
      </w:r>
      <w:r w:rsidR="005706ED">
        <w:t xml:space="preserve">μόνο όταν ο </w:t>
      </w:r>
      <w:proofErr w:type="spellStart"/>
      <w:r w:rsidR="005706ED">
        <w:t>διακομιστής</w:t>
      </w:r>
      <w:proofErr w:type="spellEnd"/>
      <w:r w:rsidR="005706ED">
        <w:t xml:space="preserve"> και ο αιτών υπολογιστής </w:t>
      </w:r>
      <w:r w:rsidR="00CE0481" w:rsidRPr="00CE0481">
        <w:t xml:space="preserve"> </w:t>
      </w:r>
      <w:r w:rsidR="005706ED">
        <w:t>βρίσκονται στο ίδιο φυσικό δίκτυο</w:t>
      </w:r>
    </w:p>
    <w:p w:rsidR="009F2514" w:rsidRPr="009F2514" w:rsidRDefault="009F2514" w:rsidP="009F2514">
      <w:pPr>
        <w:numPr>
          <w:ilvl w:val="0"/>
          <w:numId w:val="7"/>
        </w:numPr>
        <w:tabs>
          <w:tab w:val="clear" w:pos="720"/>
          <w:tab w:val="num" w:pos="426"/>
        </w:tabs>
        <w:ind w:left="425" w:hanging="425"/>
      </w:pPr>
      <w:r w:rsidRPr="009F2514">
        <w:t xml:space="preserve">Ένας </w:t>
      </w:r>
      <w:r>
        <w:t xml:space="preserve">υπολογιστής που δεν έχει δικτυακές ρυθμίσεις σε επίπεδο ΙΡ </w:t>
      </w:r>
      <w:r w:rsidR="007B42B3">
        <w:t>δεν μπορεί να επικοινωνήσει με υπολογιστές που βρίσκονται σε άλλα δίκτυα.</w:t>
      </w:r>
    </w:p>
    <w:p w:rsidR="005706ED" w:rsidRDefault="004E7DFC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t xml:space="preserve">Οι εξυπηρετητές </w:t>
      </w:r>
      <w:r w:rsidRPr="000D09F0">
        <w:t>DHCP</w:t>
      </w:r>
      <w:r>
        <w:t xml:space="preserve"> όταν είναι εφικτό αποφεύγουν να απαντούν με πλαίσια εκπομπής. </w:t>
      </w:r>
    </w:p>
    <w:p w:rsidR="001B1756" w:rsidRDefault="005F6523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t>Ο πελάτης δημιουργεί πακέτα</w:t>
      </w:r>
      <w:r w:rsidRPr="005F6523">
        <w:t xml:space="preserve"> </w:t>
      </w:r>
      <w:r>
        <w:rPr>
          <w:lang w:val="en-US"/>
        </w:rPr>
        <w:t>DHCP</w:t>
      </w:r>
      <w:r w:rsidRPr="005F6523">
        <w:t xml:space="preserve"> </w:t>
      </w:r>
      <w:r>
        <w:rPr>
          <w:lang w:val="en-US"/>
        </w:rPr>
        <w:t>DISCOVER</w:t>
      </w:r>
      <w:r>
        <w:t xml:space="preserve">κάθε φορά που κάνει </w:t>
      </w:r>
      <w:r>
        <w:rPr>
          <w:lang w:val="en-US"/>
        </w:rPr>
        <w:t>REBINDING</w:t>
      </w:r>
      <w:r w:rsidR="00B82312">
        <w:t>.</w:t>
      </w:r>
    </w:p>
    <w:p w:rsidR="00684436" w:rsidRPr="00D82DFC" w:rsidRDefault="00684436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t xml:space="preserve">Το </w:t>
      </w:r>
      <w:r>
        <w:rPr>
          <w:lang w:val="en-US"/>
        </w:rPr>
        <w:t>DHCP</w:t>
      </w:r>
      <w:r w:rsidRPr="00050692">
        <w:t xml:space="preserve"> </w:t>
      </w:r>
      <w:r>
        <w:rPr>
          <w:lang w:val="en-US"/>
        </w:rPr>
        <w:t>DISCOVER</w:t>
      </w:r>
      <w:r w:rsidRPr="00050692">
        <w:t xml:space="preserve"> </w:t>
      </w:r>
      <w:r w:rsidR="00050692">
        <w:t>Έχει</w:t>
      </w:r>
      <w:r>
        <w:t xml:space="preserve"> θύρα προορισμού </w:t>
      </w:r>
      <w:r w:rsidR="00050692">
        <w:t xml:space="preserve">την 67 και διεύθυνση προορισμού </w:t>
      </w:r>
      <w:r>
        <w:rPr>
          <w:lang w:val="en-US"/>
        </w:rPr>
        <w:t>unicast</w:t>
      </w:r>
    </w:p>
    <w:p w:rsidR="00D82DFC" w:rsidRDefault="00D82DFC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t xml:space="preserve">Το </w:t>
      </w:r>
      <w:r>
        <w:rPr>
          <w:lang w:val="en-US"/>
        </w:rPr>
        <w:t>DHCP</w:t>
      </w:r>
      <w:r w:rsidRPr="00BE4475">
        <w:t xml:space="preserve"> </w:t>
      </w:r>
      <w:r>
        <w:rPr>
          <w:lang w:val="en-US"/>
        </w:rPr>
        <w:t>ACK</w:t>
      </w:r>
      <w:r w:rsidRPr="00BE4475">
        <w:t xml:space="preserve"> </w:t>
      </w:r>
      <w:r>
        <w:t xml:space="preserve">είναι επιβεβαίωση από τον </w:t>
      </w:r>
      <w:proofErr w:type="spellStart"/>
      <w:r>
        <w:t>διακομιστή</w:t>
      </w:r>
      <w:proofErr w:type="spellEnd"/>
      <w:r>
        <w:t xml:space="preserve"> των προσφερόμενων ρυθμίσεων</w:t>
      </w:r>
    </w:p>
    <w:p w:rsidR="00050692" w:rsidRDefault="00050692" w:rsidP="000D09F0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</w:pPr>
      <w:r>
        <w:t>Ένας υπολογιστής χωρίς δικτυακές ρυθμίσεις σε επίπεδο ΙΡ δεν μπορεί να επικοινωνήσει με υπολογιστές σε άλλα δίκτυα</w:t>
      </w:r>
    </w:p>
    <w:p w:rsidR="007C5357" w:rsidRDefault="007C5357" w:rsidP="00684436">
      <w:pPr>
        <w:rPr>
          <w:b/>
        </w:rPr>
      </w:pPr>
    </w:p>
    <w:p w:rsidR="00684436" w:rsidRPr="00363BC8" w:rsidRDefault="007C5357" w:rsidP="00684436">
      <w:pPr>
        <w:rPr>
          <w:b/>
          <w:sz w:val="28"/>
          <w:szCs w:val="28"/>
          <w:lang w:val="en-US"/>
        </w:rPr>
      </w:pPr>
      <w:r w:rsidRPr="007C5357">
        <w:rPr>
          <w:b/>
          <w:sz w:val="28"/>
          <w:szCs w:val="28"/>
        </w:rPr>
        <w:t>Ερωτήσεις πολλαπλής επιλογής</w:t>
      </w:r>
      <w:r w:rsidR="00363BC8">
        <w:rPr>
          <w:b/>
          <w:sz w:val="28"/>
          <w:szCs w:val="28"/>
        </w:rPr>
        <w:t xml:space="preserve"> </w:t>
      </w:r>
    </w:p>
    <w:p w:rsidR="00684436" w:rsidRDefault="00684436" w:rsidP="00684436">
      <w:r>
        <w:t>1.Ποιο πεδίο είναι κενό σε μία ARP αίτηση:</w:t>
      </w:r>
    </w:p>
    <w:p w:rsidR="00684436" w:rsidRDefault="00684436" w:rsidP="00684436">
      <w:r>
        <w:t>α. η IP διεύθυνση αποστολέα</w:t>
      </w:r>
    </w:p>
    <w:p w:rsidR="00684436" w:rsidRDefault="00684436" w:rsidP="00684436">
      <w:r>
        <w:t xml:space="preserve">β. η </w:t>
      </w:r>
      <w:proofErr w:type="spellStart"/>
      <w:r>
        <w:t>Ethernet</w:t>
      </w:r>
      <w:proofErr w:type="spellEnd"/>
      <w:r>
        <w:t xml:space="preserve"> διεύθυνση αποστολέα</w:t>
      </w:r>
    </w:p>
    <w:p w:rsidR="00684436" w:rsidRDefault="00684436" w:rsidP="00684436">
      <w:r>
        <w:t>γ. η IP διεύθυνση προορισμού</w:t>
      </w:r>
    </w:p>
    <w:p w:rsidR="00684436" w:rsidRDefault="00684436" w:rsidP="00684436">
      <w:r>
        <w:t xml:space="preserve">δ. η </w:t>
      </w:r>
      <w:proofErr w:type="spellStart"/>
      <w:r>
        <w:t>Ethernet</w:t>
      </w:r>
      <w:proofErr w:type="spellEnd"/>
      <w:r>
        <w:t xml:space="preserve"> διεύθυνση προορισμού</w:t>
      </w:r>
    </w:p>
    <w:p w:rsidR="00684436" w:rsidRPr="007C5357" w:rsidRDefault="00684436" w:rsidP="00684436">
      <w:pPr>
        <w:rPr>
          <w:sz w:val="16"/>
          <w:szCs w:val="16"/>
        </w:rPr>
      </w:pPr>
    </w:p>
    <w:p w:rsidR="00684436" w:rsidRDefault="00684436" w:rsidP="00684436">
      <w:r>
        <w:t>2.Ποιο πεδίο στην ARP απάντηση είναι ίδιο με την IP διεύθυνση αποστολέα της ARP αίτησης:</w:t>
      </w:r>
    </w:p>
    <w:p w:rsidR="00684436" w:rsidRDefault="00684436" w:rsidP="00684436">
      <w:r>
        <w:t>α. η IP διεύθυνση αποστολέα</w:t>
      </w:r>
    </w:p>
    <w:p w:rsidR="00684436" w:rsidRDefault="00684436" w:rsidP="00684436">
      <w:r>
        <w:t xml:space="preserve">β. η </w:t>
      </w:r>
      <w:proofErr w:type="spellStart"/>
      <w:r>
        <w:t>Ethernet</w:t>
      </w:r>
      <w:proofErr w:type="spellEnd"/>
      <w:r>
        <w:t xml:space="preserve"> διεύθυνση αποστολέα</w:t>
      </w:r>
    </w:p>
    <w:p w:rsidR="00684436" w:rsidRDefault="00684436" w:rsidP="00684436">
      <w:r>
        <w:t>γ. η IP διεύθυνση προορισμού</w:t>
      </w:r>
    </w:p>
    <w:p w:rsidR="00684436" w:rsidRDefault="00684436" w:rsidP="00684436">
      <w:r>
        <w:t xml:space="preserve">δ. η </w:t>
      </w:r>
      <w:proofErr w:type="spellStart"/>
      <w:r>
        <w:t>Ethernet</w:t>
      </w:r>
      <w:proofErr w:type="spellEnd"/>
      <w:r>
        <w:t xml:space="preserve"> διεύθυνση προορισμού</w:t>
      </w:r>
    </w:p>
    <w:p w:rsidR="00684436" w:rsidRPr="007C5357" w:rsidRDefault="00684436" w:rsidP="00684436">
      <w:pPr>
        <w:rPr>
          <w:sz w:val="16"/>
          <w:szCs w:val="16"/>
        </w:rPr>
      </w:pPr>
    </w:p>
    <w:p w:rsidR="00684436" w:rsidRDefault="00684436" w:rsidP="00684436">
      <w:r>
        <w:t>3.ARP αιτήσεις μπορούν να στέλνονται:</w:t>
      </w:r>
    </w:p>
    <w:p w:rsidR="00684436" w:rsidRDefault="00684436" w:rsidP="00684436">
      <w:r>
        <w:t>α. μόνο προς ειδικές συσκευές που καλούνται ARP εξυπηρετητές</w:t>
      </w:r>
    </w:p>
    <w:p w:rsidR="00684436" w:rsidRDefault="00684436" w:rsidP="00684436">
      <w:r>
        <w:t>β. προς διάφορα δίκτυα του Διαδικτύου</w:t>
      </w:r>
    </w:p>
    <w:p w:rsidR="00684436" w:rsidRDefault="00684436" w:rsidP="00684436">
      <w:r>
        <w:t xml:space="preserve">γ. μόνο εσωτερικά σε ένα </w:t>
      </w:r>
      <w:proofErr w:type="spellStart"/>
      <w:r>
        <w:t>Ethernet</w:t>
      </w:r>
      <w:proofErr w:type="spellEnd"/>
      <w:r>
        <w:t xml:space="preserve"> δίκτυο</w:t>
      </w:r>
    </w:p>
    <w:p w:rsidR="00684436" w:rsidRDefault="00684436" w:rsidP="00684436">
      <w:r>
        <w:t>δ. από συσκευές που δε γνωρίζουν τη φυσική τους διεύθυνση</w:t>
      </w:r>
    </w:p>
    <w:p w:rsidR="00684436" w:rsidRPr="007C5357" w:rsidRDefault="00684436" w:rsidP="00684436">
      <w:pPr>
        <w:rPr>
          <w:sz w:val="16"/>
          <w:szCs w:val="16"/>
        </w:rPr>
      </w:pPr>
    </w:p>
    <w:p w:rsidR="00684436" w:rsidRDefault="00684436" w:rsidP="00684436">
      <w:r>
        <w:t>4.RARP απαντήσεις μπορούν να στέλνονται:</w:t>
      </w:r>
    </w:p>
    <w:p w:rsidR="00684436" w:rsidRDefault="00684436" w:rsidP="00684436">
      <w:r>
        <w:t>α. μόνο προς ειδικές συσκευές που καλούνται RARP εξυπηρετητές</w:t>
      </w:r>
    </w:p>
    <w:p w:rsidR="00684436" w:rsidRDefault="00684436" w:rsidP="00684436">
      <w:r>
        <w:t>β. μόνο από ειδικές συσκευές που καλούνται RARP εξυπηρετητές</w:t>
      </w:r>
    </w:p>
    <w:p w:rsidR="00684436" w:rsidRDefault="00684436" w:rsidP="00684436">
      <w:r>
        <w:t>γ. προς όλο το Διαδίκτυο</w:t>
      </w:r>
    </w:p>
    <w:p w:rsidR="00684436" w:rsidRDefault="00684436" w:rsidP="00684436">
      <w:r>
        <w:t>δ. από συσκευές που δε γνωρίζουν τη φυσική τους διεύθυνση</w:t>
      </w:r>
    </w:p>
    <w:p w:rsidR="00684436" w:rsidRPr="007C5357" w:rsidRDefault="00684436" w:rsidP="00684436">
      <w:pPr>
        <w:rPr>
          <w:sz w:val="16"/>
          <w:szCs w:val="16"/>
        </w:rPr>
      </w:pPr>
    </w:p>
    <w:p w:rsidR="00684436" w:rsidRDefault="00684436" w:rsidP="00684436">
      <w:r>
        <w:t>9.Εάν μία νέα συσκευή στο δίκτυο δεν γνωρίζει την IP διεύθυνσή της, τότε θα πρέπει να στείλει μία:</w:t>
      </w:r>
    </w:p>
    <w:p w:rsidR="00684436" w:rsidRDefault="00684436" w:rsidP="00684436">
      <w:r>
        <w:t>α. ARP αίτηση</w:t>
      </w:r>
    </w:p>
    <w:p w:rsidR="00684436" w:rsidRDefault="00684436" w:rsidP="00684436">
      <w:r>
        <w:t>β. ARP απάντηση</w:t>
      </w:r>
    </w:p>
    <w:p w:rsidR="00684436" w:rsidRDefault="00684436" w:rsidP="00684436">
      <w:r>
        <w:t>γ. RARP αίτηση</w:t>
      </w:r>
    </w:p>
    <w:p w:rsidR="00684436" w:rsidRDefault="00684436" w:rsidP="00684436">
      <w:r>
        <w:t>δ. RARP απάντηση</w:t>
      </w:r>
    </w:p>
    <w:p w:rsidR="00684436" w:rsidRPr="007C5357" w:rsidRDefault="00684436" w:rsidP="00684436">
      <w:pPr>
        <w:rPr>
          <w:sz w:val="16"/>
          <w:szCs w:val="16"/>
        </w:rPr>
      </w:pPr>
    </w:p>
    <w:p w:rsidR="00684436" w:rsidRDefault="00684436" w:rsidP="00684436">
      <w:r>
        <w:t>10.Ο RARP εξυπηρετητής είναι ο μόνος που μπορεί να στείλει μία:</w:t>
      </w:r>
    </w:p>
    <w:p w:rsidR="00684436" w:rsidRDefault="00684436" w:rsidP="00684436">
      <w:r>
        <w:t>α. ARP αίτηση</w:t>
      </w:r>
    </w:p>
    <w:p w:rsidR="00684436" w:rsidRDefault="00684436" w:rsidP="00684436">
      <w:r>
        <w:t>β. ARP απάντηση</w:t>
      </w:r>
    </w:p>
    <w:p w:rsidR="00684436" w:rsidRDefault="00684436" w:rsidP="00684436">
      <w:r>
        <w:t>γ. RARP αίτηση</w:t>
      </w:r>
    </w:p>
    <w:p w:rsidR="00684436" w:rsidRDefault="00684436" w:rsidP="00684436">
      <w:r>
        <w:t>δ. RARP απάντηση</w:t>
      </w:r>
    </w:p>
    <w:sectPr w:rsidR="00684436" w:rsidSect="000D09F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3D97"/>
    <w:multiLevelType w:val="multilevel"/>
    <w:tmpl w:val="326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50579B1"/>
    <w:multiLevelType w:val="multilevel"/>
    <w:tmpl w:val="326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F4A5DA5"/>
    <w:multiLevelType w:val="multilevel"/>
    <w:tmpl w:val="326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C6914EA"/>
    <w:multiLevelType w:val="multilevel"/>
    <w:tmpl w:val="326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6A46991"/>
    <w:multiLevelType w:val="multilevel"/>
    <w:tmpl w:val="326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18D0052"/>
    <w:multiLevelType w:val="hybridMultilevel"/>
    <w:tmpl w:val="E954EAE2"/>
    <w:lvl w:ilvl="0" w:tplc="E92E4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D95BE0"/>
    <w:multiLevelType w:val="multilevel"/>
    <w:tmpl w:val="E4C276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756"/>
    <w:rsid w:val="00050692"/>
    <w:rsid w:val="00055B34"/>
    <w:rsid w:val="000D09F0"/>
    <w:rsid w:val="001B1756"/>
    <w:rsid w:val="002336A0"/>
    <w:rsid w:val="00363BC8"/>
    <w:rsid w:val="003E331C"/>
    <w:rsid w:val="004E7DFC"/>
    <w:rsid w:val="00557AA5"/>
    <w:rsid w:val="005706ED"/>
    <w:rsid w:val="005F6523"/>
    <w:rsid w:val="00681F9F"/>
    <w:rsid w:val="00684436"/>
    <w:rsid w:val="006F627B"/>
    <w:rsid w:val="00773ACC"/>
    <w:rsid w:val="007B42B3"/>
    <w:rsid w:val="007C5357"/>
    <w:rsid w:val="00945CB3"/>
    <w:rsid w:val="009A3BD2"/>
    <w:rsid w:val="009F2514"/>
    <w:rsid w:val="00A63A86"/>
    <w:rsid w:val="00B81BCC"/>
    <w:rsid w:val="00B82312"/>
    <w:rsid w:val="00BE4475"/>
    <w:rsid w:val="00CA2EE0"/>
    <w:rsid w:val="00CE0481"/>
    <w:rsid w:val="00D82DFC"/>
    <w:rsid w:val="00E16449"/>
    <w:rsid w:val="00E5760D"/>
    <w:rsid w:val="00F336B4"/>
    <w:rsid w:val="00FE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l-G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DA4"/>
    <w:pPr>
      <w:suppressAutoHyphens/>
    </w:pPr>
    <w:rPr>
      <w:rFonts w:eastAsia="Courier New"/>
    </w:rPr>
  </w:style>
  <w:style w:type="paragraph" w:styleId="1">
    <w:name w:val="heading 1"/>
    <w:basedOn w:val="a0"/>
    <w:rsid w:val="00FE5DA4"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a0"/>
    <w:rsid w:val="00FE5DA4"/>
    <w:pPr>
      <w:spacing w:before="440" w:after="60"/>
      <w:outlineLvl w:val="1"/>
    </w:pPr>
    <w:rPr>
      <w:b/>
    </w:rPr>
  </w:style>
  <w:style w:type="paragraph" w:styleId="3">
    <w:name w:val="heading 3"/>
    <w:basedOn w:val="a0"/>
    <w:rsid w:val="00FE5DA4"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a0"/>
    <w:rsid w:val="00FE5DA4"/>
    <w:pPr>
      <w:spacing w:before="440" w:after="60"/>
      <w:outlineLvl w:val="3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Αγκίστρωση σημειώσεων τέλους"/>
    <w:rsid w:val="00FE5DA4"/>
    <w:rPr>
      <w:sz w:val="20"/>
      <w:vertAlign w:val="superscript"/>
    </w:rPr>
  </w:style>
  <w:style w:type="character" w:customStyle="1" w:styleId="a5">
    <w:name w:val="Αγκίστρωση υποσημείωσης"/>
    <w:rsid w:val="00FE5DA4"/>
    <w:rPr>
      <w:sz w:val="20"/>
      <w:vertAlign w:val="superscript"/>
    </w:rPr>
  </w:style>
  <w:style w:type="character" w:customStyle="1" w:styleId="a6">
    <w:name w:val="Χαρακτήρες σημείωσης τέλους"/>
    <w:rsid w:val="00FE5DA4"/>
  </w:style>
  <w:style w:type="character" w:customStyle="1" w:styleId="a7">
    <w:name w:val="Χαρακτήρες αρίθμησης"/>
    <w:rsid w:val="00FE5DA4"/>
  </w:style>
  <w:style w:type="paragraph" w:customStyle="1" w:styleId="a0">
    <w:name w:val="Επικεφαλίδα"/>
    <w:basedOn w:val="a"/>
    <w:next w:val="a8"/>
    <w:rsid w:val="00FE5DA4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8">
    <w:name w:val="Body Text"/>
    <w:basedOn w:val="a"/>
    <w:rsid w:val="00FE5DA4"/>
    <w:pPr>
      <w:spacing w:after="140" w:line="288" w:lineRule="auto"/>
    </w:pPr>
  </w:style>
  <w:style w:type="paragraph" w:styleId="a9">
    <w:name w:val="List"/>
    <w:basedOn w:val="a8"/>
    <w:rsid w:val="00FE5DA4"/>
  </w:style>
  <w:style w:type="paragraph" w:customStyle="1" w:styleId="aa">
    <w:name w:val="Υπόμνημα"/>
    <w:basedOn w:val="a"/>
    <w:rsid w:val="00FE5DA4"/>
    <w:pPr>
      <w:suppressLineNumbers/>
      <w:spacing w:before="120" w:after="120"/>
    </w:pPr>
    <w:rPr>
      <w:i/>
      <w:iCs/>
    </w:rPr>
  </w:style>
  <w:style w:type="paragraph" w:customStyle="1" w:styleId="ab">
    <w:name w:val="Ευρετήριο"/>
    <w:basedOn w:val="a"/>
    <w:rsid w:val="00FE5DA4"/>
    <w:pPr>
      <w:suppressLineNumbers/>
    </w:pPr>
  </w:style>
  <w:style w:type="paragraph" w:customStyle="1" w:styleId="ArrowheadList">
    <w:name w:val="Arrowhead List"/>
    <w:rsid w:val="00FE5DA4"/>
    <w:pPr>
      <w:suppressAutoHyphens/>
      <w:ind w:left="720" w:hanging="431"/>
    </w:pPr>
    <w:rPr>
      <w:rFonts w:eastAsia="Courier New"/>
    </w:rPr>
  </w:style>
  <w:style w:type="paragraph" w:styleId="ac">
    <w:name w:val="Block Text"/>
    <w:basedOn w:val="a"/>
    <w:rsid w:val="00FE5DA4"/>
    <w:pPr>
      <w:spacing w:after="120"/>
      <w:ind w:left="1440" w:right="1440"/>
    </w:pPr>
  </w:style>
  <w:style w:type="paragraph" w:customStyle="1" w:styleId="BoxList">
    <w:name w:val="Box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BulletList">
    <w:name w:val="Bullet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ChapterHeading">
    <w:name w:val="Chapter Heading"/>
    <w:rsid w:val="00FE5DA4"/>
    <w:pPr>
      <w:widowControl w:val="0"/>
      <w:tabs>
        <w:tab w:val="left" w:pos="1584"/>
      </w:tabs>
      <w:suppressAutoHyphens/>
    </w:pPr>
  </w:style>
  <w:style w:type="paragraph" w:customStyle="1" w:styleId="10">
    <w:name w:val="Περιεχόμενα 1"/>
    <w:basedOn w:val="ab"/>
    <w:rsid w:val="00FE5DA4"/>
    <w:pPr>
      <w:ind w:left="720" w:hanging="431"/>
    </w:pPr>
  </w:style>
  <w:style w:type="paragraph" w:customStyle="1" w:styleId="20">
    <w:name w:val="Περιεχόμενα 2"/>
    <w:basedOn w:val="ab"/>
    <w:rsid w:val="00FE5DA4"/>
    <w:pPr>
      <w:ind w:left="1440" w:hanging="431"/>
    </w:pPr>
  </w:style>
  <w:style w:type="paragraph" w:customStyle="1" w:styleId="30">
    <w:name w:val="Περιεχόμενα 3"/>
    <w:basedOn w:val="ab"/>
    <w:rsid w:val="00FE5DA4"/>
    <w:pPr>
      <w:ind w:left="2160" w:hanging="431"/>
    </w:pPr>
  </w:style>
  <w:style w:type="paragraph" w:customStyle="1" w:styleId="40">
    <w:name w:val="Περιεχόμενα 4"/>
    <w:basedOn w:val="ab"/>
    <w:rsid w:val="00FE5DA4"/>
    <w:pPr>
      <w:ind w:left="2880" w:hanging="431"/>
    </w:pPr>
  </w:style>
  <w:style w:type="paragraph" w:customStyle="1" w:styleId="ContentsHeader">
    <w:name w:val="Contents Header"/>
    <w:rsid w:val="00FE5DA4"/>
    <w:pPr>
      <w:widowControl w:val="0"/>
      <w:suppressAutoHyphens/>
      <w:spacing w:before="240" w:after="120"/>
      <w:jc w:val="center"/>
    </w:pPr>
    <w:rPr>
      <w:rFonts w:ascii="Liberation Sans" w:hAnsi="Liberation Sans"/>
      <w:b/>
      <w:sz w:val="32"/>
    </w:rPr>
  </w:style>
  <w:style w:type="paragraph" w:customStyle="1" w:styleId="DashedList">
    <w:name w:val="Dashed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DiamondList">
    <w:name w:val="Diamond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ad">
    <w:name w:val="Σημείωση τέλους"/>
    <w:basedOn w:val="a"/>
    <w:rsid w:val="00FE5DA4"/>
    <w:pPr>
      <w:ind w:left="288" w:hanging="288"/>
    </w:pPr>
  </w:style>
  <w:style w:type="paragraph" w:customStyle="1" w:styleId="EndnoteSymbol">
    <w:name w:val="Endnote Symbol"/>
    <w:rsid w:val="00FE5DA4"/>
    <w:pPr>
      <w:widowControl w:val="0"/>
      <w:suppressAutoHyphens/>
    </w:pPr>
  </w:style>
  <w:style w:type="paragraph" w:customStyle="1" w:styleId="ae">
    <w:name w:val="Υποσημείωση"/>
    <w:basedOn w:val="a"/>
    <w:rsid w:val="00FE5DA4"/>
    <w:pPr>
      <w:ind w:left="288" w:hanging="288"/>
    </w:pPr>
    <w:rPr>
      <w:sz w:val="20"/>
    </w:rPr>
  </w:style>
  <w:style w:type="paragraph" w:customStyle="1" w:styleId="HandList">
    <w:name w:val="Hand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HeartList">
    <w:name w:val="Heart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ImpliesList">
    <w:name w:val="Implies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LowerCaseList">
    <w:name w:val="Lower Case List"/>
    <w:rsid w:val="00FE5DA4"/>
    <w:pPr>
      <w:widowControl w:val="0"/>
      <w:suppressAutoHyphens/>
      <w:ind w:left="720" w:hanging="431"/>
    </w:pPr>
  </w:style>
  <w:style w:type="paragraph" w:customStyle="1" w:styleId="LowerRomanList">
    <w:name w:val="Lower Roman List"/>
    <w:rsid w:val="00FE5DA4"/>
    <w:pPr>
      <w:widowControl w:val="0"/>
      <w:suppressAutoHyphens/>
      <w:ind w:left="720" w:hanging="431"/>
    </w:pPr>
  </w:style>
  <w:style w:type="paragraph" w:customStyle="1" w:styleId="NumberedHeading1">
    <w:name w:val="Numbered Heading 1"/>
    <w:rsid w:val="00FE5DA4"/>
    <w:pPr>
      <w:widowControl w:val="0"/>
      <w:tabs>
        <w:tab w:val="left" w:pos="431"/>
      </w:tabs>
      <w:suppressAutoHyphens/>
    </w:pPr>
  </w:style>
  <w:style w:type="paragraph" w:customStyle="1" w:styleId="NumberedHeading2">
    <w:name w:val="Numbered Heading 2"/>
    <w:rsid w:val="00FE5DA4"/>
    <w:pPr>
      <w:widowControl w:val="0"/>
      <w:tabs>
        <w:tab w:val="left" w:pos="431"/>
      </w:tabs>
      <w:suppressAutoHyphens/>
    </w:pPr>
  </w:style>
  <w:style w:type="paragraph" w:customStyle="1" w:styleId="NumberedHeading3">
    <w:name w:val="Numbered Heading 3"/>
    <w:rsid w:val="00FE5DA4"/>
    <w:pPr>
      <w:widowControl w:val="0"/>
      <w:tabs>
        <w:tab w:val="left" w:pos="431"/>
      </w:tabs>
      <w:suppressAutoHyphens/>
    </w:pPr>
  </w:style>
  <w:style w:type="paragraph" w:customStyle="1" w:styleId="NumberedList">
    <w:name w:val="Numbered List"/>
    <w:rsid w:val="00FE5DA4"/>
    <w:pPr>
      <w:suppressAutoHyphens/>
      <w:ind w:left="720" w:hanging="431"/>
    </w:pPr>
    <w:rPr>
      <w:rFonts w:eastAsia="Courier New"/>
    </w:rPr>
  </w:style>
  <w:style w:type="paragraph" w:styleId="af">
    <w:name w:val="Plain Text"/>
    <w:basedOn w:val="a"/>
    <w:rsid w:val="00FE5DA4"/>
    <w:rPr>
      <w:rFonts w:ascii="Courier New" w:hAnsi="Courier New"/>
    </w:rPr>
  </w:style>
  <w:style w:type="paragraph" w:customStyle="1" w:styleId="SectionHeading">
    <w:name w:val="Section Heading"/>
    <w:basedOn w:val="NumberedHeading1"/>
    <w:rsid w:val="00FE5DA4"/>
    <w:pPr>
      <w:tabs>
        <w:tab w:val="left" w:pos="1584"/>
      </w:tabs>
    </w:pPr>
  </w:style>
  <w:style w:type="paragraph" w:customStyle="1" w:styleId="SquareList">
    <w:name w:val="Square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StarList">
    <w:name w:val="Star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TickList">
    <w:name w:val="Tick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TriangleList">
    <w:name w:val="Triangle List"/>
    <w:rsid w:val="00FE5DA4"/>
    <w:pPr>
      <w:suppressAutoHyphens/>
      <w:ind w:left="720" w:hanging="431"/>
    </w:pPr>
    <w:rPr>
      <w:rFonts w:eastAsia="Courier New"/>
    </w:rPr>
  </w:style>
  <w:style w:type="paragraph" w:customStyle="1" w:styleId="UpperCaseList">
    <w:name w:val="Upper Case List"/>
    <w:basedOn w:val="NumberedList"/>
    <w:rsid w:val="00FE5DA4"/>
  </w:style>
  <w:style w:type="paragraph" w:customStyle="1" w:styleId="UpperRomanList">
    <w:name w:val="Upper Roman List"/>
    <w:basedOn w:val="NumberedList"/>
    <w:rsid w:val="00FE5DA4"/>
  </w:style>
  <w:style w:type="paragraph" w:styleId="af0">
    <w:name w:val="Title"/>
    <w:basedOn w:val="a"/>
    <w:next w:val="a"/>
    <w:link w:val="Char"/>
    <w:uiPriority w:val="10"/>
    <w:qFormat/>
    <w:rsid w:val="00945CB3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 w:bidi="ar-SA"/>
    </w:rPr>
  </w:style>
  <w:style w:type="character" w:customStyle="1" w:styleId="Char">
    <w:name w:val="Τίτλος Char"/>
    <w:basedOn w:val="a1"/>
    <w:link w:val="af0"/>
    <w:uiPriority w:val="10"/>
    <w:rsid w:val="00945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l-G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eastAsia="Courier New"/>
    </w:rPr>
  </w:style>
  <w:style w:type="paragraph" w:styleId="1">
    <w:name w:val="heading 1"/>
    <w:basedOn w:val="a0"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a0"/>
    <w:pPr>
      <w:spacing w:before="440" w:after="60"/>
      <w:outlineLvl w:val="1"/>
    </w:pPr>
    <w:rPr>
      <w:b/>
    </w:rPr>
  </w:style>
  <w:style w:type="paragraph" w:styleId="3">
    <w:name w:val="heading 3"/>
    <w:basedOn w:val="a0"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a0"/>
    <w:pPr>
      <w:spacing w:before="440" w:after="60"/>
      <w:outlineLvl w:val="3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Αγκίστρωση σημειώσεων τέλους"/>
    <w:rPr>
      <w:sz w:val="20"/>
      <w:vertAlign w:val="superscript"/>
    </w:rPr>
  </w:style>
  <w:style w:type="character" w:customStyle="1" w:styleId="a5">
    <w:name w:val="Αγκίστρωση υποσημείωσης"/>
    <w:rPr>
      <w:sz w:val="20"/>
      <w:vertAlign w:val="superscript"/>
    </w:rPr>
  </w:style>
  <w:style w:type="character" w:customStyle="1" w:styleId="a6">
    <w:name w:val="Χαρακτήρες σημείωσης τέλους"/>
  </w:style>
  <w:style w:type="character" w:customStyle="1" w:styleId="a7">
    <w:name w:val="Χαρακτήρες αρίθμησης"/>
  </w:style>
  <w:style w:type="paragraph" w:customStyle="1" w:styleId="a0">
    <w:name w:val="Επικεφαλίδα"/>
    <w:basedOn w:val="a"/>
    <w:next w:val="a8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customStyle="1" w:styleId="aa">
    <w:name w:val="Υπόμνημα"/>
    <w:basedOn w:val="a"/>
    <w:pPr>
      <w:suppressLineNumbers/>
      <w:spacing w:before="120" w:after="120"/>
    </w:pPr>
    <w:rPr>
      <w:i/>
      <w:iCs/>
    </w:rPr>
  </w:style>
  <w:style w:type="paragraph" w:customStyle="1" w:styleId="ab">
    <w:name w:val="Ευρετήριο"/>
    <w:basedOn w:val="a"/>
    <w:pPr>
      <w:suppressLineNumbers/>
    </w:pPr>
  </w:style>
  <w:style w:type="paragraph" w:customStyle="1" w:styleId="ArrowheadList">
    <w:name w:val="Arrowhead List"/>
    <w:pPr>
      <w:suppressAutoHyphens/>
      <w:ind w:left="720" w:hanging="431"/>
    </w:pPr>
    <w:rPr>
      <w:rFonts w:eastAsia="Courier New"/>
    </w:rPr>
  </w:style>
  <w:style w:type="paragraph" w:styleId="ac">
    <w:name w:val="Block Text"/>
    <w:basedOn w:val="a"/>
    <w:pPr>
      <w:spacing w:after="120"/>
      <w:ind w:left="1440" w:right="1440"/>
    </w:pPr>
  </w:style>
  <w:style w:type="paragraph" w:customStyle="1" w:styleId="BoxList">
    <w:name w:val="Box List"/>
    <w:pPr>
      <w:suppressAutoHyphens/>
      <w:ind w:left="720" w:hanging="431"/>
    </w:pPr>
    <w:rPr>
      <w:rFonts w:eastAsia="Courier New"/>
    </w:rPr>
  </w:style>
  <w:style w:type="paragraph" w:customStyle="1" w:styleId="BulletList">
    <w:name w:val="Bullet List"/>
    <w:pPr>
      <w:suppressAutoHyphens/>
      <w:ind w:left="720" w:hanging="431"/>
    </w:pPr>
    <w:rPr>
      <w:rFonts w:eastAsia="Courier New"/>
    </w:rPr>
  </w:style>
  <w:style w:type="paragraph" w:customStyle="1" w:styleId="ChapterHeading">
    <w:name w:val="Chapter Heading"/>
    <w:pPr>
      <w:widowControl w:val="0"/>
      <w:tabs>
        <w:tab w:val="left" w:pos="1584"/>
      </w:tabs>
      <w:suppressAutoHyphens/>
    </w:pPr>
  </w:style>
  <w:style w:type="paragraph" w:customStyle="1" w:styleId="10">
    <w:name w:val="Περιεχόμενα 1"/>
    <w:basedOn w:val="ab"/>
    <w:pPr>
      <w:ind w:left="720" w:hanging="431"/>
    </w:pPr>
  </w:style>
  <w:style w:type="paragraph" w:customStyle="1" w:styleId="20">
    <w:name w:val="Περιεχόμενα 2"/>
    <w:basedOn w:val="ab"/>
    <w:pPr>
      <w:ind w:left="1440" w:hanging="431"/>
    </w:pPr>
  </w:style>
  <w:style w:type="paragraph" w:customStyle="1" w:styleId="30">
    <w:name w:val="Περιεχόμενα 3"/>
    <w:basedOn w:val="ab"/>
    <w:pPr>
      <w:ind w:left="2160" w:hanging="431"/>
    </w:pPr>
  </w:style>
  <w:style w:type="paragraph" w:customStyle="1" w:styleId="40">
    <w:name w:val="Περιεχόμενα 4"/>
    <w:basedOn w:val="ab"/>
    <w:pPr>
      <w:ind w:left="2880" w:hanging="431"/>
    </w:pPr>
  </w:style>
  <w:style w:type="paragraph" w:customStyle="1" w:styleId="ContentsHeader">
    <w:name w:val="Contents Header"/>
    <w:pPr>
      <w:widowControl w:val="0"/>
      <w:suppressAutoHyphens/>
      <w:spacing w:before="240" w:after="120"/>
      <w:jc w:val="center"/>
    </w:pPr>
    <w:rPr>
      <w:rFonts w:ascii="Liberation Sans" w:hAnsi="Liberation Sans"/>
      <w:b/>
      <w:sz w:val="32"/>
    </w:rPr>
  </w:style>
  <w:style w:type="paragraph" w:customStyle="1" w:styleId="DashedList">
    <w:name w:val="Dashed List"/>
    <w:pPr>
      <w:suppressAutoHyphens/>
      <w:ind w:left="720" w:hanging="431"/>
    </w:pPr>
    <w:rPr>
      <w:rFonts w:eastAsia="Courier New"/>
    </w:rPr>
  </w:style>
  <w:style w:type="paragraph" w:customStyle="1" w:styleId="DiamondList">
    <w:name w:val="Diamond List"/>
    <w:pPr>
      <w:suppressAutoHyphens/>
      <w:ind w:left="720" w:hanging="431"/>
    </w:pPr>
    <w:rPr>
      <w:rFonts w:eastAsia="Courier New"/>
    </w:rPr>
  </w:style>
  <w:style w:type="paragraph" w:customStyle="1" w:styleId="ad">
    <w:name w:val="Σημείωση τέλους"/>
    <w:basedOn w:val="a"/>
    <w:pPr>
      <w:ind w:left="288" w:hanging="288"/>
    </w:pPr>
  </w:style>
  <w:style w:type="paragraph" w:customStyle="1" w:styleId="EndnoteSymbol">
    <w:name w:val="Endnote Symbol"/>
    <w:pPr>
      <w:widowControl w:val="0"/>
      <w:suppressAutoHyphens/>
    </w:pPr>
  </w:style>
  <w:style w:type="paragraph" w:customStyle="1" w:styleId="ae">
    <w:name w:val="Υποσημείωση"/>
    <w:basedOn w:val="a"/>
    <w:pPr>
      <w:ind w:left="288" w:hanging="288"/>
    </w:pPr>
    <w:rPr>
      <w:sz w:val="20"/>
    </w:rPr>
  </w:style>
  <w:style w:type="paragraph" w:customStyle="1" w:styleId="HandList">
    <w:name w:val="Hand List"/>
    <w:pPr>
      <w:suppressAutoHyphens/>
      <w:ind w:left="720" w:hanging="431"/>
    </w:pPr>
    <w:rPr>
      <w:rFonts w:eastAsia="Courier New"/>
    </w:rPr>
  </w:style>
  <w:style w:type="paragraph" w:customStyle="1" w:styleId="HeartList">
    <w:name w:val="Heart List"/>
    <w:pPr>
      <w:suppressAutoHyphens/>
      <w:ind w:left="720" w:hanging="431"/>
    </w:pPr>
    <w:rPr>
      <w:rFonts w:eastAsia="Courier New"/>
    </w:rPr>
  </w:style>
  <w:style w:type="paragraph" w:customStyle="1" w:styleId="ImpliesList">
    <w:name w:val="Implies List"/>
    <w:pPr>
      <w:suppressAutoHyphens/>
      <w:ind w:left="720" w:hanging="431"/>
    </w:pPr>
    <w:rPr>
      <w:rFonts w:eastAsia="Courier New"/>
    </w:rPr>
  </w:style>
  <w:style w:type="paragraph" w:customStyle="1" w:styleId="LowerCaseList">
    <w:name w:val="Lower Case List"/>
    <w:pPr>
      <w:widowControl w:val="0"/>
      <w:suppressAutoHyphens/>
      <w:ind w:left="720" w:hanging="431"/>
    </w:pPr>
  </w:style>
  <w:style w:type="paragraph" w:customStyle="1" w:styleId="LowerRomanList">
    <w:name w:val="Lower Roman List"/>
    <w:pPr>
      <w:widowControl w:val="0"/>
      <w:suppressAutoHyphens/>
      <w:ind w:left="720" w:hanging="431"/>
    </w:pPr>
  </w:style>
  <w:style w:type="paragraph" w:customStyle="1" w:styleId="NumberedHeading1">
    <w:name w:val="Numbered Heading 1"/>
    <w:pPr>
      <w:widowControl w:val="0"/>
      <w:tabs>
        <w:tab w:val="left" w:pos="431"/>
      </w:tabs>
      <w:suppressAutoHyphens/>
    </w:pPr>
  </w:style>
  <w:style w:type="paragraph" w:customStyle="1" w:styleId="NumberedHeading2">
    <w:name w:val="Numbered Heading 2"/>
    <w:pPr>
      <w:widowControl w:val="0"/>
      <w:tabs>
        <w:tab w:val="left" w:pos="431"/>
      </w:tabs>
      <w:suppressAutoHyphens/>
    </w:pPr>
  </w:style>
  <w:style w:type="paragraph" w:customStyle="1" w:styleId="NumberedHeading3">
    <w:name w:val="Numbered Heading 3"/>
    <w:pPr>
      <w:widowControl w:val="0"/>
      <w:tabs>
        <w:tab w:val="left" w:pos="431"/>
      </w:tabs>
      <w:suppressAutoHyphens/>
    </w:pPr>
  </w:style>
  <w:style w:type="paragraph" w:customStyle="1" w:styleId="NumberedList">
    <w:name w:val="Numbered List"/>
    <w:pPr>
      <w:suppressAutoHyphens/>
      <w:ind w:left="720" w:hanging="431"/>
    </w:pPr>
    <w:rPr>
      <w:rFonts w:eastAsia="Courier New"/>
    </w:rPr>
  </w:style>
  <w:style w:type="paragraph" w:styleId="af">
    <w:name w:val="Plain Text"/>
    <w:basedOn w:val="a"/>
    <w:rPr>
      <w:rFonts w:ascii="Courier New" w:hAnsi="Courier New"/>
    </w:rPr>
  </w:style>
  <w:style w:type="paragraph" w:customStyle="1" w:styleId="SectionHeading">
    <w:name w:val="Section Heading"/>
    <w:basedOn w:val="NumberedHeading1"/>
    <w:pPr>
      <w:tabs>
        <w:tab w:val="left" w:pos="1584"/>
      </w:tabs>
    </w:pPr>
  </w:style>
  <w:style w:type="paragraph" w:customStyle="1" w:styleId="SquareList">
    <w:name w:val="Square List"/>
    <w:pPr>
      <w:suppressAutoHyphens/>
      <w:ind w:left="720" w:hanging="431"/>
    </w:pPr>
    <w:rPr>
      <w:rFonts w:eastAsia="Courier New"/>
    </w:rPr>
  </w:style>
  <w:style w:type="paragraph" w:customStyle="1" w:styleId="StarList">
    <w:name w:val="Star List"/>
    <w:pPr>
      <w:suppressAutoHyphens/>
      <w:ind w:left="720" w:hanging="431"/>
    </w:pPr>
    <w:rPr>
      <w:rFonts w:eastAsia="Courier New"/>
    </w:rPr>
  </w:style>
  <w:style w:type="paragraph" w:customStyle="1" w:styleId="TickList">
    <w:name w:val="Tick List"/>
    <w:pPr>
      <w:suppressAutoHyphens/>
      <w:ind w:left="720" w:hanging="431"/>
    </w:pPr>
    <w:rPr>
      <w:rFonts w:eastAsia="Courier New"/>
    </w:rPr>
  </w:style>
  <w:style w:type="paragraph" w:customStyle="1" w:styleId="TriangleList">
    <w:name w:val="Triangle List"/>
    <w:pPr>
      <w:suppressAutoHyphens/>
      <w:ind w:left="720" w:hanging="431"/>
    </w:pPr>
    <w:rPr>
      <w:rFonts w:eastAsia="Courier New"/>
    </w:r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admin</cp:lastModifiedBy>
  <cp:revision>6</cp:revision>
  <dcterms:created xsi:type="dcterms:W3CDTF">2017-01-31T10:06:00Z</dcterms:created>
  <dcterms:modified xsi:type="dcterms:W3CDTF">2020-01-24T19:59:00Z</dcterms:modified>
  <dc:language>el-GR</dc:language>
</cp:coreProperties>
</file>