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CD5CF3" w14:textId="625F077A" w:rsidR="006E4515" w:rsidRDefault="00B45830" w:rsidP="006E4515">
      <w:pPr>
        <w:jc w:val="center"/>
        <w:rPr>
          <w:bCs/>
          <w:lang w:val="es-ES" w:eastAsia="ro-RO"/>
        </w:rPr>
      </w:pPr>
      <w:r>
        <w:rPr>
          <w:bCs/>
          <w:noProof/>
        </w:rPr>
        <w:drawing>
          <wp:inline distT="0" distB="0" distL="0" distR="0" wp14:anchorId="10D8CB0A" wp14:editId="1A24F657">
            <wp:extent cx="2449689" cy="1692818"/>
            <wp:effectExtent l="0" t="0" r="8255" b="3175"/>
            <wp:docPr id="2" name="Picture 2" descr="C:\Users\liosim\Desktop\ASE-Portofoliu-INOVEO-logo-poziti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osim\Desktop\ASE-Portofoliu-INOVEO-logo-pozitiv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92" t="22751" r="21814" b="24602"/>
                    <a:stretch/>
                  </pic:blipFill>
                  <pic:spPr bwMode="auto">
                    <a:xfrm>
                      <a:off x="0" y="0"/>
                      <a:ext cx="2461781" cy="1701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93542">
        <w:rPr>
          <w:noProof/>
        </w:rPr>
        <w:t xml:space="preserve"> </w:t>
      </w:r>
    </w:p>
    <w:sdt>
      <w:sdtPr>
        <w:rPr>
          <w:lang w:val="ro-RO"/>
        </w:rPr>
        <w:id w:val="83429053"/>
        <w:docPartObj>
          <w:docPartGallery w:val="Cover Pages"/>
          <w:docPartUnique/>
        </w:docPartObj>
      </w:sdtPr>
      <w:sdtEndPr>
        <w:rPr>
          <w:rFonts w:ascii="Arial Rounded MT Bold" w:hAnsi="Arial Rounded MT Bold"/>
          <w:sz w:val="56"/>
          <w:szCs w:val="56"/>
        </w:rPr>
      </w:sdtEndPr>
      <w:sdtContent>
        <w:p w14:paraId="30893992" w14:textId="654A1AC3" w:rsidR="006E4515" w:rsidRPr="00B45830" w:rsidRDefault="00EC4BE3" w:rsidP="006E4515">
          <w:pPr>
            <w:spacing w:after="0" w:line="240" w:lineRule="auto"/>
            <w:jc w:val="center"/>
            <w:rPr>
              <w:rStyle w:val="BookTitle"/>
              <w:rFonts w:ascii="Times New Roman" w:hAnsi="Times New Roman" w:cs="Times New Roman"/>
              <w:lang w:val="ro-RO"/>
            </w:rPr>
          </w:pPr>
          <w:r w:rsidRPr="00B45830">
            <w:rPr>
              <w:rStyle w:val="BookTitle"/>
              <w:rFonts w:ascii="Times New Roman" w:hAnsi="Times New Roman" w:cs="Times New Roman"/>
              <w:lang w:val="ro-RO"/>
            </w:rPr>
            <w:t>The Bucharest Univeristy of Economic Studies</w:t>
          </w:r>
        </w:p>
        <w:p w14:paraId="66F1A712" w14:textId="483B4D81" w:rsidR="00EC4BE3" w:rsidRPr="00B45830" w:rsidRDefault="00EC4BE3" w:rsidP="006E4515">
          <w:pPr>
            <w:spacing w:after="0" w:line="240" w:lineRule="auto"/>
            <w:jc w:val="center"/>
            <w:rPr>
              <w:rStyle w:val="BookTitle"/>
              <w:rFonts w:ascii="Times New Roman" w:hAnsi="Times New Roman" w:cs="Times New Roman"/>
              <w:lang w:val="ro-RO"/>
            </w:rPr>
          </w:pPr>
          <w:r w:rsidRPr="00B45830">
            <w:rPr>
              <w:rStyle w:val="BookTitle"/>
              <w:rFonts w:ascii="Times New Roman" w:hAnsi="Times New Roman" w:cs="Times New Roman"/>
              <w:lang w:val="ro-RO"/>
            </w:rPr>
            <w:t>The Faculty of Economic Cybernetics, Statistics and Informatics</w:t>
          </w:r>
        </w:p>
        <w:p w14:paraId="10ADD73E" w14:textId="390A6A22" w:rsidR="006E4515" w:rsidRPr="00B45830" w:rsidRDefault="007F6162" w:rsidP="007F6162">
          <w:pPr>
            <w:spacing w:after="0" w:line="240" w:lineRule="auto"/>
            <w:jc w:val="center"/>
            <w:rPr>
              <w:rStyle w:val="BookTitle"/>
              <w:rFonts w:ascii="Times New Roman" w:hAnsi="Times New Roman" w:cs="Times New Roman"/>
              <w:lang w:val="ro-RO"/>
            </w:rPr>
          </w:pPr>
          <w:r w:rsidRPr="00B45830">
            <w:rPr>
              <w:rStyle w:val="BookTitle"/>
              <w:rFonts w:ascii="Times New Roman" w:hAnsi="Times New Roman" w:cs="Times New Roman"/>
              <w:lang w:val="ro-RO"/>
            </w:rPr>
            <w:t>Economic Informatics Domain</w:t>
          </w:r>
        </w:p>
        <w:p w14:paraId="78270D28" w14:textId="77777777" w:rsidR="006E4515" w:rsidRPr="00D93542" w:rsidRDefault="006E4515" w:rsidP="006E4515">
          <w:pPr>
            <w:spacing w:line="240" w:lineRule="auto"/>
            <w:jc w:val="center"/>
            <w:rPr>
              <w:rStyle w:val="BookTitle"/>
              <w:lang w:val="ro-RO"/>
            </w:rPr>
          </w:pPr>
        </w:p>
        <w:p w14:paraId="0D30BB1C" w14:textId="39556188" w:rsidR="006E4515" w:rsidRPr="00D93542" w:rsidRDefault="006E4515" w:rsidP="006E4515">
          <w:pPr>
            <w:pStyle w:val="Title"/>
            <w:jc w:val="center"/>
            <w:rPr>
              <w:sz w:val="72"/>
              <w:szCs w:val="72"/>
              <w:lang w:val="ro-RO"/>
            </w:rPr>
          </w:pPr>
        </w:p>
        <w:p w14:paraId="2186D327" w14:textId="77777777" w:rsidR="006E4515" w:rsidRPr="00D93542" w:rsidRDefault="006E4515" w:rsidP="006E4515">
          <w:pPr>
            <w:pStyle w:val="Title"/>
            <w:jc w:val="center"/>
            <w:rPr>
              <w:sz w:val="72"/>
              <w:szCs w:val="72"/>
              <w:lang w:val="ro-RO"/>
            </w:rPr>
          </w:pPr>
        </w:p>
        <w:p w14:paraId="161CC405" w14:textId="77777777" w:rsidR="00572F0E" w:rsidRDefault="007F6162" w:rsidP="006E4515">
          <w:pPr>
            <w:pStyle w:val="Title"/>
            <w:jc w:val="center"/>
            <w:rPr>
              <w:rFonts w:ascii="Times New Roman" w:hAnsi="Times New Roman" w:cs="Times New Roman"/>
              <w:sz w:val="72"/>
              <w:szCs w:val="72"/>
              <w:lang w:val="ro-RO"/>
            </w:rPr>
          </w:pPr>
          <w:r w:rsidRPr="00B45830">
            <w:rPr>
              <w:rFonts w:ascii="Times New Roman" w:hAnsi="Times New Roman" w:cs="Times New Roman"/>
              <w:sz w:val="72"/>
              <w:szCs w:val="72"/>
              <w:lang w:val="ro-RO"/>
            </w:rPr>
            <w:t xml:space="preserve">Application for supporting </w:t>
          </w:r>
        </w:p>
        <w:p w14:paraId="1ECCCECA" w14:textId="556EC8DE" w:rsidR="006E4515" w:rsidRPr="00B45830" w:rsidRDefault="007F6162" w:rsidP="006E4515">
          <w:pPr>
            <w:pStyle w:val="Title"/>
            <w:jc w:val="center"/>
            <w:rPr>
              <w:rFonts w:ascii="Times New Roman" w:hAnsi="Times New Roman" w:cs="Times New Roman"/>
              <w:sz w:val="72"/>
              <w:szCs w:val="72"/>
              <w:lang w:val="ro-RO"/>
            </w:rPr>
          </w:pPr>
          <w:r w:rsidRPr="00B45830">
            <w:rPr>
              <w:rFonts w:ascii="Times New Roman" w:hAnsi="Times New Roman" w:cs="Times New Roman"/>
              <w:sz w:val="72"/>
              <w:szCs w:val="72"/>
              <w:lang w:val="ro-RO"/>
            </w:rPr>
            <w:t>the recruitment and selection processes in an IT company</w:t>
          </w:r>
        </w:p>
        <w:p w14:paraId="3225E0D8" w14:textId="77777777" w:rsidR="006E4515" w:rsidRPr="00D93542" w:rsidRDefault="006E4515" w:rsidP="006E4515">
          <w:pPr>
            <w:rPr>
              <w:lang w:val="ro-RO"/>
            </w:rPr>
          </w:pPr>
        </w:p>
        <w:p w14:paraId="722F808E" w14:textId="77777777" w:rsidR="006E4515" w:rsidRPr="00D93542" w:rsidRDefault="006E4515" w:rsidP="006E4515">
          <w:pPr>
            <w:rPr>
              <w:lang w:val="ro-RO"/>
            </w:rPr>
          </w:pPr>
        </w:p>
        <w:p w14:paraId="2363A95F" w14:textId="77777777" w:rsidR="006E4515" w:rsidRPr="00D93542" w:rsidRDefault="006E4515" w:rsidP="006E4515">
          <w:pPr>
            <w:rPr>
              <w:rFonts w:ascii="Times New Roman" w:hAnsi="Times New Roman" w:cs="Times New Roman"/>
              <w:sz w:val="28"/>
              <w:szCs w:val="28"/>
              <w:lang w:val="ro-RO"/>
            </w:rPr>
          </w:pPr>
        </w:p>
        <w:p w14:paraId="416556A3" w14:textId="77777777" w:rsidR="006E4515" w:rsidRPr="00D93542" w:rsidRDefault="006E4515" w:rsidP="006E4515">
          <w:pPr>
            <w:rPr>
              <w:rFonts w:ascii="Times New Roman" w:hAnsi="Times New Roman" w:cs="Times New Roman"/>
              <w:sz w:val="28"/>
              <w:szCs w:val="28"/>
              <w:lang w:val="ro-RO"/>
            </w:rPr>
          </w:pPr>
        </w:p>
        <w:p w14:paraId="67B97CBC" w14:textId="72544834" w:rsidR="006E4515" w:rsidRPr="00572F0E" w:rsidRDefault="00B45830" w:rsidP="006E4515">
          <w:pPr>
            <w:rPr>
              <w:rFonts w:ascii="Times New Roman" w:hAnsi="Times New Roman" w:cs="Times New Roman"/>
              <w:sz w:val="32"/>
              <w:szCs w:val="32"/>
              <w:lang w:val="ro-RO"/>
            </w:rPr>
          </w:pPr>
          <w:r w:rsidRPr="00572F0E">
            <w:rPr>
              <w:rFonts w:ascii="Times New Roman" w:hAnsi="Times New Roman" w:cs="Times New Roman"/>
              <w:sz w:val="32"/>
              <w:szCs w:val="32"/>
              <w:lang w:val="ro-RO"/>
            </w:rPr>
            <w:t>Coordinator,</w:t>
          </w:r>
        </w:p>
        <w:p w14:paraId="51F32A1D" w14:textId="521126C6" w:rsidR="006E4515" w:rsidRPr="00572F0E" w:rsidRDefault="00B45830" w:rsidP="006E4515">
          <w:pPr>
            <w:rPr>
              <w:rFonts w:ascii="Times New Roman" w:hAnsi="Times New Roman" w:cs="Times New Roman"/>
              <w:sz w:val="32"/>
              <w:szCs w:val="32"/>
              <w:lang w:val="ro-RO"/>
            </w:rPr>
          </w:pPr>
          <w:r w:rsidRPr="00572F0E">
            <w:rPr>
              <w:rFonts w:ascii="Times New Roman" w:hAnsi="Times New Roman" w:cs="Times New Roman"/>
              <w:sz w:val="32"/>
              <w:szCs w:val="32"/>
              <w:lang w:val="ro-RO"/>
            </w:rPr>
            <w:t>Lect. Zota R</w:t>
          </w:r>
          <w:r w:rsidRPr="00572F0E">
            <w:rPr>
              <w:rStyle w:val="Emphasis"/>
              <w:rFonts w:ascii="Arial" w:hAnsi="Arial" w:cs="Arial"/>
              <w:b/>
              <w:bCs/>
              <w:i w:val="0"/>
              <w:iCs w:val="0"/>
              <w:color w:val="5F6368"/>
              <w:sz w:val="32"/>
              <w:szCs w:val="32"/>
              <w:shd w:val="clear" w:color="auto" w:fill="FFFFFF"/>
            </w:rPr>
            <w:t>ă</w:t>
          </w:r>
          <w:r w:rsidRPr="00572F0E">
            <w:rPr>
              <w:rFonts w:ascii="Times New Roman" w:hAnsi="Times New Roman" w:cs="Times New Roman"/>
              <w:sz w:val="32"/>
              <w:szCs w:val="32"/>
              <w:lang w:val="ro-RO"/>
            </w:rPr>
            <w:t>zvan, PhD</w:t>
          </w:r>
        </w:p>
        <w:p w14:paraId="78A37100" w14:textId="77777777" w:rsidR="006E4515" w:rsidRPr="00572F0E" w:rsidRDefault="006E4515" w:rsidP="006E4515">
          <w:pPr>
            <w:ind w:left="5040"/>
            <w:jc w:val="right"/>
            <w:rPr>
              <w:rFonts w:ascii="Times New Roman" w:hAnsi="Times New Roman" w:cs="Times New Roman"/>
              <w:sz w:val="32"/>
              <w:szCs w:val="32"/>
              <w:lang w:val="ro-RO"/>
            </w:rPr>
          </w:pPr>
        </w:p>
        <w:p w14:paraId="3132FE5E" w14:textId="356002CA" w:rsidR="006E4515" w:rsidRPr="00572F0E" w:rsidRDefault="00B45830" w:rsidP="00B45830">
          <w:pPr>
            <w:ind w:left="5040"/>
            <w:jc w:val="right"/>
            <w:rPr>
              <w:rFonts w:ascii="Times New Roman" w:hAnsi="Times New Roman" w:cs="Times New Roman"/>
              <w:sz w:val="32"/>
              <w:szCs w:val="32"/>
              <w:lang w:val="ro-RO"/>
            </w:rPr>
          </w:pPr>
          <w:r w:rsidRPr="00572F0E">
            <w:rPr>
              <w:rFonts w:ascii="Times New Roman" w:hAnsi="Times New Roman" w:cs="Times New Roman"/>
              <w:sz w:val="32"/>
              <w:szCs w:val="32"/>
              <w:lang w:val="ro-RO"/>
            </w:rPr>
            <w:t>Author,</w:t>
          </w:r>
        </w:p>
        <w:p w14:paraId="182F3025" w14:textId="73D5EA63" w:rsidR="000738F8" w:rsidRPr="000738F8" w:rsidRDefault="00B45830" w:rsidP="000738F8">
          <w:pPr>
            <w:ind w:left="6120"/>
            <w:jc w:val="right"/>
            <w:rPr>
              <w:rFonts w:ascii="Times New Roman" w:hAnsi="Times New Roman" w:cs="Times New Roman"/>
              <w:sz w:val="32"/>
              <w:szCs w:val="32"/>
              <w:lang w:val="ro-RO"/>
            </w:rPr>
          </w:pPr>
          <w:r w:rsidRPr="00572F0E">
            <w:rPr>
              <w:rFonts w:ascii="Times New Roman" w:hAnsi="Times New Roman" w:cs="Times New Roman"/>
              <w:sz w:val="32"/>
              <w:szCs w:val="32"/>
              <w:lang w:val="ro-RO"/>
            </w:rPr>
            <w:t>Iosim Liviu-Daniel</w:t>
          </w:r>
        </w:p>
      </w:sdtContent>
    </w:sdt>
    <w:sdt>
      <w:sdtPr>
        <w:id w:val="-58176742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6556AFF7" w14:textId="77777777" w:rsidR="000738F8" w:rsidRDefault="000738F8" w:rsidP="000738F8">
          <w:pPr>
            <w:pStyle w:val="TOCHeading"/>
          </w:pPr>
          <w:r>
            <w:t>Contents</w:t>
          </w:r>
        </w:p>
        <w:p w14:paraId="49A97D3B" w14:textId="77777777" w:rsidR="000738F8" w:rsidRDefault="000738F8" w:rsidP="000738F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04011" w:history="1">
            <w:r w:rsidRPr="004C0B7A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_Toc40004011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62CDC" w14:textId="77777777" w:rsidR="000738F8" w:rsidRDefault="000738F8" w:rsidP="000738F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0004012" w:history="1">
            <w:r w:rsidRPr="004C0B7A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4C0B7A">
              <w:rPr>
                <w:rStyle w:val="Hyperlink"/>
                <w:noProof/>
              </w:rPr>
              <w:t>Chapter 1 –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_Toc40004012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3A107" w14:textId="77777777" w:rsidR="000738F8" w:rsidRDefault="000738F8" w:rsidP="000738F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0004013" w:history="1">
            <w:r w:rsidRPr="004C0B7A">
              <w:rPr>
                <w:rStyle w:val="Hyperlink"/>
                <w:noProof/>
              </w:rPr>
              <w:t>1.1.</w:t>
            </w:r>
            <w:r>
              <w:rPr>
                <w:noProof/>
              </w:rPr>
              <w:tab/>
            </w:r>
            <w:r w:rsidRPr="004C0B7A">
              <w:rPr>
                <w:rStyle w:val="Hyperlink"/>
                <w:noProof/>
              </w:rPr>
              <w:t>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_Toc40004013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570B7" w14:textId="77777777" w:rsidR="000738F8" w:rsidRDefault="000738F8" w:rsidP="000738F8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0004014" w:history="1">
            <w:r w:rsidRPr="004C0B7A">
              <w:rPr>
                <w:rStyle w:val="Hyperlink"/>
                <w:noProof/>
              </w:rPr>
              <w:t>1.1.1.</w:t>
            </w:r>
            <w:r>
              <w:rPr>
                <w:noProof/>
              </w:rPr>
              <w:tab/>
            </w:r>
            <w:r w:rsidRPr="004C0B7A">
              <w:rPr>
                <w:rStyle w:val="Hyperlink"/>
                <w:noProof/>
              </w:rPr>
              <w:t>What is pre-employment testing software?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_Toc40004014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22141" w14:textId="77777777" w:rsidR="000738F8" w:rsidRDefault="000738F8" w:rsidP="000738F8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0004015" w:history="1">
            <w:r w:rsidRPr="004C0B7A">
              <w:rPr>
                <w:rStyle w:val="Hyperlink"/>
                <w:noProof/>
              </w:rPr>
              <w:t>1.1.2.</w:t>
            </w:r>
            <w:r>
              <w:rPr>
                <w:noProof/>
              </w:rPr>
              <w:tab/>
            </w:r>
            <w:r w:rsidRPr="004C0B7A">
              <w:rPr>
                <w:rStyle w:val="Hyperlink"/>
                <w:noProof/>
              </w:rPr>
              <w:t>The benefits of pre-employment testing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_Toc40004015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28F5B" w14:textId="77777777" w:rsidR="000738F8" w:rsidRDefault="000738F8" w:rsidP="000738F8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0004016" w:history="1">
            <w:r w:rsidRPr="004C0B7A">
              <w:rPr>
                <w:rStyle w:val="Hyperlink"/>
                <w:noProof/>
              </w:rPr>
              <w:t>1.1.3.</w:t>
            </w:r>
            <w:r>
              <w:rPr>
                <w:noProof/>
              </w:rPr>
              <w:tab/>
            </w:r>
            <w:r w:rsidRPr="004C0B7A">
              <w:rPr>
                <w:rStyle w:val="Hyperlink"/>
                <w:noProof/>
              </w:rPr>
              <w:t>The costs and typical features of pre-employment testing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_Toc40004016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2809C" w14:textId="77777777" w:rsidR="000738F8" w:rsidRDefault="000738F8" w:rsidP="000738F8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0004017" w:history="1">
            <w:r w:rsidRPr="004C0B7A">
              <w:rPr>
                <w:rStyle w:val="Hyperlink"/>
                <w:noProof/>
              </w:rPr>
              <w:t>1.1.4.</w:t>
            </w:r>
            <w:r>
              <w:rPr>
                <w:noProof/>
              </w:rPr>
              <w:tab/>
            </w:r>
            <w:r w:rsidRPr="004C0B7A">
              <w:rPr>
                <w:rStyle w:val="Hyperlink"/>
                <w:noProof/>
              </w:rPr>
              <w:t>About hard skills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_Toc40004017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C9F63" w14:textId="77777777" w:rsidR="000738F8" w:rsidRDefault="000738F8" w:rsidP="000738F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004018" w:history="1">
            <w:r w:rsidRPr="004C0B7A">
              <w:rPr>
                <w:rStyle w:val="Hyperlink"/>
                <w:noProof/>
              </w:rPr>
              <w:t>2.Technologies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_Toc40004018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B7414" w14:textId="77777777" w:rsidR="000738F8" w:rsidRDefault="000738F8" w:rsidP="000738F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004019" w:history="1">
            <w:r w:rsidRPr="004C0B7A">
              <w:rPr>
                <w:rStyle w:val="Hyperlink"/>
                <w:noProof/>
              </w:rPr>
              <w:t>3.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_Toc40004019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0F84F" w14:textId="77777777" w:rsidR="000738F8" w:rsidRDefault="000738F8" w:rsidP="000738F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004020" w:history="1">
            <w:r w:rsidRPr="004C0B7A">
              <w:rPr>
                <w:rStyle w:val="Hyperlink"/>
                <w:noProof/>
              </w:rPr>
              <w:t>4.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_Toc40004020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2CEC1" w14:textId="77777777" w:rsidR="000738F8" w:rsidRDefault="000738F8" w:rsidP="000738F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004021" w:history="1">
            <w:r w:rsidRPr="004C0B7A">
              <w:rPr>
                <w:rStyle w:val="Hyperlink"/>
                <w:noProof/>
              </w:rPr>
              <w:t>5. App presentation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_Toc40004021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2BD12" w14:textId="77777777" w:rsidR="000738F8" w:rsidRDefault="000738F8" w:rsidP="000738F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004022" w:history="1">
            <w:r w:rsidRPr="004C0B7A">
              <w:rPr>
                <w:rStyle w:val="Hyperlink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_Toc40004022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C383A" w14:textId="77777777" w:rsidR="000738F8" w:rsidRDefault="000738F8" w:rsidP="000738F8">
          <w:r>
            <w:rPr>
              <w:b/>
              <w:bCs/>
              <w:noProof/>
            </w:rPr>
            <w:fldChar w:fldCharType="end"/>
          </w:r>
        </w:p>
      </w:sdtContent>
    </w:sdt>
    <w:p w14:paraId="4F35D6FF" w14:textId="77777777" w:rsidR="000738F8" w:rsidRDefault="000738F8" w:rsidP="000738F8"/>
    <w:p w14:paraId="5F85CAE1" w14:textId="77777777" w:rsidR="000738F8" w:rsidRDefault="000738F8" w:rsidP="000738F8">
      <w:pPr>
        <w:pStyle w:val="Heading1"/>
      </w:pPr>
      <w:bookmarkStart w:id="0" w:name="_Toc40004011"/>
      <w:r>
        <w:t>Introduction</w:t>
      </w:r>
      <w:bookmarkEnd w:id="0"/>
    </w:p>
    <w:p w14:paraId="2AC4F634" w14:textId="77777777" w:rsidR="000738F8" w:rsidRDefault="000738F8" w:rsidP="000738F8">
      <w:pPr>
        <w:pStyle w:val="Heading1"/>
        <w:numPr>
          <w:ilvl w:val="0"/>
          <w:numId w:val="5"/>
        </w:numPr>
        <w:spacing w:line="276" w:lineRule="auto"/>
      </w:pPr>
      <w:bookmarkStart w:id="1" w:name="_Toc40004012"/>
      <w:r>
        <w:t>Chapter 1 – Analysis</w:t>
      </w:r>
      <w:bookmarkEnd w:id="1"/>
    </w:p>
    <w:p w14:paraId="6125E1E9" w14:textId="77777777" w:rsidR="000738F8" w:rsidRDefault="000738F8" w:rsidP="000738F8">
      <w:pPr>
        <w:pStyle w:val="Heading2"/>
        <w:numPr>
          <w:ilvl w:val="1"/>
          <w:numId w:val="5"/>
        </w:numPr>
        <w:spacing w:line="276" w:lineRule="auto"/>
      </w:pPr>
      <w:bookmarkStart w:id="2" w:name="_Toc40004013"/>
      <w:r>
        <w:t>Context</w:t>
      </w:r>
      <w:bookmarkEnd w:id="2"/>
    </w:p>
    <w:p w14:paraId="05588A41" w14:textId="77777777" w:rsidR="000738F8" w:rsidRDefault="000738F8" w:rsidP="000738F8">
      <w:pPr>
        <w:pStyle w:val="Heading3"/>
        <w:numPr>
          <w:ilvl w:val="2"/>
          <w:numId w:val="5"/>
        </w:numPr>
        <w:spacing w:line="276" w:lineRule="auto"/>
      </w:pPr>
      <w:bookmarkStart w:id="3" w:name="_Toc40004014"/>
      <w:r w:rsidRPr="002E6A37">
        <w:t>What is pre-employment testing software?</w:t>
      </w:r>
      <w:bookmarkEnd w:id="3"/>
    </w:p>
    <w:p w14:paraId="30BC9497" w14:textId="77777777" w:rsidR="000738F8" w:rsidRDefault="000738F8" w:rsidP="000738F8">
      <w:pPr>
        <w:pStyle w:val="Heading3"/>
        <w:numPr>
          <w:ilvl w:val="2"/>
          <w:numId w:val="5"/>
        </w:numPr>
        <w:spacing w:line="276" w:lineRule="auto"/>
      </w:pPr>
      <w:bookmarkStart w:id="4" w:name="_Toc40004015"/>
      <w:r w:rsidRPr="002E6A37">
        <w:t>The benefits of pre-employment testing software</w:t>
      </w:r>
      <w:bookmarkEnd w:id="4"/>
    </w:p>
    <w:p w14:paraId="4D9D2871" w14:textId="77777777" w:rsidR="000738F8" w:rsidRDefault="000738F8" w:rsidP="000738F8">
      <w:pPr>
        <w:pStyle w:val="Heading3"/>
        <w:numPr>
          <w:ilvl w:val="2"/>
          <w:numId w:val="5"/>
        </w:numPr>
        <w:spacing w:line="276" w:lineRule="auto"/>
      </w:pPr>
      <w:bookmarkStart w:id="5" w:name="_Toc40004016"/>
      <w:r>
        <w:t>The costs and t</w:t>
      </w:r>
      <w:r w:rsidRPr="00552B7C">
        <w:t>ypical features of pre-employment testing software</w:t>
      </w:r>
      <w:bookmarkEnd w:id="5"/>
    </w:p>
    <w:p w14:paraId="21254ABF" w14:textId="77777777" w:rsidR="000738F8" w:rsidRDefault="000738F8" w:rsidP="000738F8">
      <w:pPr>
        <w:pStyle w:val="Heading3"/>
        <w:numPr>
          <w:ilvl w:val="2"/>
          <w:numId w:val="5"/>
        </w:numPr>
        <w:spacing w:line="276" w:lineRule="auto"/>
      </w:pPr>
      <w:bookmarkStart w:id="6" w:name="_Toc40004017"/>
      <w:r>
        <w:t>About hard skills testing</w:t>
      </w:r>
      <w:bookmarkEnd w:id="6"/>
    </w:p>
    <w:p w14:paraId="2EB1571B" w14:textId="77777777" w:rsidR="000738F8" w:rsidRPr="002E544D" w:rsidRDefault="000738F8" w:rsidP="000738F8"/>
    <w:p w14:paraId="646778DA" w14:textId="77777777" w:rsidR="000738F8" w:rsidRDefault="000738F8" w:rsidP="000738F8">
      <w:pPr>
        <w:pStyle w:val="ListParagraph"/>
        <w:ind w:left="360"/>
      </w:pPr>
      <w:hyperlink r:id="rId7" w:anchor="buyers-guide" w:history="1">
        <w:r w:rsidRPr="005167D7">
          <w:rPr>
            <w:rStyle w:val="Hyperlink"/>
          </w:rPr>
          <w:t>https://www.capterra.com/pre-employment-testing-software/#buyers-guide</w:t>
        </w:r>
      </w:hyperlink>
    </w:p>
    <w:p w14:paraId="70943F6C" w14:textId="77777777" w:rsidR="000738F8" w:rsidRDefault="000738F8" w:rsidP="000738F8">
      <w:pPr>
        <w:pStyle w:val="ListParagraph"/>
        <w:ind w:left="360"/>
      </w:pPr>
      <w:hyperlink r:id="rId8" w:history="1">
        <w:r w:rsidRPr="005167D7">
          <w:rPr>
            <w:rStyle w:val="Hyperlink"/>
          </w:rPr>
          <w:t>https://technologyadvice.com/blog/human-resources/best-pre-employment-testing-software/</w:t>
        </w:r>
      </w:hyperlink>
    </w:p>
    <w:p w14:paraId="02521896" w14:textId="77777777" w:rsidR="000738F8" w:rsidRDefault="000738F8" w:rsidP="000738F8">
      <w:pPr>
        <w:pStyle w:val="ListParagraph"/>
        <w:ind w:left="360"/>
      </w:pPr>
      <w:hyperlink r:id="rId9" w:history="1">
        <w:r w:rsidRPr="005167D7">
          <w:rPr>
            <w:rStyle w:val="Hyperlink"/>
          </w:rPr>
          <w:t>https://www.interviewmocha.com/pre-employment-testing-software</w:t>
        </w:r>
      </w:hyperlink>
      <w:r>
        <w:t xml:space="preserve">  (au niste statistici qt)</w:t>
      </w:r>
    </w:p>
    <w:p w14:paraId="2285D9D5" w14:textId="77777777" w:rsidR="000738F8" w:rsidRPr="002E544D" w:rsidRDefault="000738F8" w:rsidP="000738F8">
      <w:pPr>
        <w:pStyle w:val="ListParagraph"/>
        <w:ind w:left="360"/>
      </w:pPr>
      <w:hyperlink r:id="rId10" w:history="1">
        <w:r w:rsidRPr="005167D7">
          <w:rPr>
            <w:rStyle w:val="Hyperlink"/>
          </w:rPr>
          <w:t>https://www</w:t>
        </w:r>
        <w:bookmarkStart w:id="7" w:name="_GoBack"/>
        <w:bookmarkEnd w:id="7"/>
        <w:r w:rsidRPr="005167D7">
          <w:rPr>
            <w:rStyle w:val="Hyperlink"/>
          </w:rPr>
          <w:t>.criteriacorp.com/resources/definitive_guide_benefits_of_preemployment_tests.php</w:t>
        </w:r>
      </w:hyperlink>
    </w:p>
    <w:p w14:paraId="040281B9" w14:textId="77777777" w:rsidR="000738F8" w:rsidRDefault="000738F8" w:rsidP="000738F8">
      <w:pPr>
        <w:pStyle w:val="Heading1"/>
      </w:pPr>
      <w:bookmarkStart w:id="8" w:name="_Toc40004018"/>
      <w:r>
        <w:lastRenderedPageBreak/>
        <w:t>2.Technologies used</w:t>
      </w:r>
      <w:bookmarkEnd w:id="8"/>
    </w:p>
    <w:p w14:paraId="6F37494E" w14:textId="77777777" w:rsidR="000738F8" w:rsidRDefault="000738F8" w:rsidP="000738F8">
      <w:pPr>
        <w:pStyle w:val="Heading1"/>
      </w:pPr>
      <w:bookmarkStart w:id="9" w:name="_Toc40004019"/>
      <w:r>
        <w:t>3. Architecture</w:t>
      </w:r>
      <w:bookmarkStart w:id="10" w:name="_Toc40004020"/>
      <w:bookmarkEnd w:id="9"/>
    </w:p>
    <w:p w14:paraId="370430E5" w14:textId="77777777" w:rsidR="000738F8" w:rsidRDefault="000738F8" w:rsidP="000738F8">
      <w:pPr>
        <w:pStyle w:val="Heading1"/>
      </w:pPr>
      <w:r>
        <w:t>4. Implementation</w:t>
      </w:r>
      <w:bookmarkStart w:id="11" w:name="_Toc40004021"/>
      <w:bookmarkEnd w:id="10"/>
    </w:p>
    <w:p w14:paraId="36D488E6" w14:textId="77777777" w:rsidR="000738F8" w:rsidRDefault="000738F8" w:rsidP="000738F8">
      <w:pPr>
        <w:pStyle w:val="Heading1"/>
      </w:pPr>
      <w:r>
        <w:t>5. App presentation</w:t>
      </w:r>
      <w:bookmarkEnd w:id="11"/>
    </w:p>
    <w:p w14:paraId="1294B2E1" w14:textId="77777777" w:rsidR="000738F8" w:rsidRPr="002E544D" w:rsidRDefault="000738F8" w:rsidP="000738F8">
      <w:pPr>
        <w:pStyle w:val="Heading1"/>
      </w:pPr>
      <w:bookmarkStart w:id="12" w:name="_Toc40004022"/>
      <w:r>
        <w:t>Conclusions</w:t>
      </w:r>
      <w:bookmarkEnd w:id="12"/>
    </w:p>
    <w:p w14:paraId="6D9F149D" w14:textId="77777777" w:rsidR="000738F8" w:rsidRPr="002E6A37" w:rsidRDefault="000738F8" w:rsidP="000738F8"/>
    <w:p w14:paraId="3D76E7E6" w14:textId="77777777" w:rsidR="00572F0E" w:rsidRPr="00572F0E" w:rsidRDefault="00572F0E" w:rsidP="00572F0E">
      <w:pPr>
        <w:rPr>
          <w:lang w:val="es-ES" w:eastAsia="ro-RO"/>
        </w:rPr>
      </w:pPr>
    </w:p>
    <w:p w14:paraId="33F0FEB0" w14:textId="77777777" w:rsidR="00572F0E" w:rsidRPr="00572F0E" w:rsidRDefault="00572F0E" w:rsidP="00572F0E">
      <w:pPr>
        <w:pStyle w:val="ListParagraph"/>
        <w:rPr>
          <w:lang w:val="es-ES" w:eastAsia="ro-RO"/>
        </w:rPr>
      </w:pPr>
    </w:p>
    <w:sectPr w:rsidR="00572F0E" w:rsidRPr="00572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47805"/>
    <w:multiLevelType w:val="hybridMultilevel"/>
    <w:tmpl w:val="0C2C5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27E47"/>
    <w:multiLevelType w:val="hybridMultilevel"/>
    <w:tmpl w:val="70A29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5452B9"/>
    <w:multiLevelType w:val="hybridMultilevel"/>
    <w:tmpl w:val="A9968666"/>
    <w:lvl w:ilvl="0" w:tplc="10027A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F775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49128AF"/>
    <w:multiLevelType w:val="hybridMultilevel"/>
    <w:tmpl w:val="FBBE2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activeWritingStyle w:appName="MSWord" w:lang="es-ES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16E"/>
    <w:rsid w:val="00011770"/>
    <w:rsid w:val="000738F8"/>
    <w:rsid w:val="003957A6"/>
    <w:rsid w:val="003E13F4"/>
    <w:rsid w:val="0043316E"/>
    <w:rsid w:val="0047331B"/>
    <w:rsid w:val="005613D2"/>
    <w:rsid w:val="00572F0E"/>
    <w:rsid w:val="005B31C6"/>
    <w:rsid w:val="00670B65"/>
    <w:rsid w:val="006E4515"/>
    <w:rsid w:val="007D6B5E"/>
    <w:rsid w:val="007F6162"/>
    <w:rsid w:val="0088239B"/>
    <w:rsid w:val="0098360D"/>
    <w:rsid w:val="009A5274"/>
    <w:rsid w:val="009B24CD"/>
    <w:rsid w:val="009B6011"/>
    <w:rsid w:val="00B45830"/>
    <w:rsid w:val="00E84F77"/>
    <w:rsid w:val="00EC4BE3"/>
    <w:rsid w:val="00F2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C7EFC"/>
  <w15:chartTrackingRefBased/>
  <w15:docId w15:val="{B372DDE9-2D89-44CB-8CC1-798B2AD18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4515"/>
  </w:style>
  <w:style w:type="paragraph" w:styleId="Heading1">
    <w:name w:val="heading 1"/>
    <w:basedOn w:val="Normal"/>
    <w:next w:val="Normal"/>
    <w:link w:val="Heading1Char"/>
    <w:uiPriority w:val="9"/>
    <w:qFormat/>
    <w:rsid w:val="00572F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2F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2F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770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6E4515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6E45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B45830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72F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72F0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72F0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72F0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72F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2F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72F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72F0E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0738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nologyadvice.com/blog/human-resources/best-pre-employment-testing-software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capterra.com/pre-employment-testing-software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criteriacorp.com/resources/definitive_guide_benefits_of_preemployment_tests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nterviewmocha.com/pre-employment-testing-softw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5E75C5-30AE-40B9-92F6-D7194324D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3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Liviu</dc:creator>
  <cp:keywords/>
  <dc:description/>
  <cp:lastModifiedBy>Iosim, Liviu</cp:lastModifiedBy>
  <cp:revision>6</cp:revision>
  <dcterms:created xsi:type="dcterms:W3CDTF">2019-10-04T11:27:00Z</dcterms:created>
  <dcterms:modified xsi:type="dcterms:W3CDTF">2020-05-10T08:54:00Z</dcterms:modified>
</cp:coreProperties>
</file>