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229377" w14:textId="3CC5505A" w:rsidR="00BB49A8" w:rsidRDefault="00BB49A8" w:rsidP="002D259B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>
        <w:rPr>
          <w:rFonts w:ascii="Times New Roman" w:eastAsia="宋体" w:hAnsi="Times New Roman" w:hint="eastAsia"/>
          <w:b/>
          <w:sz w:val="24"/>
          <w:szCs w:val="24"/>
        </w:rPr>
        <w:t>通信基础</w:t>
      </w:r>
    </w:p>
    <w:p w14:paraId="7A63FB9A" w14:textId="27E91049" w:rsidR="002D259B" w:rsidRPr="00D22029" w:rsidRDefault="002D259B" w:rsidP="002D259B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5.1 </w:t>
      </w:r>
      <w:r w:rsidRPr="00D22029">
        <w:rPr>
          <w:rFonts w:ascii="Times New Roman" w:eastAsia="宋体" w:hAnsi="Times New Roman"/>
          <w:b/>
          <w:sz w:val="24"/>
          <w:szCs w:val="24"/>
        </w:rPr>
        <w:t>采样和量化</w:t>
      </w:r>
    </w:p>
    <w:p w14:paraId="68B84E03" w14:textId="77777777" w:rsidR="002D259B" w:rsidRPr="00D22029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5.1.1 </w:t>
      </w:r>
      <w:r w:rsidRPr="00D22029">
        <w:rPr>
          <w:rFonts w:ascii="Times New Roman" w:eastAsia="宋体" w:hAnsi="Times New Roman"/>
          <w:sz w:val="24"/>
          <w:szCs w:val="24"/>
        </w:rPr>
        <w:t>声波的生成、发送和接收</w:t>
      </w:r>
    </w:p>
    <w:p w14:paraId="0195A7BA" w14:textId="50050C9F" w:rsidR="002D259B" w:rsidRPr="00D22029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5.1.2 </w:t>
      </w:r>
      <w:r w:rsidRPr="00D22029">
        <w:rPr>
          <w:rFonts w:ascii="Times New Roman" w:eastAsia="宋体" w:hAnsi="Times New Roman"/>
          <w:sz w:val="24"/>
          <w:szCs w:val="24"/>
        </w:rPr>
        <w:t>模拟信号到数字信号</w:t>
      </w:r>
      <w:r w:rsidR="0092124C">
        <w:rPr>
          <w:rFonts w:ascii="Times New Roman" w:eastAsia="宋体" w:hAnsi="Times New Roman" w:hint="eastAsia"/>
          <w:sz w:val="24"/>
          <w:szCs w:val="24"/>
        </w:rPr>
        <w:t>介绍</w:t>
      </w:r>
    </w:p>
    <w:p w14:paraId="65504DDB" w14:textId="77777777" w:rsidR="002D259B" w:rsidRPr="00D22029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5.1.3 </w:t>
      </w:r>
      <w:r w:rsidRPr="00D22029">
        <w:rPr>
          <w:rFonts w:ascii="Times New Roman" w:eastAsia="宋体" w:hAnsi="Times New Roman"/>
          <w:sz w:val="24"/>
          <w:szCs w:val="24"/>
        </w:rPr>
        <w:t>量化</w:t>
      </w:r>
    </w:p>
    <w:p w14:paraId="54C7A8BE" w14:textId="77777777" w:rsidR="002D259B" w:rsidRPr="00D22029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5.1.4 </w:t>
      </w:r>
      <w:r w:rsidRPr="00D22029">
        <w:rPr>
          <w:rFonts w:ascii="Times New Roman" w:eastAsia="宋体" w:hAnsi="Times New Roman"/>
          <w:sz w:val="24"/>
          <w:szCs w:val="24"/>
        </w:rPr>
        <w:t>声音的采样和量化</w:t>
      </w:r>
    </w:p>
    <w:p w14:paraId="0AA172B1" w14:textId="4E3E8ED7" w:rsidR="002D259B" w:rsidRPr="00D22029" w:rsidRDefault="002D259B" w:rsidP="002D259B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5.2 </w:t>
      </w:r>
      <w:r w:rsidRPr="00D22029">
        <w:rPr>
          <w:rFonts w:ascii="Times New Roman" w:eastAsia="宋体" w:hAnsi="Times New Roman"/>
          <w:b/>
          <w:sz w:val="24"/>
          <w:szCs w:val="24"/>
        </w:rPr>
        <w:t>傅里叶分析</w:t>
      </w:r>
      <w:r w:rsidR="003C4BAA">
        <w:rPr>
          <w:rFonts w:ascii="Times New Roman" w:eastAsia="宋体" w:hAnsi="Times New Roman" w:hint="eastAsia"/>
          <w:b/>
          <w:sz w:val="24"/>
          <w:szCs w:val="24"/>
        </w:rPr>
        <w:t>（徐振强）</w:t>
      </w:r>
    </w:p>
    <w:p w14:paraId="6EB9B8D4" w14:textId="77777777" w:rsidR="002D259B" w:rsidRPr="00D22029" w:rsidRDefault="002D259B" w:rsidP="002D259B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5.2.1 </w:t>
      </w:r>
      <w:r w:rsidRPr="00D22029">
        <w:rPr>
          <w:rFonts w:ascii="Times New Roman" w:eastAsia="宋体" w:hAnsi="Times New Roman"/>
          <w:sz w:val="24"/>
          <w:szCs w:val="24"/>
        </w:rPr>
        <w:t>傅里叶级数</w:t>
      </w:r>
    </w:p>
    <w:p w14:paraId="65F4969F" w14:textId="77777777" w:rsidR="002D259B" w:rsidRPr="00D22029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5.2.2 </w:t>
      </w:r>
      <w:r w:rsidRPr="00D22029">
        <w:rPr>
          <w:rFonts w:ascii="Times New Roman" w:eastAsia="宋体" w:hAnsi="Times New Roman"/>
          <w:sz w:val="24"/>
          <w:szCs w:val="24"/>
        </w:rPr>
        <w:t>傅里叶变换</w:t>
      </w:r>
    </w:p>
    <w:p w14:paraId="73434A78" w14:textId="77777777" w:rsidR="002D259B" w:rsidRPr="00D22029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5.2.3 </w:t>
      </w:r>
      <w:r w:rsidRPr="00D22029">
        <w:rPr>
          <w:rFonts w:ascii="Times New Roman" w:eastAsia="宋体" w:hAnsi="Times New Roman"/>
          <w:sz w:val="24"/>
          <w:szCs w:val="24"/>
        </w:rPr>
        <w:t>离散傅里叶变换</w:t>
      </w:r>
    </w:p>
    <w:p w14:paraId="778CCF55" w14:textId="331B7931" w:rsidR="002D259B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5.2.4 </w:t>
      </w:r>
      <w:r w:rsidRPr="00D22029">
        <w:rPr>
          <w:rFonts w:ascii="Times New Roman" w:eastAsia="宋体" w:hAnsi="Times New Roman"/>
          <w:sz w:val="24"/>
          <w:szCs w:val="24"/>
        </w:rPr>
        <w:t>快速傅里叶变换</w:t>
      </w:r>
    </w:p>
    <w:p w14:paraId="40050F56" w14:textId="5105FA91" w:rsidR="00C52290" w:rsidRPr="00D22029" w:rsidRDefault="00C52290" w:rsidP="002D259B">
      <w:pPr>
        <w:spacing w:line="288" w:lineRule="auto"/>
        <w:ind w:leftChars="200" w:left="420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结合哪个论文的介绍，写一些，准备一系列代码</w:t>
      </w:r>
    </w:p>
    <w:p w14:paraId="6FFAE5E3" w14:textId="5BCBFDE0" w:rsidR="002D259B" w:rsidRPr="00D22029" w:rsidRDefault="002D259B" w:rsidP="002D259B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5.3 </w:t>
      </w:r>
      <w:r w:rsidRPr="00D22029">
        <w:rPr>
          <w:rFonts w:ascii="Times New Roman" w:eastAsia="宋体" w:hAnsi="Times New Roman"/>
          <w:b/>
          <w:sz w:val="24"/>
          <w:szCs w:val="24"/>
        </w:rPr>
        <w:t>无线信道</w:t>
      </w:r>
      <w:r w:rsidR="00656DAD">
        <w:rPr>
          <w:rFonts w:ascii="Times New Roman" w:eastAsia="宋体" w:hAnsi="Times New Roman" w:hint="eastAsia"/>
          <w:b/>
          <w:sz w:val="24"/>
          <w:szCs w:val="24"/>
        </w:rPr>
        <w:t xml:space="preserve"> </w:t>
      </w:r>
    </w:p>
    <w:p w14:paraId="075238F8" w14:textId="77777777" w:rsidR="002D259B" w:rsidRPr="00D22029" w:rsidRDefault="002D259B" w:rsidP="002D259B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5.3.1 </w:t>
      </w:r>
      <w:r w:rsidRPr="00D22029">
        <w:rPr>
          <w:rFonts w:ascii="Times New Roman" w:eastAsia="宋体" w:hAnsi="Times New Roman"/>
          <w:sz w:val="24"/>
          <w:szCs w:val="24"/>
        </w:rPr>
        <w:t>信道定义</w:t>
      </w:r>
    </w:p>
    <w:p w14:paraId="78602D2D" w14:textId="77777777" w:rsidR="002D259B" w:rsidRPr="00D22029" w:rsidRDefault="002D259B" w:rsidP="002D259B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5.3.2 </w:t>
      </w:r>
      <w:r w:rsidRPr="00D22029">
        <w:rPr>
          <w:rFonts w:ascii="Times New Roman" w:eastAsia="宋体" w:hAnsi="Times New Roman"/>
          <w:sz w:val="24"/>
          <w:szCs w:val="24"/>
        </w:rPr>
        <w:t>信道状态信息</w:t>
      </w:r>
    </w:p>
    <w:p w14:paraId="1CB20233" w14:textId="28BC0735" w:rsidR="002D259B" w:rsidRPr="00D22029" w:rsidRDefault="002D259B" w:rsidP="002D259B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 w:hint="eastAsia"/>
          <w:sz w:val="24"/>
          <w:szCs w:val="24"/>
        </w:rPr>
        <w:t>5</w:t>
      </w:r>
      <w:r w:rsidRPr="00D22029">
        <w:rPr>
          <w:rFonts w:ascii="Times New Roman" w:eastAsia="宋体" w:hAnsi="Times New Roman"/>
          <w:sz w:val="24"/>
          <w:szCs w:val="24"/>
        </w:rPr>
        <w:t xml:space="preserve">.3.3 </w:t>
      </w:r>
      <w:r w:rsidRPr="00D22029">
        <w:rPr>
          <w:rFonts w:ascii="Times New Roman" w:eastAsia="宋体" w:hAnsi="Times New Roman" w:hint="eastAsia"/>
          <w:sz w:val="24"/>
          <w:szCs w:val="24"/>
        </w:rPr>
        <w:t>信道估计</w:t>
      </w:r>
    </w:p>
    <w:p w14:paraId="740B12E6" w14:textId="77777777" w:rsidR="002D259B" w:rsidRPr="00D22029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 w:hint="eastAsia"/>
          <w:sz w:val="24"/>
          <w:szCs w:val="24"/>
        </w:rPr>
        <w:t>5</w:t>
      </w:r>
      <w:r w:rsidRPr="00D22029">
        <w:rPr>
          <w:rFonts w:ascii="Times New Roman" w:eastAsia="宋体" w:hAnsi="Times New Roman"/>
          <w:sz w:val="24"/>
          <w:szCs w:val="24"/>
        </w:rPr>
        <w:t xml:space="preserve">.3.4 </w:t>
      </w:r>
      <w:r w:rsidRPr="00D22029">
        <w:rPr>
          <w:rFonts w:ascii="Times New Roman" w:eastAsia="宋体" w:hAnsi="Times New Roman"/>
          <w:sz w:val="24"/>
          <w:szCs w:val="24"/>
        </w:rPr>
        <w:t>信道冲击响应</w:t>
      </w:r>
    </w:p>
    <w:p w14:paraId="67E1007B" w14:textId="77777777" w:rsidR="002D259B" w:rsidRPr="00D22029" w:rsidRDefault="002D259B" w:rsidP="002D259B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5.3.5 </w:t>
      </w:r>
      <w:r w:rsidRPr="00D22029">
        <w:rPr>
          <w:rFonts w:ascii="Times New Roman" w:eastAsia="宋体" w:hAnsi="Times New Roman"/>
          <w:sz w:val="24"/>
          <w:szCs w:val="24"/>
        </w:rPr>
        <w:t>信噪比</w:t>
      </w:r>
    </w:p>
    <w:p w14:paraId="3DDC637F" w14:textId="77777777" w:rsidR="002D259B" w:rsidRPr="00D22029" w:rsidRDefault="002D259B" w:rsidP="002D259B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5.3.6 </w:t>
      </w:r>
      <w:r w:rsidRPr="00D22029">
        <w:rPr>
          <w:rFonts w:ascii="Times New Roman" w:eastAsia="宋体" w:hAnsi="Times New Roman"/>
          <w:sz w:val="24"/>
          <w:szCs w:val="24"/>
        </w:rPr>
        <w:t>多径效应</w:t>
      </w:r>
    </w:p>
    <w:p w14:paraId="4AE1DFCB" w14:textId="7BBA3712" w:rsidR="002D259B" w:rsidRDefault="002D259B" w:rsidP="002D259B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5.3.7 </w:t>
      </w:r>
      <w:r w:rsidRPr="00D22029">
        <w:rPr>
          <w:rFonts w:ascii="Times New Roman" w:eastAsia="宋体" w:hAnsi="Times New Roman"/>
          <w:sz w:val="24"/>
          <w:szCs w:val="24"/>
        </w:rPr>
        <w:t>信号衰落</w:t>
      </w:r>
    </w:p>
    <w:p w14:paraId="6C21EEE4" w14:textId="77777777" w:rsidR="00A4447B" w:rsidRDefault="00A4447B" w:rsidP="00833AC2">
      <w:pPr>
        <w:spacing w:line="288" w:lineRule="auto"/>
        <w:ind w:leftChars="400" w:left="84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信道参数是什么</w:t>
      </w:r>
    </w:p>
    <w:p w14:paraId="6CD68A53" w14:textId="77777777" w:rsidR="00A4447B" w:rsidRDefault="00A4447B" w:rsidP="00833AC2">
      <w:pPr>
        <w:spacing w:line="288" w:lineRule="auto"/>
        <w:ind w:leftChars="400" w:left="84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如何测量信道参数</w:t>
      </w:r>
    </w:p>
    <w:p w14:paraId="7D8588C3" w14:textId="77777777" w:rsidR="00A4447B" w:rsidRDefault="00A4447B" w:rsidP="00833AC2">
      <w:pPr>
        <w:spacing w:line="288" w:lineRule="auto"/>
        <w:ind w:leftChars="400" w:left="84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信道参数与传输的关系</w:t>
      </w:r>
    </w:p>
    <w:p w14:paraId="06DC8F5D" w14:textId="77777777" w:rsidR="00A4447B" w:rsidRDefault="00A4447B" w:rsidP="00833AC2">
      <w:pPr>
        <w:spacing w:line="288" w:lineRule="auto"/>
        <w:ind w:leftChars="400" w:left="84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如何提高传输速率</w:t>
      </w:r>
    </w:p>
    <w:p w14:paraId="31DFA74C" w14:textId="77777777" w:rsidR="00A4447B" w:rsidRPr="00A4447B" w:rsidRDefault="00A4447B" w:rsidP="002D259B">
      <w:pPr>
        <w:spacing w:line="288" w:lineRule="auto"/>
        <w:ind w:leftChars="100" w:left="210" w:firstLine="210"/>
        <w:rPr>
          <w:rFonts w:ascii="Times New Roman" w:eastAsia="宋体" w:hAnsi="Times New Roman" w:hint="eastAsia"/>
          <w:sz w:val="24"/>
          <w:szCs w:val="24"/>
        </w:rPr>
      </w:pPr>
    </w:p>
    <w:p w14:paraId="565354B9" w14:textId="77777777" w:rsidR="002D259B" w:rsidRPr="00D22029" w:rsidRDefault="002D259B" w:rsidP="002D259B">
      <w:pPr>
        <w:spacing w:line="288" w:lineRule="auto"/>
        <w:ind w:firstLine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5.4 </w:t>
      </w:r>
      <w:r w:rsidRPr="00D22029">
        <w:rPr>
          <w:rFonts w:ascii="Times New Roman" w:eastAsia="宋体" w:hAnsi="Times New Roman"/>
          <w:b/>
          <w:sz w:val="24"/>
          <w:szCs w:val="24"/>
        </w:rPr>
        <w:t>信号滤波</w:t>
      </w:r>
    </w:p>
    <w:p w14:paraId="55E61F36" w14:textId="77777777" w:rsidR="002D259B" w:rsidRPr="00D22029" w:rsidRDefault="002D259B" w:rsidP="002D259B">
      <w:pPr>
        <w:spacing w:line="288" w:lineRule="auto"/>
        <w:ind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5.4.1 </w:t>
      </w:r>
      <w:r w:rsidRPr="00D22029">
        <w:rPr>
          <w:rFonts w:ascii="Times New Roman" w:eastAsia="宋体" w:hAnsi="Times New Roman"/>
          <w:sz w:val="24"/>
          <w:szCs w:val="24"/>
        </w:rPr>
        <w:t>滤波定义</w:t>
      </w:r>
    </w:p>
    <w:p w14:paraId="78484AEE" w14:textId="77777777" w:rsidR="002D259B" w:rsidRPr="00D22029" w:rsidRDefault="002D259B" w:rsidP="002D259B">
      <w:pPr>
        <w:spacing w:line="288" w:lineRule="auto"/>
        <w:ind w:firstLine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5.4.2 </w:t>
      </w:r>
      <w:r w:rsidRPr="00D22029">
        <w:rPr>
          <w:rFonts w:ascii="Times New Roman" w:eastAsia="宋体" w:hAnsi="Times New Roman"/>
          <w:sz w:val="24"/>
          <w:szCs w:val="24"/>
        </w:rPr>
        <w:t>简单低通滤波器</w:t>
      </w:r>
    </w:p>
    <w:p w14:paraId="086F9762" w14:textId="77777777" w:rsidR="002D259B" w:rsidRPr="00D22029" w:rsidRDefault="002D259B" w:rsidP="002D259B">
      <w:pPr>
        <w:spacing w:line="288" w:lineRule="auto"/>
        <w:ind w:firstLine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5.4.3 </w:t>
      </w:r>
      <w:r w:rsidRPr="00D22029">
        <w:rPr>
          <w:rFonts w:ascii="Times New Roman" w:eastAsia="宋体" w:hAnsi="Times New Roman"/>
          <w:sz w:val="24"/>
          <w:szCs w:val="24"/>
        </w:rPr>
        <w:t>加权平均滤波</w:t>
      </w:r>
    </w:p>
    <w:p w14:paraId="5EA3381E" w14:textId="77777777" w:rsidR="00CF2DE5" w:rsidRDefault="00CF2DE5" w:rsidP="002D259B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</w:p>
    <w:p w14:paraId="1B5B24F2" w14:textId="43E6C62F" w:rsidR="00CF2DE5" w:rsidRDefault="00BB49A8" w:rsidP="002D259B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>
        <w:rPr>
          <w:rFonts w:ascii="Times New Roman" w:eastAsia="宋体" w:hAnsi="Times New Roman" w:hint="eastAsia"/>
          <w:b/>
          <w:sz w:val="24"/>
          <w:szCs w:val="24"/>
        </w:rPr>
        <w:t>数据调制和解调</w:t>
      </w:r>
    </w:p>
    <w:p w14:paraId="3C0F3516" w14:textId="36ACB9A8" w:rsidR="002D259B" w:rsidRPr="00D22029" w:rsidRDefault="002D259B" w:rsidP="002D259B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5.5 </w:t>
      </w:r>
      <w:r w:rsidRPr="00D22029">
        <w:rPr>
          <w:rFonts w:ascii="Times New Roman" w:eastAsia="宋体" w:hAnsi="Times New Roman"/>
          <w:b/>
          <w:sz w:val="24"/>
          <w:szCs w:val="24"/>
        </w:rPr>
        <w:t>调制解调方法</w:t>
      </w:r>
    </w:p>
    <w:p w14:paraId="2E746675" w14:textId="77777777" w:rsidR="002D259B" w:rsidRPr="00D22029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5.5.1 </w:t>
      </w:r>
      <w:r w:rsidRPr="00D22029">
        <w:rPr>
          <w:rFonts w:ascii="Times New Roman" w:eastAsia="宋体" w:hAnsi="Times New Roman"/>
          <w:sz w:val="24"/>
          <w:szCs w:val="24"/>
        </w:rPr>
        <w:t>脉冲调制</w:t>
      </w:r>
    </w:p>
    <w:p w14:paraId="428B6BB3" w14:textId="77777777" w:rsidR="002D259B" w:rsidRPr="00D22029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5.5.2 </w:t>
      </w:r>
      <w:r w:rsidRPr="00D22029">
        <w:rPr>
          <w:rFonts w:ascii="Times New Roman" w:eastAsia="宋体" w:hAnsi="Times New Roman"/>
          <w:sz w:val="24"/>
          <w:szCs w:val="24"/>
        </w:rPr>
        <w:t>幅度调制</w:t>
      </w:r>
    </w:p>
    <w:p w14:paraId="79AF79A8" w14:textId="6AAF5C07" w:rsidR="002D259B" w:rsidRPr="00D22029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5.5.3 </w:t>
      </w:r>
      <w:r w:rsidRPr="00D22029">
        <w:rPr>
          <w:rFonts w:ascii="Times New Roman" w:eastAsia="宋体" w:hAnsi="Times New Roman" w:hint="eastAsia"/>
          <w:sz w:val="24"/>
          <w:szCs w:val="24"/>
        </w:rPr>
        <w:t>开关调制</w:t>
      </w:r>
    </w:p>
    <w:p w14:paraId="5BDB14BF" w14:textId="77777777" w:rsidR="002D259B" w:rsidRPr="00D22029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5.5.4 </w:t>
      </w:r>
      <w:r w:rsidRPr="00D22029">
        <w:rPr>
          <w:rFonts w:ascii="Times New Roman" w:eastAsia="宋体" w:hAnsi="Times New Roman"/>
          <w:sz w:val="24"/>
          <w:szCs w:val="24"/>
        </w:rPr>
        <w:t>频率调制</w:t>
      </w:r>
    </w:p>
    <w:p w14:paraId="7EB7C0D2" w14:textId="074DC8BA" w:rsidR="002D259B" w:rsidRDefault="002D259B" w:rsidP="002D259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5.5.5 </w:t>
      </w:r>
      <w:r w:rsidRPr="00D22029">
        <w:rPr>
          <w:rFonts w:ascii="Times New Roman" w:eastAsia="宋体" w:hAnsi="Times New Roman"/>
          <w:sz w:val="24"/>
          <w:szCs w:val="24"/>
        </w:rPr>
        <w:t>相位调制</w:t>
      </w:r>
    </w:p>
    <w:p w14:paraId="4E1A3E44" w14:textId="4184D05A" w:rsidR="00BB49A8" w:rsidRDefault="00BB49A8" w:rsidP="007321E7">
      <w:pPr>
        <w:spacing w:line="288" w:lineRule="auto"/>
        <w:ind w:leftChars="200" w:left="420" w:firstLine="42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lastRenderedPageBreak/>
        <w:t>QPSK</w:t>
      </w:r>
      <w:r>
        <w:rPr>
          <w:rFonts w:ascii="Times New Roman" w:eastAsia="宋体" w:hAnsi="Times New Roman" w:hint="eastAsia"/>
          <w:sz w:val="24"/>
          <w:szCs w:val="24"/>
        </w:rPr>
        <w:t>实现</w:t>
      </w:r>
    </w:p>
    <w:p w14:paraId="3A2E0A50" w14:textId="140CEFC4" w:rsidR="00BB49A8" w:rsidRPr="00D22029" w:rsidRDefault="00BB49A8" w:rsidP="00B61AF7">
      <w:pPr>
        <w:spacing w:line="288" w:lineRule="auto"/>
        <w:ind w:left="420" w:firstLine="42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OFDM</w:t>
      </w:r>
      <w:r>
        <w:rPr>
          <w:rFonts w:ascii="Times New Roman" w:eastAsia="宋体" w:hAnsi="Times New Roman" w:hint="eastAsia"/>
          <w:sz w:val="24"/>
          <w:szCs w:val="24"/>
        </w:rPr>
        <w:t>的编码</w:t>
      </w:r>
    </w:p>
    <w:p w14:paraId="3C5225AB" w14:textId="4CD3F9C3" w:rsidR="00BA36B7" w:rsidRDefault="00BA36B7" w:rsidP="00960192">
      <w:pPr>
        <w:ind w:left="420" w:firstLine="420"/>
      </w:pPr>
      <w:proofErr w:type="spellStart"/>
      <w:r>
        <w:t>ZigZag</w:t>
      </w:r>
      <w:proofErr w:type="spellEnd"/>
      <w:r>
        <w:rPr>
          <w:rFonts w:hint="eastAsia"/>
        </w:rPr>
        <w:t>冲突解码</w:t>
      </w:r>
    </w:p>
    <w:p w14:paraId="28A1033F" w14:textId="6BC640C6" w:rsidR="00845D08" w:rsidRPr="009A3F6F" w:rsidRDefault="00845D08" w:rsidP="009A3F6F">
      <w:pPr>
        <w:ind w:left="420" w:firstLine="420"/>
        <w:rPr>
          <w:rFonts w:hint="eastAsia"/>
        </w:rPr>
      </w:pPr>
      <w:r>
        <w:rPr>
          <w:rFonts w:hint="eastAsia"/>
        </w:rPr>
        <w:t>数据包同步方法</w:t>
      </w:r>
    </w:p>
    <w:p w14:paraId="0798B7E1" w14:textId="08D2DC07" w:rsidR="0042167F" w:rsidRDefault="0042167F"/>
    <w:p w14:paraId="2C2C3842" w14:textId="37770688" w:rsidR="000D6F7B" w:rsidRDefault="000D6F7B"/>
    <w:p w14:paraId="6C425EFA" w14:textId="70B8625C" w:rsidR="000D6F7B" w:rsidRDefault="000D6F7B">
      <w:r>
        <w:rPr>
          <w:rFonts w:hint="eastAsia"/>
        </w:rPr>
        <w:t>LPWAN中</w:t>
      </w:r>
      <w:proofErr w:type="spellStart"/>
      <w:r>
        <w:rPr>
          <w:rFonts w:hint="eastAsia"/>
        </w:rPr>
        <w:t>L</w:t>
      </w:r>
      <w:r>
        <w:t>oRa</w:t>
      </w:r>
      <w:proofErr w:type="spellEnd"/>
      <w:r>
        <w:rPr>
          <w:rFonts w:hint="eastAsia"/>
        </w:rPr>
        <w:t>协议的基本原理和实现</w:t>
      </w:r>
    </w:p>
    <w:p w14:paraId="397B834D" w14:textId="7D4D39C2" w:rsidR="000D6F7B" w:rsidRPr="00D22029" w:rsidRDefault="000D6F7B" w:rsidP="002F17B1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</w:r>
    </w:p>
    <w:p w14:paraId="5268E575" w14:textId="77777777" w:rsidR="000D6F7B" w:rsidRPr="00D22029" w:rsidRDefault="000D6F7B" w:rsidP="000D6F7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4.9.2 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LoRa</w:t>
      </w:r>
      <w:proofErr w:type="spellEnd"/>
      <w:r w:rsidRPr="00D22029">
        <w:rPr>
          <w:rFonts w:ascii="Times New Roman" w:eastAsia="宋体" w:hAnsi="Times New Roman"/>
          <w:sz w:val="24"/>
          <w:szCs w:val="24"/>
        </w:rPr>
        <w:t>及其编码技术</w:t>
      </w:r>
    </w:p>
    <w:p w14:paraId="1D379418" w14:textId="77777777" w:rsidR="000D6F7B" w:rsidRPr="00D22029" w:rsidRDefault="000D6F7B" w:rsidP="000D6F7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4.9.3 </w:t>
      </w:r>
      <w:r w:rsidRPr="00D22029">
        <w:rPr>
          <w:rFonts w:ascii="Times New Roman" w:eastAsia="宋体" w:hAnsi="Times New Roman"/>
          <w:sz w:val="24"/>
          <w:szCs w:val="24"/>
        </w:rPr>
        <w:t>用声音实现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LoRa</w:t>
      </w:r>
      <w:proofErr w:type="spellEnd"/>
      <w:r w:rsidRPr="00D22029">
        <w:rPr>
          <w:rFonts w:ascii="Times New Roman" w:eastAsia="宋体" w:hAnsi="Times New Roman"/>
          <w:sz w:val="24"/>
          <w:szCs w:val="24"/>
        </w:rPr>
        <w:t>通信</w:t>
      </w:r>
    </w:p>
    <w:p w14:paraId="78392758" w14:textId="3EC9EBAF" w:rsidR="000D6F7B" w:rsidRDefault="000D6F7B" w:rsidP="000D6F7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4.9.4 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LoRa</w:t>
      </w:r>
      <w:proofErr w:type="spellEnd"/>
      <w:r w:rsidRPr="00D22029">
        <w:rPr>
          <w:rFonts w:ascii="Times New Roman" w:eastAsia="宋体" w:hAnsi="Times New Roman"/>
          <w:sz w:val="24"/>
          <w:szCs w:val="24"/>
        </w:rPr>
        <w:t>编码和通信实验</w:t>
      </w:r>
    </w:p>
    <w:p w14:paraId="63635EC8" w14:textId="7556D0F6" w:rsidR="00BA36B7" w:rsidRDefault="00BA36B7" w:rsidP="000D6F7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低功耗广域网的并发冲突解码</w:t>
      </w:r>
      <w:r w:rsidR="00DD06F5">
        <w:rPr>
          <w:rFonts w:ascii="Times New Roman" w:eastAsia="宋体" w:hAnsi="Times New Roman" w:hint="eastAsia"/>
          <w:sz w:val="24"/>
          <w:szCs w:val="24"/>
        </w:rPr>
        <w:t>方法</w:t>
      </w:r>
    </w:p>
    <w:p w14:paraId="0A419492" w14:textId="16ADD3D2" w:rsidR="006925B5" w:rsidRDefault="006925B5" w:rsidP="000D6F7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</w:p>
    <w:p w14:paraId="1A15ACA7" w14:textId="77777777" w:rsidR="002F17B1" w:rsidRPr="00D22029" w:rsidRDefault="002F17B1" w:rsidP="002F17B1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8.3.1 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LoRa</w:t>
      </w:r>
      <w:proofErr w:type="spellEnd"/>
      <w:r w:rsidRPr="00D22029">
        <w:rPr>
          <w:rFonts w:ascii="Times New Roman" w:eastAsia="宋体" w:hAnsi="Times New Roman"/>
          <w:sz w:val="24"/>
          <w:szCs w:val="24"/>
        </w:rPr>
        <w:t>测试床概述和功能</w:t>
      </w:r>
    </w:p>
    <w:p w14:paraId="4C8D3CBD" w14:textId="77777777" w:rsidR="002F17B1" w:rsidRPr="00D22029" w:rsidRDefault="002F17B1" w:rsidP="002F17B1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8.3.2 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LoRa</w:t>
      </w:r>
      <w:proofErr w:type="spellEnd"/>
      <w:r w:rsidRPr="00D22029">
        <w:rPr>
          <w:rFonts w:ascii="Times New Roman" w:eastAsia="宋体" w:hAnsi="Times New Roman"/>
          <w:sz w:val="24"/>
          <w:szCs w:val="24"/>
        </w:rPr>
        <w:t>测试床架构设计</w:t>
      </w:r>
    </w:p>
    <w:p w14:paraId="615FEFBB" w14:textId="77777777" w:rsidR="002F17B1" w:rsidRPr="00D22029" w:rsidRDefault="002F17B1" w:rsidP="002F17B1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8.3.3 </w:t>
      </w:r>
      <w:r w:rsidRPr="00D22029">
        <w:rPr>
          <w:rFonts w:ascii="Times New Roman" w:eastAsia="宋体" w:hAnsi="Times New Roman" w:hint="eastAsia"/>
          <w:sz w:val="24"/>
          <w:szCs w:val="24"/>
        </w:rPr>
        <w:t>客户系统</w:t>
      </w:r>
    </w:p>
    <w:p w14:paraId="387CC74E" w14:textId="77777777" w:rsidR="002F17B1" w:rsidRPr="00D22029" w:rsidRDefault="002F17B1" w:rsidP="002F17B1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8.3.4 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LoRa</w:t>
      </w:r>
      <w:proofErr w:type="spellEnd"/>
      <w:r w:rsidRPr="00D22029">
        <w:rPr>
          <w:rFonts w:ascii="Times New Roman" w:eastAsia="宋体" w:hAnsi="Times New Roman"/>
          <w:sz w:val="24"/>
          <w:szCs w:val="24"/>
        </w:rPr>
        <w:t>测试</w:t>
      </w:r>
      <w:proofErr w:type="gramStart"/>
      <w:r w:rsidRPr="00D22029">
        <w:rPr>
          <w:rFonts w:ascii="Times New Roman" w:eastAsia="宋体" w:hAnsi="Times New Roman"/>
          <w:sz w:val="24"/>
          <w:szCs w:val="24"/>
        </w:rPr>
        <w:t>床部署</w:t>
      </w:r>
      <w:proofErr w:type="gramEnd"/>
      <w:r w:rsidRPr="00D22029">
        <w:rPr>
          <w:rFonts w:ascii="Times New Roman" w:eastAsia="宋体" w:hAnsi="Times New Roman"/>
          <w:sz w:val="24"/>
          <w:szCs w:val="24"/>
        </w:rPr>
        <w:t>情况</w:t>
      </w:r>
    </w:p>
    <w:p w14:paraId="25F6C42B" w14:textId="77777777" w:rsidR="002F17B1" w:rsidRPr="00D22029" w:rsidRDefault="002F17B1" w:rsidP="002F17B1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8.3.5 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LoRa</w:t>
      </w:r>
      <w:proofErr w:type="spellEnd"/>
      <w:r w:rsidRPr="00D22029">
        <w:rPr>
          <w:rFonts w:ascii="Times New Roman" w:eastAsia="宋体" w:hAnsi="Times New Roman"/>
          <w:sz w:val="24"/>
          <w:szCs w:val="24"/>
        </w:rPr>
        <w:t>测试床使用指南</w:t>
      </w:r>
    </w:p>
    <w:p w14:paraId="06D06E61" w14:textId="77777777" w:rsidR="002F17B1" w:rsidRPr="00D22029" w:rsidRDefault="002F17B1" w:rsidP="002F17B1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8.3.6 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LoRa</w:t>
      </w:r>
      <w:proofErr w:type="spellEnd"/>
      <w:r w:rsidRPr="00D22029">
        <w:rPr>
          <w:rFonts w:ascii="Times New Roman" w:eastAsia="宋体" w:hAnsi="Times New Roman"/>
          <w:sz w:val="24"/>
          <w:szCs w:val="24"/>
        </w:rPr>
        <w:t>测试床技术实现</w:t>
      </w:r>
    </w:p>
    <w:p w14:paraId="05274107" w14:textId="77777777" w:rsidR="002F17B1" w:rsidRPr="00D22029" w:rsidRDefault="002F17B1" w:rsidP="002F17B1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8.3.7 </w:t>
      </w:r>
      <w:r w:rsidRPr="00D22029">
        <w:rPr>
          <w:rFonts w:ascii="Times New Roman" w:eastAsia="宋体" w:hAnsi="Times New Roman" w:hint="eastAsia"/>
          <w:sz w:val="24"/>
          <w:szCs w:val="24"/>
        </w:rPr>
        <w:t>控制平台搭建</w:t>
      </w:r>
    </w:p>
    <w:p w14:paraId="4DF66F73" w14:textId="77777777" w:rsidR="002F17B1" w:rsidRPr="00D22029" w:rsidRDefault="002F17B1" w:rsidP="002F17B1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4.9.1 LPWAN</w:t>
      </w:r>
    </w:p>
    <w:p w14:paraId="25A3DB02" w14:textId="77777777" w:rsidR="002F17B1" w:rsidRPr="002F17B1" w:rsidRDefault="002F17B1" w:rsidP="000D6F7B">
      <w:pPr>
        <w:spacing w:line="288" w:lineRule="auto"/>
        <w:ind w:leftChars="200" w:left="420"/>
        <w:rPr>
          <w:rFonts w:ascii="Times New Roman" w:eastAsia="宋体" w:hAnsi="Times New Roman" w:hint="eastAsia"/>
          <w:sz w:val="24"/>
          <w:szCs w:val="24"/>
        </w:rPr>
      </w:pPr>
    </w:p>
    <w:p w14:paraId="20B510D3" w14:textId="6A63D645" w:rsidR="0008294E" w:rsidRPr="00D22029" w:rsidRDefault="006925B5" w:rsidP="003F122D">
      <w:pPr>
        <w:spacing w:line="288" w:lineRule="auto"/>
        <w:ind w:leftChars="200" w:left="420"/>
        <w:rPr>
          <w:rFonts w:ascii="Times New Roman" w:eastAsia="宋体" w:hAnsi="Times New Roman" w:hint="eastAsia"/>
          <w:sz w:val="24"/>
          <w:szCs w:val="24"/>
        </w:rPr>
      </w:pPr>
      <w:proofErr w:type="spellStart"/>
      <w:r>
        <w:rPr>
          <w:rFonts w:ascii="Times New Roman" w:eastAsia="宋体" w:hAnsi="Times New Roman"/>
          <w:sz w:val="24"/>
          <w:szCs w:val="24"/>
        </w:rPr>
        <w:t>LoRa</w:t>
      </w:r>
      <w:proofErr w:type="spellEnd"/>
      <w:r>
        <w:rPr>
          <w:rFonts w:ascii="Times New Roman" w:eastAsia="宋体" w:hAnsi="Times New Roman"/>
          <w:sz w:val="24"/>
          <w:szCs w:val="24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backscatter</w:t>
      </w:r>
      <w:r>
        <w:rPr>
          <w:rFonts w:ascii="Times New Roman" w:eastAsia="宋体" w:hAnsi="Times New Roman" w:hint="eastAsia"/>
          <w:sz w:val="24"/>
          <w:szCs w:val="24"/>
        </w:rPr>
        <w:t>的</w:t>
      </w:r>
      <w:r w:rsidR="00AF6482">
        <w:rPr>
          <w:rFonts w:ascii="Times New Roman" w:eastAsia="宋体" w:hAnsi="Times New Roman" w:hint="eastAsia"/>
          <w:sz w:val="24"/>
          <w:szCs w:val="24"/>
        </w:rPr>
        <w:t>基本方法</w:t>
      </w:r>
    </w:p>
    <w:p w14:paraId="6CA2607A" w14:textId="57DDC136" w:rsidR="000D6F7B" w:rsidRDefault="000D6F7B"/>
    <w:p w14:paraId="714A0935" w14:textId="458A6559" w:rsidR="00620E8D" w:rsidRDefault="00620E8D">
      <w:r>
        <w:rPr>
          <w:rFonts w:hint="eastAsia"/>
        </w:rPr>
        <w:t>物联网感知</w:t>
      </w:r>
    </w:p>
    <w:p w14:paraId="63C927D6" w14:textId="77777777" w:rsidR="00620E8D" w:rsidRPr="00D22029" w:rsidRDefault="00620E8D" w:rsidP="00AE3CAA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7.4.1 </w:t>
      </w:r>
      <w:r w:rsidRPr="00D22029">
        <w:rPr>
          <w:rFonts w:ascii="Times New Roman" w:eastAsia="宋体" w:hAnsi="Times New Roman" w:hint="eastAsia"/>
          <w:sz w:val="24"/>
          <w:szCs w:val="24"/>
        </w:rPr>
        <w:t>基于信号强度的测距方法</w:t>
      </w:r>
    </w:p>
    <w:p w14:paraId="370A1861" w14:textId="1C8626C7" w:rsidR="00620E8D" w:rsidRDefault="00620E8D" w:rsidP="00620E8D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7.4.2 </w:t>
      </w:r>
      <w:r w:rsidRPr="00D22029">
        <w:rPr>
          <w:rFonts w:ascii="Times New Roman" w:eastAsia="宋体" w:hAnsi="Times New Roman" w:hint="eastAsia"/>
          <w:sz w:val="24"/>
          <w:szCs w:val="24"/>
        </w:rPr>
        <w:t>基于传播时间的测距方法</w:t>
      </w:r>
    </w:p>
    <w:p w14:paraId="618A52A5" w14:textId="42B527B1" w:rsidR="009E24F6" w:rsidRPr="00D22029" w:rsidRDefault="009E24F6" w:rsidP="00A47D77">
      <w:pPr>
        <w:spacing w:line="288" w:lineRule="auto"/>
        <w:ind w:leftChars="500" w:left="1050" w:firstLine="210"/>
        <w:rPr>
          <w:rFonts w:ascii="Times New Roman" w:eastAsia="宋体" w:hAnsi="Times New Roman" w:hint="eastAsia"/>
          <w:sz w:val="24"/>
          <w:szCs w:val="24"/>
        </w:rPr>
      </w:pPr>
      <w:proofErr w:type="spellStart"/>
      <w:r>
        <w:rPr>
          <w:rFonts w:ascii="Times New Roman" w:eastAsia="宋体" w:hAnsi="Times New Roman" w:hint="eastAsia"/>
          <w:sz w:val="24"/>
          <w:szCs w:val="24"/>
        </w:rPr>
        <w:t>BeepBeep</w:t>
      </w:r>
      <w:proofErr w:type="spellEnd"/>
      <w:r w:rsidR="00A47D77">
        <w:rPr>
          <w:rFonts w:ascii="Times New Roman" w:eastAsia="宋体" w:hAnsi="Times New Roman" w:hint="eastAsia"/>
          <w:sz w:val="24"/>
          <w:szCs w:val="24"/>
        </w:rPr>
        <w:t>测距方法</w:t>
      </w:r>
    </w:p>
    <w:p w14:paraId="195620B3" w14:textId="77777777" w:rsidR="00620E8D" w:rsidRPr="00D22029" w:rsidRDefault="00620E8D" w:rsidP="00620E8D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7.4.3 </w:t>
      </w:r>
      <w:r w:rsidRPr="00D22029">
        <w:rPr>
          <w:rFonts w:ascii="Times New Roman" w:eastAsia="宋体" w:hAnsi="Times New Roman" w:hint="eastAsia"/>
          <w:sz w:val="24"/>
          <w:szCs w:val="24"/>
        </w:rPr>
        <w:t>FMCW</w:t>
      </w:r>
      <w:r w:rsidRPr="00D22029">
        <w:rPr>
          <w:rFonts w:ascii="Times New Roman" w:eastAsia="宋体" w:hAnsi="Times New Roman" w:hint="eastAsia"/>
          <w:sz w:val="24"/>
          <w:szCs w:val="24"/>
        </w:rPr>
        <w:t>测距方法</w:t>
      </w:r>
    </w:p>
    <w:p w14:paraId="1831363E" w14:textId="77777777" w:rsidR="00620E8D" w:rsidRPr="00D22029" w:rsidRDefault="00620E8D" w:rsidP="00620E8D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7.4.4 </w:t>
      </w:r>
      <w:r w:rsidRPr="00D22029">
        <w:rPr>
          <w:rFonts w:ascii="Times New Roman" w:eastAsia="宋体" w:hAnsi="Times New Roman" w:hint="eastAsia"/>
          <w:sz w:val="24"/>
          <w:szCs w:val="24"/>
        </w:rPr>
        <w:t>基于信号分布的定位算法</w:t>
      </w:r>
    </w:p>
    <w:p w14:paraId="32FA9961" w14:textId="77777777" w:rsidR="00620E8D" w:rsidRPr="00D22029" w:rsidRDefault="00620E8D" w:rsidP="00620E8D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7.4.5 </w:t>
      </w:r>
      <w:r w:rsidRPr="00D22029">
        <w:rPr>
          <w:rFonts w:ascii="Times New Roman" w:eastAsia="宋体" w:hAnsi="Times New Roman" w:hint="eastAsia"/>
          <w:sz w:val="24"/>
          <w:szCs w:val="24"/>
        </w:rPr>
        <w:t>三边定位算法</w:t>
      </w:r>
    </w:p>
    <w:p w14:paraId="52DAE233" w14:textId="77777777" w:rsidR="00620E8D" w:rsidRPr="00D22029" w:rsidRDefault="00620E8D" w:rsidP="00620E8D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7.4.6 </w:t>
      </w:r>
      <w:r w:rsidRPr="00D22029">
        <w:rPr>
          <w:rFonts w:ascii="Times New Roman" w:eastAsia="宋体" w:hAnsi="Times New Roman" w:hint="eastAsia"/>
          <w:sz w:val="24"/>
          <w:szCs w:val="24"/>
        </w:rPr>
        <w:t>基于到达角的定位算法</w:t>
      </w:r>
    </w:p>
    <w:p w14:paraId="32248EB4" w14:textId="77777777" w:rsidR="00620E8D" w:rsidRPr="00D22029" w:rsidRDefault="00620E8D" w:rsidP="00620E8D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7.4.7 </w:t>
      </w:r>
      <w:r w:rsidRPr="00D22029">
        <w:rPr>
          <w:rFonts w:ascii="Times New Roman" w:eastAsia="宋体" w:hAnsi="Times New Roman" w:hint="eastAsia"/>
          <w:sz w:val="24"/>
          <w:szCs w:val="24"/>
        </w:rPr>
        <w:t>基于多普勒效应追踪方法</w:t>
      </w:r>
    </w:p>
    <w:p w14:paraId="3F835081" w14:textId="77777777" w:rsidR="00620E8D" w:rsidRPr="00D22029" w:rsidRDefault="00620E8D" w:rsidP="00620E8D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7.4.8 </w:t>
      </w:r>
      <w:r w:rsidRPr="00D22029">
        <w:rPr>
          <w:rFonts w:ascii="Times New Roman" w:eastAsia="宋体" w:hAnsi="Times New Roman" w:hint="eastAsia"/>
          <w:sz w:val="24"/>
          <w:szCs w:val="24"/>
        </w:rPr>
        <w:t>基于</w:t>
      </w:r>
      <w:r w:rsidRPr="00D22029">
        <w:rPr>
          <w:rFonts w:ascii="Times New Roman" w:eastAsia="宋体" w:hAnsi="Times New Roman" w:hint="eastAsia"/>
          <w:sz w:val="24"/>
          <w:szCs w:val="24"/>
        </w:rPr>
        <w:t>FMCW</w:t>
      </w:r>
      <w:r w:rsidRPr="00D22029">
        <w:rPr>
          <w:rFonts w:ascii="Times New Roman" w:eastAsia="宋体" w:hAnsi="Times New Roman" w:hint="eastAsia"/>
          <w:sz w:val="24"/>
          <w:szCs w:val="24"/>
        </w:rPr>
        <w:t>的追踪方法</w:t>
      </w:r>
    </w:p>
    <w:p w14:paraId="2BB438C9" w14:textId="08F7ED09" w:rsidR="00620E8D" w:rsidRDefault="00620E8D" w:rsidP="00620E8D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7.4.9 </w:t>
      </w:r>
      <w:r w:rsidRPr="00D22029">
        <w:rPr>
          <w:rFonts w:ascii="Times New Roman" w:eastAsia="宋体" w:hAnsi="Times New Roman" w:hint="eastAsia"/>
          <w:sz w:val="24"/>
          <w:szCs w:val="24"/>
        </w:rPr>
        <w:t>基于信号相位的追踪方法</w:t>
      </w:r>
    </w:p>
    <w:p w14:paraId="2A4D16B0" w14:textId="2EFC67D6" w:rsidR="00353F88" w:rsidRPr="00D22029" w:rsidRDefault="00353F88" w:rsidP="00A5208E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基于</w:t>
      </w:r>
      <w:r w:rsidR="00925645">
        <w:rPr>
          <w:rFonts w:ascii="Times New Roman" w:eastAsia="宋体" w:hAnsi="Times New Roman" w:hint="eastAsia"/>
          <w:sz w:val="24"/>
          <w:szCs w:val="24"/>
        </w:rPr>
        <w:t>信号特征的手势识别</w:t>
      </w:r>
    </w:p>
    <w:p w14:paraId="695ED555" w14:textId="44C32DA1" w:rsidR="00620E8D" w:rsidRDefault="00620E8D" w:rsidP="00A5208E">
      <w:pPr>
        <w:ind w:firstLine="420"/>
      </w:pPr>
      <w:r>
        <w:rPr>
          <w:rFonts w:hint="eastAsia"/>
        </w:rPr>
        <w:t>基于</w:t>
      </w:r>
      <w:r w:rsidR="00A5208E">
        <w:rPr>
          <w:rFonts w:hint="eastAsia"/>
        </w:rPr>
        <w:t>麦克风</w:t>
      </w:r>
      <w:r>
        <w:rPr>
          <w:rFonts w:hint="eastAsia"/>
        </w:rPr>
        <w:t>阵列的定位方法</w:t>
      </w:r>
    </w:p>
    <w:p w14:paraId="3178B8C3" w14:textId="77777777" w:rsidR="008D3C2A" w:rsidRDefault="008D3C2A"/>
    <w:p w14:paraId="5348B9D6" w14:textId="524EBB6A" w:rsidR="0025346B" w:rsidRDefault="0025346B" w:rsidP="00184A2E">
      <w:pPr>
        <w:ind w:firstLine="420"/>
      </w:pPr>
      <w:proofErr w:type="spellStart"/>
      <w:r>
        <w:rPr>
          <w:rFonts w:hint="eastAsia"/>
        </w:rPr>
        <w:lastRenderedPageBreak/>
        <w:t>W</w:t>
      </w:r>
      <w:r>
        <w:t>iFi</w:t>
      </w:r>
      <w:proofErr w:type="spellEnd"/>
      <w:r>
        <w:t xml:space="preserve"> CSI</w:t>
      </w:r>
      <w:r>
        <w:rPr>
          <w:rFonts w:hint="eastAsia"/>
        </w:rPr>
        <w:t>的获取代码</w:t>
      </w:r>
    </w:p>
    <w:p w14:paraId="579F0DE8" w14:textId="53F0ADCF" w:rsidR="00620E8D" w:rsidRDefault="00620E8D" w:rsidP="00184A2E">
      <w:pPr>
        <w:ind w:firstLine="420"/>
      </w:pPr>
      <w:proofErr w:type="spellStart"/>
      <w:r>
        <w:rPr>
          <w:rFonts w:hint="eastAsia"/>
        </w:rPr>
        <w:t>WiFi</w:t>
      </w:r>
      <w:proofErr w:type="spellEnd"/>
      <w:r>
        <w:t xml:space="preserve"> </w:t>
      </w:r>
      <w:proofErr w:type="spellStart"/>
      <w:r>
        <w:t>ToF</w:t>
      </w:r>
      <w:proofErr w:type="spellEnd"/>
      <w:r>
        <w:rPr>
          <w:rFonts w:hint="eastAsia"/>
        </w:rPr>
        <w:t>测距的方法</w:t>
      </w:r>
    </w:p>
    <w:p w14:paraId="4DFCD369" w14:textId="285CCA0B" w:rsidR="00620E8D" w:rsidRDefault="00620E8D" w:rsidP="00184A2E">
      <w:pPr>
        <w:ind w:firstLine="420"/>
      </w:pPr>
      <w:proofErr w:type="gramStart"/>
      <w:r>
        <w:rPr>
          <w:rFonts w:hint="eastAsia"/>
        </w:rPr>
        <w:t>蓝牙</w:t>
      </w:r>
      <w:proofErr w:type="spellStart"/>
      <w:proofErr w:type="gramEnd"/>
      <w:r>
        <w:rPr>
          <w:rFonts w:hint="eastAsia"/>
        </w:rPr>
        <w:t>AoA</w:t>
      </w:r>
      <w:proofErr w:type="spellEnd"/>
      <w:r>
        <w:rPr>
          <w:rFonts w:hint="eastAsia"/>
        </w:rPr>
        <w:t>测量角度的方法</w:t>
      </w:r>
    </w:p>
    <w:p w14:paraId="0ABFD2C7" w14:textId="5C500F51" w:rsidR="0042167F" w:rsidRDefault="001B4289" w:rsidP="00184A2E">
      <w:pPr>
        <w:ind w:firstLine="420"/>
      </w:pPr>
      <w:r>
        <w:rPr>
          <w:rFonts w:hint="eastAsia"/>
        </w:rPr>
        <w:t>基于信号特征的设备认证</w:t>
      </w:r>
    </w:p>
    <w:p w14:paraId="066889BF" w14:textId="4B3B157E" w:rsidR="00993545" w:rsidRPr="00620E8D" w:rsidRDefault="00993545" w:rsidP="00184A2E">
      <w:pPr>
        <w:ind w:firstLine="420"/>
        <w:rPr>
          <w:rFonts w:hint="eastAsia"/>
        </w:rPr>
      </w:pPr>
      <w:r>
        <w:rPr>
          <w:rFonts w:hint="eastAsia"/>
        </w:rPr>
        <w:t>UWB定位的方法</w:t>
      </w:r>
      <w:bookmarkStart w:id="0" w:name="_GoBack"/>
      <w:bookmarkEnd w:id="0"/>
    </w:p>
    <w:p w14:paraId="60B05364" w14:textId="77777777" w:rsidR="00620E8D" w:rsidRDefault="00620E8D"/>
    <w:p w14:paraId="466147C0" w14:textId="00A17F07" w:rsidR="00455EDB" w:rsidRDefault="00455EDB">
      <w:r>
        <w:rPr>
          <w:rFonts w:hint="eastAsia"/>
        </w:rPr>
        <w:t>物联网安全实验</w:t>
      </w:r>
    </w:p>
    <w:p w14:paraId="718CA5F9" w14:textId="77777777" w:rsidR="00455EDB" w:rsidRPr="00D22029" w:rsidRDefault="00455EDB" w:rsidP="00455EDB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4.8 </w:t>
      </w:r>
      <w:proofErr w:type="gramStart"/>
      <w:r w:rsidRPr="00D22029">
        <w:rPr>
          <w:rFonts w:ascii="Times New Roman" w:eastAsia="宋体" w:hAnsi="Times New Roman"/>
          <w:b/>
          <w:sz w:val="24"/>
          <w:szCs w:val="24"/>
        </w:rPr>
        <w:t>蓝牙连接</w:t>
      </w:r>
      <w:proofErr w:type="gramEnd"/>
      <w:r w:rsidRPr="00D22029">
        <w:rPr>
          <w:rFonts w:ascii="Times New Roman" w:eastAsia="宋体" w:hAnsi="Times New Roman"/>
          <w:b/>
          <w:sz w:val="24"/>
          <w:szCs w:val="24"/>
        </w:rPr>
        <w:t>实验</w:t>
      </w:r>
    </w:p>
    <w:p w14:paraId="3BC83931" w14:textId="77777777" w:rsidR="00455EDB" w:rsidRPr="00D22029" w:rsidRDefault="00455EDB" w:rsidP="00455ED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4.8.1 BLE</w:t>
      </w:r>
      <w:r w:rsidRPr="00D22029">
        <w:rPr>
          <w:rFonts w:ascii="Times New Roman" w:eastAsia="宋体" w:hAnsi="Times New Roman"/>
          <w:sz w:val="24"/>
          <w:szCs w:val="24"/>
        </w:rPr>
        <w:t>简介</w:t>
      </w:r>
    </w:p>
    <w:p w14:paraId="0B46F0D5" w14:textId="77777777" w:rsidR="00455EDB" w:rsidRPr="00D22029" w:rsidRDefault="00455EDB" w:rsidP="00455ED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4.8.2 BLE</w:t>
      </w:r>
      <w:r w:rsidRPr="00D22029">
        <w:rPr>
          <w:rFonts w:ascii="Times New Roman" w:eastAsia="宋体" w:hAnsi="Times New Roman"/>
          <w:sz w:val="24"/>
          <w:szCs w:val="24"/>
        </w:rPr>
        <w:t>工作流程</w:t>
      </w:r>
    </w:p>
    <w:p w14:paraId="3B91E1AA" w14:textId="77777777" w:rsidR="00455EDB" w:rsidRPr="00D22029" w:rsidRDefault="00455EDB" w:rsidP="00455ED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4.8.3 BLE</w:t>
      </w:r>
      <w:r w:rsidRPr="00D22029">
        <w:rPr>
          <w:rFonts w:ascii="Times New Roman" w:eastAsia="宋体" w:hAnsi="Times New Roman"/>
          <w:sz w:val="24"/>
          <w:szCs w:val="24"/>
        </w:rPr>
        <w:t>安全</w:t>
      </w:r>
    </w:p>
    <w:p w14:paraId="668AF8C5" w14:textId="77777777" w:rsidR="00455EDB" w:rsidRPr="00D22029" w:rsidRDefault="00455EDB" w:rsidP="00455ED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4.8.4 BLE</w:t>
      </w:r>
      <w:proofErr w:type="gramStart"/>
      <w:r w:rsidRPr="00D22029">
        <w:rPr>
          <w:rFonts w:ascii="Times New Roman" w:eastAsia="宋体" w:hAnsi="Times New Roman"/>
          <w:sz w:val="24"/>
          <w:szCs w:val="24"/>
        </w:rPr>
        <w:t>嗅探</w:t>
      </w:r>
      <w:r w:rsidRPr="00D22029">
        <w:rPr>
          <w:rFonts w:ascii="Times New Roman" w:eastAsia="宋体" w:hAnsi="Times New Roman" w:hint="eastAsia"/>
          <w:sz w:val="24"/>
          <w:szCs w:val="24"/>
        </w:rPr>
        <w:t>与</w:t>
      </w:r>
      <w:proofErr w:type="gramEnd"/>
      <w:r w:rsidRPr="00D22029">
        <w:rPr>
          <w:rFonts w:ascii="Times New Roman" w:eastAsia="宋体" w:hAnsi="Times New Roman" w:hint="eastAsia"/>
          <w:sz w:val="24"/>
          <w:szCs w:val="24"/>
        </w:rPr>
        <w:t>通信伪造</w:t>
      </w:r>
    </w:p>
    <w:p w14:paraId="7C767860" w14:textId="77777777" w:rsidR="00455EDB" w:rsidRPr="00D22029" w:rsidRDefault="00455EDB" w:rsidP="00455ED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4.8.5</w:t>
      </w:r>
      <w:r w:rsidRPr="00D22029">
        <w:rPr>
          <w:rFonts w:ascii="Times New Roman" w:eastAsia="宋体" w:hAnsi="Times New Roman"/>
          <w:sz w:val="24"/>
          <w:szCs w:val="24"/>
        </w:rPr>
        <w:t>实验</w:t>
      </w:r>
      <w:proofErr w:type="gramStart"/>
      <w:r w:rsidRPr="00D22029">
        <w:rPr>
          <w:rFonts w:ascii="Times New Roman" w:eastAsia="宋体" w:hAnsi="Times New Roman"/>
          <w:sz w:val="24"/>
          <w:szCs w:val="24"/>
        </w:rPr>
        <w:t>一</w:t>
      </w:r>
      <w:proofErr w:type="gramEnd"/>
      <w:r w:rsidRPr="00D22029">
        <w:rPr>
          <w:rFonts w:ascii="Times New Roman" w:eastAsia="宋体" w:hAnsi="Times New Roman"/>
          <w:sz w:val="24"/>
          <w:szCs w:val="24"/>
        </w:rPr>
        <w:t>：搜索附近</w:t>
      </w:r>
      <w:r w:rsidRPr="00D22029">
        <w:rPr>
          <w:rFonts w:ascii="Times New Roman" w:eastAsia="宋体" w:hAnsi="Times New Roman"/>
          <w:sz w:val="24"/>
          <w:szCs w:val="24"/>
        </w:rPr>
        <w:t>BLE</w:t>
      </w:r>
      <w:r w:rsidRPr="00D22029">
        <w:rPr>
          <w:rFonts w:ascii="Times New Roman" w:eastAsia="宋体" w:hAnsi="Times New Roman"/>
          <w:sz w:val="24"/>
          <w:szCs w:val="24"/>
        </w:rPr>
        <w:t>设备</w:t>
      </w:r>
    </w:p>
    <w:p w14:paraId="67F500C5" w14:textId="77777777" w:rsidR="00455EDB" w:rsidRPr="00D22029" w:rsidRDefault="00455EDB" w:rsidP="00455ED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</w:t>
      </w:r>
      <w:r w:rsidRPr="00D22029">
        <w:rPr>
          <w:rFonts w:ascii="Times New Roman" w:eastAsia="宋体" w:hAnsi="Times New Roman" w:hint="eastAsia"/>
          <w:sz w:val="24"/>
          <w:szCs w:val="24"/>
        </w:rPr>
        <w:t>.</w:t>
      </w:r>
      <w:r w:rsidRPr="00D22029">
        <w:rPr>
          <w:rFonts w:ascii="Times New Roman" w:eastAsia="宋体" w:hAnsi="Times New Roman"/>
          <w:sz w:val="24"/>
          <w:szCs w:val="24"/>
        </w:rPr>
        <w:t xml:space="preserve">8.6 </w:t>
      </w:r>
      <w:r w:rsidRPr="00D22029">
        <w:rPr>
          <w:rFonts w:ascii="Times New Roman" w:eastAsia="宋体" w:hAnsi="Times New Roman"/>
          <w:sz w:val="24"/>
          <w:szCs w:val="24"/>
        </w:rPr>
        <w:t>实验二：</w:t>
      </w:r>
      <w:r w:rsidRPr="00D22029">
        <w:rPr>
          <w:rFonts w:ascii="Times New Roman" w:eastAsia="宋体" w:hAnsi="Times New Roman"/>
          <w:sz w:val="24"/>
          <w:szCs w:val="24"/>
        </w:rPr>
        <w:t>BLE</w:t>
      </w:r>
      <w:r w:rsidRPr="00D22029">
        <w:rPr>
          <w:rFonts w:ascii="Times New Roman" w:eastAsia="宋体" w:hAnsi="Times New Roman"/>
          <w:sz w:val="24"/>
          <w:szCs w:val="24"/>
        </w:rPr>
        <w:t>通信</w:t>
      </w:r>
      <w:r w:rsidRPr="00D22029">
        <w:rPr>
          <w:rFonts w:ascii="Times New Roman" w:eastAsia="宋体" w:hAnsi="Times New Roman" w:hint="eastAsia"/>
          <w:sz w:val="24"/>
          <w:szCs w:val="24"/>
        </w:rPr>
        <w:t>与</w:t>
      </w:r>
      <w:r w:rsidRPr="00D22029">
        <w:rPr>
          <w:rFonts w:ascii="Times New Roman" w:eastAsia="宋体" w:hAnsi="Times New Roman"/>
          <w:sz w:val="24"/>
          <w:szCs w:val="24"/>
        </w:rPr>
        <w:t>嗅探</w:t>
      </w:r>
    </w:p>
    <w:p w14:paraId="3D2B762F" w14:textId="77777777" w:rsidR="00455EDB" w:rsidRPr="00D22029" w:rsidRDefault="00455EDB" w:rsidP="00455ED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4.8.7 </w:t>
      </w:r>
      <w:r w:rsidRPr="00D22029">
        <w:rPr>
          <w:rFonts w:ascii="Times New Roman" w:eastAsia="宋体" w:hAnsi="Times New Roman"/>
          <w:sz w:val="24"/>
          <w:szCs w:val="24"/>
        </w:rPr>
        <w:t>实验三：窃听智能门锁密码</w:t>
      </w:r>
    </w:p>
    <w:p w14:paraId="4761C323" w14:textId="77777777" w:rsidR="00455EDB" w:rsidRPr="00D22029" w:rsidRDefault="00455EDB" w:rsidP="00455EDB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4.8.8 </w:t>
      </w:r>
      <w:r w:rsidRPr="00D22029">
        <w:rPr>
          <w:rFonts w:ascii="Times New Roman" w:eastAsia="宋体" w:hAnsi="Times New Roman"/>
          <w:sz w:val="24"/>
          <w:szCs w:val="24"/>
        </w:rPr>
        <w:t>实验四：设计一个</w:t>
      </w:r>
      <w:r w:rsidRPr="00D22029">
        <w:rPr>
          <w:rFonts w:ascii="Times New Roman" w:eastAsia="宋体" w:hAnsi="Times New Roman"/>
          <w:sz w:val="24"/>
          <w:szCs w:val="24"/>
        </w:rPr>
        <w:t>BLE</w:t>
      </w:r>
      <w:r w:rsidRPr="00D22029">
        <w:rPr>
          <w:rFonts w:ascii="Times New Roman" w:eastAsia="宋体" w:hAnsi="Times New Roman"/>
          <w:sz w:val="24"/>
          <w:szCs w:val="24"/>
        </w:rPr>
        <w:t>设备</w:t>
      </w:r>
    </w:p>
    <w:p w14:paraId="4E92D1EF" w14:textId="78473544" w:rsidR="00455EDB" w:rsidRDefault="00455EDB"/>
    <w:p w14:paraId="5ED37D11" w14:textId="21AB7742" w:rsidR="00BD0FBA" w:rsidRDefault="00BD0FBA">
      <w:r>
        <w:rPr>
          <w:rFonts w:hint="eastAsia"/>
        </w:rPr>
        <w:t>设备平台</w:t>
      </w:r>
    </w:p>
    <w:p w14:paraId="3D0220FB" w14:textId="77777777" w:rsidR="00877455" w:rsidRPr="00D22029" w:rsidRDefault="00877455" w:rsidP="00877455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8.4.1 </w:t>
      </w:r>
      <w:r w:rsidRPr="00D22029">
        <w:rPr>
          <w:rFonts w:ascii="Times New Roman" w:eastAsia="宋体" w:hAnsi="Times New Roman"/>
          <w:sz w:val="24"/>
          <w:szCs w:val="24"/>
        </w:rPr>
        <w:t>设备平台</w:t>
      </w:r>
      <w:r w:rsidRPr="00D22029">
        <w:rPr>
          <w:rFonts w:ascii="Times New Roman" w:eastAsia="宋体" w:hAnsi="Times New Roman" w:hint="eastAsia"/>
          <w:sz w:val="24"/>
          <w:szCs w:val="24"/>
        </w:rPr>
        <w:t>—</w:t>
      </w:r>
      <w:r w:rsidRPr="00D22029">
        <w:rPr>
          <w:rFonts w:ascii="Times New Roman" w:eastAsia="宋体" w:hAnsi="Times New Roman"/>
          <w:sz w:val="24"/>
          <w:szCs w:val="24"/>
        </w:rPr>
        <w:t>STM32</w:t>
      </w:r>
    </w:p>
    <w:p w14:paraId="15B800C6" w14:textId="77777777" w:rsidR="00877455" w:rsidRPr="00D22029" w:rsidRDefault="00877455" w:rsidP="00877455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8.4.2 </w:t>
      </w:r>
      <w:r w:rsidRPr="00D22029">
        <w:rPr>
          <w:rFonts w:ascii="Times New Roman" w:eastAsia="宋体" w:hAnsi="Times New Roman"/>
          <w:sz w:val="24"/>
          <w:szCs w:val="24"/>
        </w:rPr>
        <w:t>设备平台</w:t>
      </w:r>
      <w:r w:rsidRPr="00D22029">
        <w:rPr>
          <w:rFonts w:ascii="Times New Roman" w:eastAsia="宋体" w:hAnsi="Times New Roman" w:hint="eastAsia"/>
          <w:sz w:val="24"/>
          <w:szCs w:val="24"/>
        </w:rPr>
        <w:t>—</w:t>
      </w:r>
      <w:r w:rsidRPr="00D22029">
        <w:rPr>
          <w:rFonts w:ascii="Times New Roman" w:eastAsia="宋体" w:hAnsi="Times New Roman"/>
          <w:sz w:val="24"/>
          <w:szCs w:val="24"/>
        </w:rPr>
        <w:t>Arduino</w:t>
      </w:r>
    </w:p>
    <w:p w14:paraId="4F025943" w14:textId="77777777" w:rsidR="00877455" w:rsidRPr="00D22029" w:rsidRDefault="00877455" w:rsidP="00877455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8.4.3 </w:t>
      </w:r>
      <w:r w:rsidRPr="00D22029">
        <w:rPr>
          <w:rFonts w:ascii="Times New Roman" w:eastAsia="宋体" w:hAnsi="Times New Roman"/>
          <w:sz w:val="24"/>
          <w:szCs w:val="24"/>
        </w:rPr>
        <w:t>设备平台</w:t>
      </w:r>
      <w:r w:rsidRPr="00D22029">
        <w:rPr>
          <w:rFonts w:ascii="Times New Roman" w:eastAsia="宋体" w:hAnsi="Times New Roman" w:hint="eastAsia"/>
          <w:sz w:val="24"/>
          <w:szCs w:val="24"/>
        </w:rPr>
        <w:t>—</w:t>
      </w:r>
      <w:r w:rsidRPr="00D22029">
        <w:rPr>
          <w:rFonts w:ascii="Times New Roman" w:eastAsia="宋体" w:hAnsi="Times New Roman"/>
          <w:sz w:val="24"/>
          <w:szCs w:val="24"/>
        </w:rPr>
        <w:t>ESP</w:t>
      </w:r>
      <w:r w:rsidRPr="00D22029">
        <w:rPr>
          <w:rFonts w:ascii="Times New Roman" w:eastAsia="宋体" w:hAnsi="Times New Roman"/>
          <w:sz w:val="24"/>
          <w:szCs w:val="24"/>
        </w:rPr>
        <w:t>系列</w:t>
      </w:r>
    </w:p>
    <w:p w14:paraId="2827350F" w14:textId="77777777" w:rsidR="00877455" w:rsidRPr="00D22029" w:rsidRDefault="00877455" w:rsidP="00877455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8.4.4 </w:t>
      </w:r>
      <w:r w:rsidRPr="00D22029">
        <w:rPr>
          <w:rFonts w:ascii="Times New Roman" w:eastAsia="宋体" w:hAnsi="Times New Roman"/>
          <w:sz w:val="24"/>
          <w:szCs w:val="24"/>
        </w:rPr>
        <w:t>设备平台</w:t>
      </w:r>
      <w:r w:rsidRPr="00D22029">
        <w:rPr>
          <w:rFonts w:ascii="Times New Roman" w:eastAsia="宋体" w:hAnsi="Times New Roman" w:hint="eastAsia"/>
          <w:sz w:val="24"/>
          <w:szCs w:val="24"/>
        </w:rPr>
        <w:t>—</w:t>
      </w:r>
      <w:r w:rsidRPr="00D22029">
        <w:rPr>
          <w:rFonts w:ascii="Times New Roman" w:eastAsia="宋体" w:hAnsi="Times New Roman"/>
          <w:sz w:val="24"/>
          <w:szCs w:val="24"/>
        </w:rPr>
        <w:t>树莓派</w:t>
      </w:r>
    </w:p>
    <w:p w14:paraId="032B5280" w14:textId="77777777" w:rsidR="00877455" w:rsidRPr="00D22029" w:rsidRDefault="00877455" w:rsidP="00877455">
      <w:pPr>
        <w:spacing w:line="288" w:lineRule="auto"/>
        <w:ind w:leftChars="100" w:left="210" w:firstLine="210"/>
        <w:rPr>
          <w:rFonts w:ascii="Times New Roman" w:eastAsia="宋体" w:hAnsi="Times New Roman"/>
          <w:b/>
          <w:sz w:val="56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8.4.5 </w:t>
      </w:r>
      <w:r w:rsidRPr="00D22029">
        <w:rPr>
          <w:rFonts w:ascii="Times New Roman" w:eastAsia="宋体" w:hAnsi="Times New Roman"/>
          <w:sz w:val="24"/>
          <w:szCs w:val="24"/>
        </w:rPr>
        <w:t>开发环境</w:t>
      </w:r>
      <w:r w:rsidRPr="00D22029">
        <w:rPr>
          <w:rFonts w:ascii="Times New Roman" w:eastAsia="宋体" w:hAnsi="Times New Roman"/>
          <w:sz w:val="24"/>
          <w:szCs w:val="24"/>
        </w:rPr>
        <w:t>—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PlatformIO</w:t>
      </w:r>
      <w:proofErr w:type="spellEnd"/>
    </w:p>
    <w:p w14:paraId="1DFE39F5" w14:textId="77777777" w:rsidR="00877455" w:rsidRPr="00877455" w:rsidRDefault="00877455"/>
    <w:sectPr w:rsidR="00877455" w:rsidRPr="008774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4BCBBA" w14:textId="77777777" w:rsidR="00713B4D" w:rsidRDefault="00713B4D" w:rsidP="002D259B">
      <w:r>
        <w:separator/>
      </w:r>
    </w:p>
  </w:endnote>
  <w:endnote w:type="continuationSeparator" w:id="0">
    <w:p w14:paraId="4309B6F2" w14:textId="77777777" w:rsidR="00713B4D" w:rsidRDefault="00713B4D" w:rsidP="002D2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9B16EA" w14:textId="77777777" w:rsidR="00713B4D" w:rsidRDefault="00713B4D" w:rsidP="002D259B">
      <w:r>
        <w:separator/>
      </w:r>
    </w:p>
  </w:footnote>
  <w:footnote w:type="continuationSeparator" w:id="0">
    <w:p w14:paraId="2970DFBE" w14:textId="77777777" w:rsidR="00713B4D" w:rsidRDefault="00713B4D" w:rsidP="002D25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9CC"/>
    <w:rsid w:val="0008294E"/>
    <w:rsid w:val="000C7EC0"/>
    <w:rsid w:val="000D6F7B"/>
    <w:rsid w:val="00184A2E"/>
    <w:rsid w:val="001B4289"/>
    <w:rsid w:val="002526C8"/>
    <w:rsid w:val="0025346B"/>
    <w:rsid w:val="002D259B"/>
    <w:rsid w:val="002F17B1"/>
    <w:rsid w:val="00353F88"/>
    <w:rsid w:val="003872FF"/>
    <w:rsid w:val="003C4BAA"/>
    <w:rsid w:val="003F122D"/>
    <w:rsid w:val="00402EB2"/>
    <w:rsid w:val="0042167F"/>
    <w:rsid w:val="00455EDB"/>
    <w:rsid w:val="004F5A3B"/>
    <w:rsid w:val="00553486"/>
    <w:rsid w:val="00573B9B"/>
    <w:rsid w:val="00620E8D"/>
    <w:rsid w:val="00656DAD"/>
    <w:rsid w:val="006925B5"/>
    <w:rsid w:val="006E09CC"/>
    <w:rsid w:val="00713B4D"/>
    <w:rsid w:val="007321E7"/>
    <w:rsid w:val="007378B6"/>
    <w:rsid w:val="007D5052"/>
    <w:rsid w:val="00833AC2"/>
    <w:rsid w:val="00845D08"/>
    <w:rsid w:val="00877455"/>
    <w:rsid w:val="008D3C2A"/>
    <w:rsid w:val="0092124C"/>
    <w:rsid w:val="00925645"/>
    <w:rsid w:val="00960192"/>
    <w:rsid w:val="00980DE7"/>
    <w:rsid w:val="00993545"/>
    <w:rsid w:val="009A3F6F"/>
    <w:rsid w:val="009D08F6"/>
    <w:rsid w:val="009E24F6"/>
    <w:rsid w:val="00A4447B"/>
    <w:rsid w:val="00A47D77"/>
    <w:rsid w:val="00A5208E"/>
    <w:rsid w:val="00AE3CAA"/>
    <w:rsid w:val="00AF6482"/>
    <w:rsid w:val="00B61AF7"/>
    <w:rsid w:val="00BA36B7"/>
    <w:rsid w:val="00BB49A8"/>
    <w:rsid w:val="00BD0FBA"/>
    <w:rsid w:val="00C52290"/>
    <w:rsid w:val="00CF2DE5"/>
    <w:rsid w:val="00DD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6580DA"/>
  <w15:chartTrackingRefBased/>
  <w15:docId w15:val="{8B8B30EF-BFB5-40C3-9D7D-7CED98D7E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D259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25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25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25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25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think</cp:lastModifiedBy>
  <cp:revision>52</cp:revision>
  <dcterms:created xsi:type="dcterms:W3CDTF">2020-11-09T14:41:00Z</dcterms:created>
  <dcterms:modified xsi:type="dcterms:W3CDTF">2021-01-18T13:49:00Z</dcterms:modified>
</cp:coreProperties>
</file>