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623D0" w14:textId="09DAA66D" w:rsidR="007460AD" w:rsidRPr="007460AD" w:rsidRDefault="007460AD" w:rsidP="007460AD">
      <w:pPr>
        <w:pStyle w:val="FirstParagraph"/>
        <w:rPr>
          <w:rFonts w:asciiTheme="majorHAnsi" w:eastAsiaTheme="majorEastAsia" w:hAnsiTheme="majorHAnsi" w:cstheme="majorBidi"/>
        </w:rPr>
      </w:pPr>
      <w:bookmarkStart w:id="0" w:name="Xc2b4fdebb820c9b8447920555a4856f181476c4"/>
      <w:bookmarkStart w:id="1" w:name="content"/>
      <w:bookmarkStart w:id="2" w:name="a-historic-gathering-in-brussels"/>
      <w:r w:rsidRPr="007460AD">
        <w:rPr>
          <w:rFonts w:asciiTheme="majorHAnsi" w:eastAsiaTheme="majorEastAsia" w:hAnsiTheme="majorHAnsi" w:cstheme="majorBidi"/>
        </w:rPr>
        <w:t>October 24, 2025</w:t>
      </w:r>
    </w:p>
    <w:p w14:paraId="683D886E" w14:textId="1BA7C17A" w:rsidR="007460AD" w:rsidRDefault="007460AD">
      <w:pPr>
        <w:pStyle w:val="FirstParagraph"/>
        <w:rPr>
          <w:rFonts w:asciiTheme="majorHAnsi" w:eastAsiaTheme="majorEastAsia" w:hAnsiTheme="majorHAnsi" w:cstheme="majorBidi"/>
          <w:color w:val="0F4761" w:themeColor="accent1" w:themeShade="BF"/>
          <w:sz w:val="40"/>
          <w:szCs w:val="40"/>
        </w:rPr>
      </w:pPr>
      <w:r w:rsidRPr="007460AD">
        <w:rPr>
          <w:rFonts w:asciiTheme="majorHAnsi" w:eastAsiaTheme="majorEastAsia" w:hAnsiTheme="majorHAnsi" w:cstheme="majorBidi"/>
          <w:color w:val="0F4761" w:themeColor="accent1" w:themeShade="BF"/>
          <w:sz w:val="40"/>
          <w:szCs w:val="40"/>
        </w:rPr>
        <w:t>The 1927 Solvay Conference’s Great Quantum Debate</w:t>
      </w:r>
    </w:p>
    <w:p w14:paraId="2785A47C" w14:textId="01E92503" w:rsidR="00770503" w:rsidRDefault="00000000">
      <w:pPr>
        <w:pStyle w:val="FirstParagraph"/>
      </w:pPr>
      <w:r>
        <w:t xml:space="preserve">In the last week of October 1927, Brussels became the stage for an unprecedented meeting of scientific minds. The </w:t>
      </w:r>
      <w:r w:rsidRPr="00B60717">
        <w:t>Fifth Solvay Conference</w:t>
      </w:r>
      <w:r>
        <w:t xml:space="preserve">, held from October 24–29, 1927, convened at the Institut International de Physique in Leopold Park, </w:t>
      </w:r>
      <w:hyperlink r:id="rId5" w:history="1">
        <w:r w:rsidRPr="00B60717">
          <w:rPr>
            <w:rStyle w:val="Hyperlink"/>
          </w:rPr>
          <w:t>Brussels</w:t>
        </w:r>
      </w:hyperlink>
      <w:r>
        <w:t xml:space="preserve">. Financed and founded by Belgian industrialist </w:t>
      </w:r>
      <w:r w:rsidRPr="00B60717">
        <w:t>Ernest Solvay</w:t>
      </w:r>
      <w:r>
        <w:t xml:space="preserve">, these exclusive conferences (the first in 1911) were designed to tackle the hardest problems in physics. The 1927 meeting’s official theme was </w:t>
      </w:r>
      <w:r>
        <w:rPr>
          <w:i/>
          <w:iCs/>
        </w:rPr>
        <w:t>“Electrons and Photons”</w:t>
      </w:r>
      <w:r>
        <w:t xml:space="preserve">, but everyone understood that the real focus was the baffling new </w:t>
      </w:r>
      <w:r w:rsidRPr="00B60717">
        <w:t>quantum theory</w:t>
      </w:r>
      <w:r>
        <w:t xml:space="preserve"> that was overturning the classical worldview. By invitation only, the guest list read like a who’s-who of physics: 29 participants, among them </w:t>
      </w:r>
      <w:r w:rsidRPr="00B60717">
        <w:t xml:space="preserve">17 current or future </w:t>
      </w:r>
      <w:hyperlink r:id="rId6" w:history="1">
        <w:r w:rsidRPr="00B60717">
          <w:rPr>
            <w:rStyle w:val="Hyperlink"/>
          </w:rPr>
          <w:t>Nobel laureates</w:t>
        </w:r>
      </w:hyperlink>
      <w:r w:rsidR="00B60717">
        <w:t>,</w:t>
      </w:r>
      <w:r>
        <w:t xml:space="preserve"> the most illustrious Solvay roster yet.</w:t>
      </w:r>
    </w:p>
    <w:p w14:paraId="4D03EE0E" w14:textId="249579A3" w:rsidR="00770503" w:rsidRDefault="00000000">
      <w:pPr>
        <w:pStyle w:val="BodyText"/>
      </w:pPr>
      <w:r w:rsidRPr="00B60717">
        <w:t>Marie Curie</w:t>
      </w:r>
      <w:r>
        <w:t xml:space="preserve">, by then a double Nobel laureate in physics and chemistry, attended as the only woman in the room. Now in her late fifties, Curie was a symbol of scientific perseverance; she had pioneered research on radioactivity decades earlier. Her presence carried personal history as well: </w:t>
      </w:r>
      <w:r w:rsidRPr="00B60717">
        <w:t>Paul Langevin</w:t>
      </w:r>
      <w:r>
        <w:t>, a French physicist attending the conference, had been a doctoral student of Pierre Curie and later Curie’s lover</w:t>
      </w:r>
      <w:r w:rsidR="00B60717">
        <w:t>,</w:t>
      </w:r>
      <w:r>
        <w:t xml:space="preserve"> a liaison that caused a scandal in 1911. Also seated in the front row were </w:t>
      </w:r>
      <w:r w:rsidRPr="00B60717">
        <w:t>Max Planck</w:t>
      </w:r>
      <w:r>
        <w:t xml:space="preserve">, the elder statesman whose 1900 quantum hypothesis started it all, and </w:t>
      </w:r>
      <w:r w:rsidRPr="00B60717">
        <w:t>Hendrik Lorentz</w:t>
      </w:r>
      <w:r>
        <w:t xml:space="preserve">, the Dutch theoretician presiding as conference chairman. Nearby sat </w:t>
      </w:r>
      <w:r w:rsidRPr="00B60717">
        <w:t>Albert Einstein</w:t>
      </w:r>
      <w:r>
        <w:t xml:space="preserve">, 48, already a celebrity scientist, and </w:t>
      </w:r>
      <w:r w:rsidRPr="00B60717">
        <w:t>Niels Bohr</w:t>
      </w:r>
      <w:r>
        <w:t xml:space="preserve">, 42, the thoughtful Dane – the two would soon become the central protagonists of the coming debate. Scattered among them were giants and rising stars of physics: </w:t>
      </w:r>
      <w:r w:rsidRPr="00B60717">
        <w:t>Erwin Schrödinger</w:t>
      </w:r>
      <w:r>
        <w:t xml:space="preserve">, tall and skeptical, who had formulated wave mechanics; </w:t>
      </w:r>
      <w:r w:rsidRPr="00B60717">
        <w:t>Werner Heisenberg</w:t>
      </w:r>
      <w:r>
        <w:t xml:space="preserve">, just 26, fresh from formulating the uncertainty principle; </w:t>
      </w:r>
      <w:r w:rsidRPr="00B60717">
        <w:t>Louis de Broglie</w:t>
      </w:r>
      <w:r>
        <w:t xml:space="preserve">, the French aristocrat who proposed matter-waves; </w:t>
      </w:r>
      <w:r w:rsidRPr="00B60717">
        <w:t>Wolfgang Pauli</w:t>
      </w:r>
      <w:r>
        <w:t xml:space="preserve">, brilliant and blunt (famous for dismissing flawed ideas as “not even wrong”); </w:t>
      </w:r>
      <w:r w:rsidRPr="00B60717">
        <w:t>Max Born</w:t>
      </w:r>
      <w:r>
        <w:t xml:space="preserve"> (statistical interpretation of the wavefunction); </w:t>
      </w:r>
      <w:r w:rsidRPr="00B60717">
        <w:t>Paul Dirac</w:t>
      </w:r>
      <w:r>
        <w:t xml:space="preserve"> (pioneer of quantum theory’s mathematics); </w:t>
      </w:r>
      <w:r w:rsidRPr="00B60717">
        <w:t>Arthur Compton</w:t>
      </w:r>
      <w:r>
        <w:t xml:space="preserve"> (discoverer of the Compton effect)</w:t>
      </w:r>
      <w:r w:rsidR="00B60717">
        <w:t xml:space="preserve"> </w:t>
      </w:r>
      <w:r>
        <w:t xml:space="preserve"> and many more. It was an assembly of legends, a “meeting of the greatest generation of physicists” worthy of the conference’s later reputation.</w:t>
      </w:r>
    </w:p>
    <w:p w14:paraId="2AD07417" w14:textId="5F4F787E" w:rsidR="00770503" w:rsidRDefault="00000000">
      <w:pPr>
        <w:pStyle w:val="BodyText"/>
      </w:pPr>
      <w:r>
        <w:t xml:space="preserve">Behind the formal agenda, there was palpable excitement – and tension – in the air. Quantum mechanics had exploded onto the scene in the mid-1920s, introducing mind-bending ideas that challenged intuition. The Solvay Conference was the first chance for many of these great minds to face each other and debate what it all </w:t>
      </w:r>
      <w:r>
        <w:rPr>
          <w:i/>
          <w:iCs/>
        </w:rPr>
        <w:t>meant</w:t>
      </w:r>
      <w:r>
        <w:t>. Was the quantum theory complete, or were we missing deeper truths? Did nature truly behave indeterministically, as the new theory seemed to imply? These questions loomed large. “Everyone knew the real question lurking underneath: Is quantum mechanics the final word, or is it incomplete?” one account describes. And in Brussels, under the grand chandeliers of the conference hall and the hotel lounge, a historic clash of viewpoints was about to unfold.</w:t>
      </w:r>
    </w:p>
    <w:p w14:paraId="1A026A81" w14:textId="77777777" w:rsidR="00770503" w:rsidRDefault="00000000">
      <w:pPr>
        <w:pStyle w:val="Heading2"/>
      </w:pPr>
      <w:bookmarkStart w:id="3" w:name="clash-of-titans-einstein-vs.-bohr"/>
      <w:bookmarkEnd w:id="2"/>
      <w:r>
        <w:lastRenderedPageBreak/>
        <w:t>Clash of Titans: Einstein vs. Bohr</w:t>
      </w:r>
    </w:p>
    <w:p w14:paraId="69BC89AA" w14:textId="1DA13704" w:rsidR="00770503" w:rsidRDefault="00000000">
      <w:pPr>
        <w:pStyle w:val="FirstParagraph"/>
      </w:pPr>
      <w:r>
        <w:t xml:space="preserve">The 1927 Solvay Conference is now remembered as the stage for one of science’s most legendary intellectual duels: </w:t>
      </w:r>
      <w:hyperlink r:id="rId7" w:history="1">
        <w:r w:rsidRPr="0082200A">
          <w:rPr>
            <w:rStyle w:val="Hyperlink"/>
          </w:rPr>
          <w:t>Albert Einstein versus Niels Bohr</w:t>
        </w:r>
      </w:hyperlink>
      <w:r>
        <w:t>. Their disagreement was never personal</w:t>
      </w:r>
      <w:r w:rsidR="0082200A">
        <w:t>,</w:t>
      </w:r>
      <w:r>
        <w:t xml:space="preserve"> indeed, Einstein and Bohr held deep mutual respect and remained friends</w:t>
      </w:r>
      <w:r w:rsidR="0082200A">
        <w:t>,</w:t>
      </w:r>
      <w:r>
        <w:t xml:space="preserve"> but it struck at the heart of how to interpret quantum mechanics, and thus how we conceive reality itself. Einstein, the genius behind relativity and early quantum ideas, was deeply uneasy about the direction quantum theory had taken by the late 1920s. At his core, Einstein believed the universe followed </w:t>
      </w:r>
      <w:r w:rsidRPr="0082200A">
        <w:t>orderly, deterministic laws</w:t>
      </w:r>
      <w:r>
        <w:t xml:space="preserve">; random chance could not be fundamental. The new quantum mechanics, with </w:t>
      </w:r>
      <w:r w:rsidRPr="0082200A">
        <w:t>its probabilities, wave–particle duality, and uncertainty</w:t>
      </w:r>
      <w:r>
        <w:t xml:space="preserve">, felt to him like an assault on the principle of cause-and-effect. As he famously put it a couple of years earlier, </w:t>
      </w:r>
      <w:r>
        <w:rPr>
          <w:i/>
          <w:iCs/>
        </w:rPr>
        <w:t>“God does not play dice with the universe.”</w:t>
      </w:r>
      <w:r>
        <w:t xml:space="preserve"> (In fact, during the Solvay debates Einstein quipped that a God who ran the universe by dice-throws was intolerable to him.)</w:t>
      </w:r>
    </w:p>
    <w:p w14:paraId="00FA1E72" w14:textId="6F94364B" w:rsidR="00770503" w:rsidRDefault="00000000">
      <w:pPr>
        <w:pStyle w:val="BodyText"/>
      </w:pPr>
      <w:r>
        <w:t xml:space="preserve">Bohr, on the other hand, emerged in the 1920s as the philosophical champion of the quantum revolution. He was far more comfortable with the notion that nature at the atomic scale might defy common sense. To Bohr, the strange experimental facts had to be accepted by </w:t>
      </w:r>
      <w:r w:rsidRPr="0082200A">
        <w:t>embracing complementarity and uncertainty</w:t>
      </w:r>
      <w:r>
        <w:t>, not explained away by hidden variables. Where Einstein sought clear, visualizable reality under the mathematics, Bohr argued that asking for a classical picture of quantum phenomena was misguided</w:t>
      </w:r>
      <w:r w:rsidR="0082200A">
        <w:t>,</w:t>
      </w:r>
      <w:r>
        <w:t xml:space="preserve"> the </w:t>
      </w:r>
      <w:r w:rsidRPr="0082200A">
        <w:t>act of measurement</w:t>
      </w:r>
      <w:r>
        <w:t xml:space="preserve"> itself affects the system, and one must accept a new epistemology. Bohr’s </w:t>
      </w:r>
      <w:r w:rsidRPr="0082200A">
        <w:t>Copenhagen interpretation</w:t>
      </w:r>
      <w:r>
        <w:t xml:space="preserve"> (though it wasn’t called that yet) held that the wavefunction provides a complete description of a quantum system; properties like an electron’s position or momentum do not have definite values until measured. He introduced the principle of </w:t>
      </w:r>
      <w:r w:rsidRPr="0082200A">
        <w:t>complementarity</w:t>
      </w:r>
      <w:r>
        <w:t>: that objects like electrons can display particle-like behavior or wave-like behavior depending on the experimental context, but never both at the same time. Reality, in Bohr’s view, was not a single objective picture we uncover</w:t>
      </w:r>
      <w:r w:rsidR="0082200A">
        <w:t xml:space="preserve">, </w:t>
      </w:r>
      <w:r>
        <w:t>it was an interaction between the observer and the observed.</w:t>
      </w:r>
    </w:p>
    <w:p w14:paraId="166EAD2B" w14:textId="2265C819" w:rsidR="00770503" w:rsidRDefault="00000000">
      <w:pPr>
        <w:pStyle w:val="BodyText"/>
      </w:pPr>
      <w:r>
        <w:t>These contrasting worldviews had been brewing for years. Einstein himself had played a role in quantum theory’s birth</w:t>
      </w:r>
      <w:r w:rsidR="0082200A">
        <w:t>,</w:t>
      </w:r>
      <w:r>
        <w:t xml:space="preserve"> in 1905, he explained the photoelectric effect by proposing that light comes in particle-like packets (photons). But as quantum theory grew more radical with each new discovery, Einstein’s doubts grew. By 1927, </w:t>
      </w:r>
      <w:r w:rsidRPr="0082200A">
        <w:t>matrix mechanics</w:t>
      </w:r>
      <w:r>
        <w:t xml:space="preserve"> (Heisenberg’s formulation) and </w:t>
      </w:r>
      <w:r w:rsidRPr="0082200A">
        <w:t>wave mechanics</w:t>
      </w:r>
      <w:r>
        <w:t xml:space="preserve"> (Schrödinger’s formulation) had proven mathematically equivalent and astonishingly successful at predicting experimental results. Yet their implications were unsettling. Heisenberg’s recent </w:t>
      </w:r>
      <w:r w:rsidRPr="0082200A">
        <w:t>uncertainty principle</w:t>
      </w:r>
      <w:r>
        <w:t xml:space="preserve"> (published just months before the conference) suggested a fundamental limit on knowledge: one cannot simultaneously know a particle’s exact position and momentum. Schrödinger’s wave equation painted electrons not as point particles but as </w:t>
      </w:r>
      <w:r w:rsidRPr="0082200A">
        <w:t>spread-out waves of probability</w:t>
      </w:r>
      <w:r w:rsidR="0082200A">
        <w:t>,</w:t>
      </w:r>
      <w:r>
        <w:t xml:space="preserve"> the electron in an atom was a “smear” of possibility rather than a little planet orbiting the nucleus. To many younger physicists, these ideas were exhilarating in their novelty; to Einstein, they were a warning sign that something was missing. He acknowledged quantum mechanics’ empirical success, but he could not accept that </w:t>
      </w:r>
      <w:r w:rsidRPr="0082200A">
        <w:t>chance and indeterminacy</w:t>
      </w:r>
      <w:r>
        <w:t xml:space="preserve"> were truly elemental. If the theory said a particle’s behavior is </w:t>
      </w:r>
      <w:r>
        <w:lastRenderedPageBreak/>
        <w:t>random, Einstein suspected that was due to our ignorance, not the absence of causality in nature. He hoped for a deeper theory with “hidden variables”</w:t>
      </w:r>
      <w:r w:rsidR="0082200A">
        <w:t xml:space="preserve">, </w:t>
      </w:r>
      <w:r>
        <w:t xml:space="preserve">parameters not yet discovered that would restore deterministic order. Bohr, in contrast, maintained that no deeper description was needed: the apparent randomness was </w:t>
      </w:r>
      <w:r>
        <w:rPr>
          <w:i/>
          <w:iCs/>
        </w:rPr>
        <w:t>intrinsic</w:t>
      </w:r>
      <w:r>
        <w:t xml:space="preserve"> to nature’s workings, and trying to dig beneath the quantum formalism was futile.</w:t>
      </w:r>
    </w:p>
    <w:p w14:paraId="2EF6157A" w14:textId="35BA18E9" w:rsidR="00770503" w:rsidRDefault="00000000">
      <w:pPr>
        <w:pStyle w:val="BodyText"/>
      </w:pPr>
      <w:r>
        <w:t xml:space="preserve">As the Solvay Conference opened, these tensions were poised to erupt. In the lecture hall, as talks and discussions began, colleagues could sense the unspoken anticipation of a showdown between Einstein and Bohr. The </w:t>
      </w:r>
      <w:r w:rsidRPr="0082200A">
        <w:t>“old guard”</w:t>
      </w:r>
      <w:r>
        <w:t xml:space="preserve"> of physics like Planck, Lorentz, and Einstein itself were skeptical or puzzled by the new quantum ideas, while the </w:t>
      </w:r>
      <w:r w:rsidRPr="0082200A">
        <w:t>“new guard”</w:t>
      </w:r>
      <w:r>
        <w:t xml:space="preserve"> – Heisenberg, Born, Pauli, Dirac, and of course Bohr – were defending the strange new reality. Both camps mingled politely over formal sessions and meals, but philosophical fault lines ran deep. It would not take long for the clash of titans to commence.</w:t>
      </w:r>
    </w:p>
    <w:p w14:paraId="31A2B9E8" w14:textId="77777777" w:rsidR="00770503" w:rsidRDefault="00000000">
      <w:pPr>
        <w:pStyle w:val="Heading2"/>
      </w:pPr>
      <w:bookmarkStart w:id="4" w:name="Xf6b3092f05ef7acd17844a9198645957a2c071c"/>
      <w:bookmarkEnd w:id="3"/>
      <w:r>
        <w:t>Opening Moves: Bohr’s Principle and Einstein’s Challenge</w:t>
      </w:r>
    </w:p>
    <w:p w14:paraId="4AC2CD8A" w14:textId="698FCF73" w:rsidR="00770503" w:rsidRDefault="00000000">
      <w:pPr>
        <w:pStyle w:val="FirstParagraph"/>
      </w:pPr>
      <w:r>
        <w:t xml:space="preserve">It was Niels Bohr who made the first significant move. On the conference’s opening day, Bohr gave an informal but pivotal presentation about what he saw as the meaning of quantum mechanics – especially his idea of </w:t>
      </w:r>
      <w:r w:rsidRPr="0082200A">
        <w:t>complementarity</w:t>
      </w:r>
      <w:r>
        <w:t xml:space="preserve">. In his characteristically patient, contemplative speaking style, Bohr walked the assembled scientists through the now-classic double-slit experiment: If you fire electrons (or photons) at a screen with two slits, they produce an </w:t>
      </w:r>
      <w:r w:rsidRPr="0082200A">
        <w:t>interference pattern</w:t>
      </w:r>
      <w:r>
        <w:t xml:space="preserve"> of light and dark bands on a detector screen beyond – evidence of wave-like behavior. Yet if you try to detect which slit each electron goes through (treating them like particles), the very act of measurement disturbs them and the interference pattern disappears; the electrons then behave as localized particles hitting two discrete spots on the detector. Bohr emphasized that this was not due to experimental imperfections but a fundamental feature of nature. You can choose to observe an electron’s wave aspect or its particle aspect, but </w:t>
      </w:r>
      <w:r w:rsidRPr="0082200A">
        <w:t>not both at the same time.</w:t>
      </w:r>
      <w:r>
        <w:t xml:space="preserve"> “The apparatus you use determines what you find,” Bohr explained: set up an experiment to reveal wave properties and you will see waves; set up an experiment to detect particles and you will see particles. The two aspects are complementary – each valid in its own context, yet mutually exclusive in any single experiment. This complementarity, combined with Heisenberg’s uncertainty principle, formed the crux of Bohr’s argument that </w:t>
      </w:r>
      <w:r w:rsidRPr="0082200A">
        <w:t>quantum mechanics is complete</w:t>
      </w:r>
      <w:r>
        <w:t xml:space="preserve">. The theory doesn’t lack information; rather, nature itself does not simultaneously provide the classical information (like exact position </w:t>
      </w:r>
      <w:r>
        <w:rPr>
          <w:i/>
          <w:iCs/>
        </w:rPr>
        <w:t>and</w:t>
      </w:r>
      <w:r>
        <w:t xml:space="preserve"> momentum) that one might ask for.</w:t>
      </w:r>
    </w:p>
    <w:p w14:paraId="2E53F792" w14:textId="333960CF" w:rsidR="00770503" w:rsidRDefault="00000000">
      <w:pPr>
        <w:pStyle w:val="BodyText"/>
      </w:pPr>
      <w:r>
        <w:t xml:space="preserve">Bohr’s explanation was subtle and left some of the older physicists uneasy or unconvinced, but many of the younger attendees nodded along, finding that Bohr’s words resonated with the puzzling phenomena they had observed. Einstein, however, sat in silence during Bohr’s talk, growing more uncomfortable as Bohr spoke. Here was a direct challenge to Einstein’s belief in objective reality and determinism. Bohr was effectively saying: </w:t>
      </w:r>
      <w:r>
        <w:rPr>
          <w:i/>
          <w:iCs/>
        </w:rPr>
        <w:t>stop thinking of electrons as little solid objects with definite attributes independent of measurement</w:t>
      </w:r>
      <w:r>
        <w:t xml:space="preserve">. To Einstein, this sounded like an abandonment of the goal of physics – to describe what is </w:t>
      </w:r>
      <w:r>
        <w:rPr>
          <w:i/>
          <w:iCs/>
        </w:rPr>
        <w:t>really</w:t>
      </w:r>
      <w:r>
        <w:t xml:space="preserve"> happening out there in nature.</w:t>
      </w:r>
    </w:p>
    <w:p w14:paraId="664D6252" w14:textId="0FD032E9" w:rsidR="00770503" w:rsidRDefault="00000000">
      <w:pPr>
        <w:pStyle w:val="BodyText"/>
      </w:pPr>
      <w:r>
        <w:lastRenderedPageBreak/>
        <w:t xml:space="preserve">When the floor opened for discussion, </w:t>
      </w:r>
      <w:r w:rsidRPr="0082200A">
        <w:t>Einstein rose to speak.</w:t>
      </w:r>
      <w:r>
        <w:t xml:space="preserve"> In the polite, formal atmosphere of Solvay, this was a dramatic moment – the great Einstein directly questioning Bohr’s interpretation. Einstein acknowledged the successes of quantum theory but voiced his fundamental doubt: Were uncertainty and probability truly </w:t>
      </w:r>
      <w:r w:rsidRPr="0082200A">
        <w:t>fundamental</w:t>
      </w:r>
      <w:r>
        <w:t xml:space="preserve">, or were they just a sign of our ignorance? Perhaps, Einstein suggested, whenever we think something is “uncertain” in quantum mechanics, it’s because we’re missing some hidden information or using the wrong approach. In essence, he argued, </w:t>
      </w:r>
      <w:r w:rsidRPr="0082200A">
        <w:t>quantum indeterminacy might be an illusion</w:t>
      </w:r>
      <w:r w:rsidR="0082200A">
        <w:t xml:space="preserve">, </w:t>
      </w:r>
      <w:r>
        <w:t>a result of limitations in measurement or knowledge, not a property of nature itself. “God does not play dice,” Einstein famously remarked around this time, summing up his conviction that nature isn’t ruled by pure chance. If quantum mechanics said you couldn’t precisely predict individual events, then, in Einstein’s view, the theory had to be incomplete.</w:t>
      </w:r>
    </w:p>
    <w:p w14:paraId="41C1CC2A" w14:textId="1FC9F6AE" w:rsidR="00770503" w:rsidRDefault="00000000">
      <w:pPr>
        <w:pStyle w:val="BodyText"/>
      </w:pPr>
      <w:r>
        <w:t xml:space="preserve">A hush fell over the hall as Einstein politely but firmly presented his challenge. Bohr responded with equal courtesy. He thanked Einstein for his comments and acknowledged the historical pattern: indeed, in classical physics, whenever something seemed random or unpredictable (like the kinetic motions of gas molecules or irregularities in planetary orbits), it often turned out that deeper knowledge or better techniques could restore determinism. However, Bohr argued, </w:t>
      </w:r>
      <w:r w:rsidRPr="0082200A">
        <w:t>quantum mechanics was different</w:t>
      </w:r>
      <w:r>
        <w:t xml:space="preserve">. This wasn’t like weather prediction or other complex classical systems where hidden details might be filled in. Instead, Bohr maintained that the quantum revolution had taught us a profound lesson: </w:t>
      </w:r>
      <w:r>
        <w:rPr>
          <w:i/>
          <w:iCs/>
        </w:rPr>
        <w:t>our classical concepts of “position” and “momentum”, “particle” and “wave”, cannot simultaneously apply at the quantum scale</w:t>
      </w:r>
      <w:r>
        <w:t>. It’s not a matter of cleverness or future technology</w:t>
      </w:r>
      <w:r w:rsidR="002C152B">
        <w:t>,</w:t>
      </w:r>
      <w:r>
        <w:t xml:space="preserve"> it’s how the world works. The uncertainty principle, Bohr believed, was a fundamental limit, not just a technical obstacle. If you try to outsmart it by measuring more carefully, nature fights back</w:t>
      </w:r>
      <w:r w:rsidR="0082200A">
        <w:t xml:space="preserve">, </w:t>
      </w:r>
      <w:r>
        <w:t xml:space="preserve">the very act of measurement changes the outcome. Bohr likely reiterated that any “hidden variables” approach, such as Einstein hinted at, would either conflict with observed phenomena or simply rephrase quantum mechanics without adding new predictive power. In Bohr’s view, </w:t>
      </w:r>
      <w:r w:rsidRPr="0082200A">
        <w:t>quantum mechanics was the “final word” for now</w:t>
      </w:r>
      <w:r w:rsidR="0082200A">
        <w:t>,</w:t>
      </w:r>
      <w:r w:rsidRPr="0082200A">
        <w:t xml:space="preserve"> a complete theory of the atomic realm</w:t>
      </w:r>
      <w:r>
        <w:t xml:space="preserve"> (albeit one that required a radical shift in perspective).</w:t>
      </w:r>
    </w:p>
    <w:p w14:paraId="42C24212" w14:textId="77777777" w:rsidR="00770503" w:rsidRDefault="00000000">
      <w:pPr>
        <w:pStyle w:val="BodyText"/>
      </w:pPr>
      <w:r>
        <w:t xml:space="preserve">This initial exchange set the tone. The disagreement was respectful, but fundamental. Those in the room realized they were witnessing something special: a high-level duel of wits between two of the greatest minds in physics, grappling with reality’s deepest questions. If the formal sessions were restrained by decorum, it was in the </w:t>
      </w:r>
      <w:r w:rsidRPr="0082200A">
        <w:t>informal discussions after hours</w:t>
      </w:r>
      <w:r>
        <w:t xml:space="preserve"> that the debate truly came alive.</w:t>
      </w:r>
    </w:p>
    <w:p w14:paraId="316D8C13" w14:textId="77777777" w:rsidR="00770503" w:rsidRDefault="00000000">
      <w:pPr>
        <w:pStyle w:val="Heading2"/>
      </w:pPr>
      <w:bookmarkStart w:id="5" w:name="Xa4ffd4da02f27b92e21674a47f9710df49bf9a2"/>
      <w:bookmarkEnd w:id="4"/>
      <w:r>
        <w:t>A Game of Quantum Chess: Nighttime Debates</w:t>
      </w:r>
    </w:p>
    <w:p w14:paraId="52A37F15" w14:textId="33B2DF46" w:rsidR="00770503" w:rsidRDefault="00000000">
      <w:pPr>
        <w:pStyle w:val="FirstParagraph"/>
      </w:pPr>
      <w:r>
        <w:t xml:space="preserve">As evening fell, the Solvay attendees retreated from the lecture hall to the comfort of the </w:t>
      </w:r>
      <w:r w:rsidRPr="00245A84">
        <w:t>Hotel Métropole</w:t>
      </w:r>
      <w:r>
        <w:t xml:space="preserve"> in Brussels, where most were staying. There, in the hotel’s lounge and over dinner, Einstein and Bohr’s debate burst into full bloom. Freed from the day’s formal agenda, they and their colleagues could converse late into the night about the quantum conundrums. One eyewitness, the Dutch physicist </w:t>
      </w:r>
      <w:r w:rsidRPr="00245A84">
        <w:t>Paul Ehrenfest</w:t>
      </w:r>
      <w:r>
        <w:t xml:space="preserve">, watched these </w:t>
      </w:r>
      <w:r w:rsidRPr="00245A84">
        <w:lastRenderedPageBreak/>
        <w:t>nighttime discussions</w:t>
      </w:r>
      <w:r>
        <w:t xml:space="preserve"> with rapt attention and later described them in a letter with vivid delight. It was, he said, like watching a </w:t>
      </w:r>
      <w:r w:rsidRPr="00245A84">
        <w:t>“grandmaster chess match”</w:t>
      </w:r>
      <w:r>
        <w:t xml:space="preserve"> between Einstein and Bohr.</w:t>
      </w:r>
    </w:p>
    <w:p w14:paraId="654F1BB9" w14:textId="52DD9EEE" w:rsidR="00770503" w:rsidRDefault="00000000">
      <w:pPr>
        <w:pStyle w:val="BodyText"/>
      </w:pPr>
      <w:r>
        <w:t xml:space="preserve">On one side was Einstein – every evening proposing a new </w:t>
      </w:r>
      <w:r w:rsidRPr="00245A84">
        <w:t>thought experiment</w:t>
      </w:r>
      <w:r>
        <w:t xml:space="preserve">, a hypothetical scenario designed to expose what he saw as weaknesses or paradoxes in quantum theory. Einstein was, as Ehrenfest put it, “like </w:t>
      </w:r>
      <w:r w:rsidRPr="00245A84">
        <w:t>a jack-in-the-box</w:t>
      </w:r>
      <w:r>
        <w:t>, jumping out fresh every morning” with a new challenge. On the other side was Bohr</w:t>
      </w:r>
      <w:r w:rsidR="00245A84">
        <w:t>,</w:t>
      </w:r>
      <w:r>
        <w:t xml:space="preserve"> “towering over everybody,” sometimes initially flustered by Einstein’s puzzles, but then </w:t>
      </w:r>
      <w:r w:rsidRPr="00245A84">
        <w:t>tirelessly pondering each challenge “from out of philosophical smoke clouds”</w:t>
      </w:r>
      <w:r>
        <w:t xml:space="preserve"> until he could counter Einstein’s gambit. Every night, long past midnight, Bohr would pace the halls or even knock on Ehrenfest’s door at 1 AM to bounce ideas off him, eyes alight with the thrill of the intellectual contest. By the next morning, Bohr would unveil a solution to Einstein’s latest riddle, only for Einstein to promptly produce yet another clever scenario.</w:t>
      </w:r>
    </w:p>
    <w:p w14:paraId="26E772E8" w14:textId="743EC4B5" w:rsidR="00770503" w:rsidRDefault="00000000">
      <w:pPr>
        <w:pStyle w:val="BodyText"/>
      </w:pPr>
      <w:r>
        <w:t xml:space="preserve">Ehrenfest’s letter captured the drama: “It was delightful for me to be present during the conversation between Bohr and Einstein,” he wrote. The exchanges were “like a </w:t>
      </w:r>
      <w:r w:rsidRPr="00245A84">
        <w:t>game of chess</w:t>
      </w:r>
      <w:r>
        <w:t>, Einstein all the time with new examples</w:t>
      </w:r>
      <w:r w:rsidR="00245A84">
        <w:t xml:space="preserve">, </w:t>
      </w:r>
      <w:r>
        <w:t xml:space="preserve">in a certain sense a sort of perpetuum mobile of the second kind to break the uncertainty relation. Bohr from out of philosophical smoke clouds constantly searching for the tools to crush one example after the other. Einstein like a jack-in-the-box; jumping out fresh every morning. Oh, </w:t>
      </w:r>
      <w:hyperlink r:id="rId8" w:anchor=":~:text=%E2%80%9CIt%20was%20delightful%20for%20me,box%3A%20jumping%20out%20fresh%20every" w:history="1">
        <w:r w:rsidRPr="00245A84">
          <w:rPr>
            <w:rStyle w:val="Hyperlink"/>
          </w:rPr>
          <w:t>that was priceless</w:t>
        </w:r>
      </w:hyperlink>
      <w:r>
        <w:t xml:space="preserve">.” In Ehrenfest’s view, Bohr ultimately won these rounds – “towering over everybody” once his arguments crystallized – and Ehrenfest admitted he was “almost without reservation pro-Bohr and contra-Einstein” by the end. The good-natured intensity of the debate astonished and delighted those present. Even as he sparred with Bohr, Einstein remained courteous and often smiled at Bohr’s rejoinders; Bohr, for his part, was determined to </w:t>
      </w:r>
      <w:r w:rsidRPr="00245A84">
        <w:t>defend the integrity of quantum mechanics</w:t>
      </w:r>
      <w:r>
        <w:t xml:space="preserve"> but never dismissed Einstein’s concerns lightly. Both men knew the importance of what was at stake.</w:t>
      </w:r>
    </w:p>
    <w:p w14:paraId="182FFAF0" w14:textId="446AAA83" w:rsidR="00770503" w:rsidRDefault="00000000">
      <w:pPr>
        <w:pStyle w:val="BodyText"/>
      </w:pPr>
      <w:r>
        <w:t>The debate would become the stuff of legend</w:t>
      </w:r>
      <w:r w:rsidR="00245A84">
        <w:t>,</w:t>
      </w:r>
      <w:r>
        <w:t xml:space="preserve"> </w:t>
      </w:r>
      <w:r w:rsidRPr="00245A84">
        <w:t>the Bohr–Einstein debates</w:t>
      </w:r>
      <w:r>
        <w:t xml:space="preserve"> on quantum mechanics. Interestingly, much of what we know of the specifics comes from later recollections (Bohr himself would recount these discussions decades later in an essay titled </w:t>
      </w:r>
      <w:r>
        <w:rPr>
          <w:i/>
          <w:iCs/>
        </w:rPr>
        <w:t>“Discussions with Einstein on Epistemological Problems in Atomic Physics”</w:t>
      </w:r>
      <w:r>
        <w:t xml:space="preserve">). But the Brussels 1927 exchanges were the first round of a series of confrontations that would continue in 1930 at the next Solvay Conference and in correspondence through the 1930s. At Solvay 1927, the pattern was established: Einstein would devise a thought experiment aiming to demonstrate that quantum mechanics </w:t>
      </w:r>
      <w:r>
        <w:rPr>
          <w:i/>
          <w:iCs/>
        </w:rPr>
        <w:t>must</w:t>
      </w:r>
      <w:r>
        <w:t xml:space="preserve"> be flawed or incomplete; Bohr would analyze it from every angle and show that quantum theory, if understood properly, </w:t>
      </w:r>
      <w:r w:rsidRPr="00245A84">
        <w:t>could withstand the challenge.</w:t>
      </w:r>
    </w:p>
    <w:p w14:paraId="03BA75B3" w14:textId="4B672F2E" w:rsidR="00770503" w:rsidRDefault="00000000">
      <w:pPr>
        <w:pStyle w:val="BodyText"/>
      </w:pPr>
      <w:r>
        <w:t xml:space="preserve">Years later, physicist </w:t>
      </w:r>
      <w:r w:rsidRPr="00245A84">
        <w:t>Jonathan Dowling</w:t>
      </w:r>
      <w:r>
        <w:t xml:space="preserve"> colorfully described the scene: “Each sleepless night, Bohr would worry and fume and ruminate about Einstein’s attack, and then he would respond the next day with a keen rebuttal, showing where Einstein had missed something, and salvage Heisenberg’s principle. This debate went on for days at that Solvay conference…”. </w:t>
      </w:r>
      <w:proofErr w:type="gramStart"/>
      <w:r>
        <w:t>Indeed</w:t>
      </w:r>
      <w:proofErr w:type="gramEnd"/>
      <w:r>
        <w:t xml:space="preserve"> it did</w:t>
      </w:r>
      <w:r w:rsidR="00245A84">
        <w:t>,</w:t>
      </w:r>
      <w:r>
        <w:t xml:space="preserve"> much to the fascination of everyone around.</w:t>
      </w:r>
    </w:p>
    <w:p w14:paraId="23420376" w14:textId="77777777" w:rsidR="00770503" w:rsidRDefault="00000000">
      <w:pPr>
        <w:pStyle w:val="Heading2"/>
      </w:pPr>
      <w:bookmarkStart w:id="6" w:name="Xe63a84a27504bffddae04dfd211ffcddd5ffafd"/>
      <w:bookmarkEnd w:id="5"/>
      <w:r>
        <w:lastRenderedPageBreak/>
        <w:t>Einstein’s Thought Experiments: The Double-Slit Dilemma</w:t>
      </w:r>
    </w:p>
    <w:p w14:paraId="368B7885" w14:textId="5FE577CA" w:rsidR="00770503" w:rsidRDefault="00000000">
      <w:pPr>
        <w:pStyle w:val="FirstParagraph"/>
      </w:pPr>
      <w:r>
        <w:t xml:space="preserve">What kind of </w:t>
      </w:r>
      <w:r w:rsidRPr="00245A84">
        <w:t>thought experiments</w:t>
      </w:r>
      <w:r>
        <w:t xml:space="preserve"> was Einstein concocting? They were gedankenexperiments – hypothetical setups that might be impractical in the laboratory of 1927, but could be imagined to probe the </w:t>
      </w:r>
      <w:r>
        <w:rPr>
          <w:i/>
          <w:iCs/>
        </w:rPr>
        <w:t>principles</w:t>
      </w:r>
      <w:r>
        <w:t xml:space="preserve"> of quantum mechanics. Einstein’s goal was to find an internal inconsistency in the Copenhagen interpretation or a situation where quantum theory would fail to respect its own uncertainty principle or complementarity. In essence, he tried to devise scenarios where one could measure what quantum mechanics said was unmeasurable, or obtain information that the theory forbade</w:t>
      </w:r>
      <w:r w:rsidR="00245A84">
        <w:t>,</w:t>
      </w:r>
      <w:r>
        <w:t xml:space="preserve"> thus exposing, as he hoped, a crack in the theory’s logical foundation.</w:t>
      </w:r>
    </w:p>
    <w:p w14:paraId="1F9B5811" w14:textId="5C8FA28B" w:rsidR="00770503" w:rsidRDefault="00000000">
      <w:pPr>
        <w:pStyle w:val="BodyText"/>
      </w:pPr>
      <w:r>
        <w:t xml:space="preserve">One </w:t>
      </w:r>
      <w:r w:rsidRPr="00245A84">
        <w:t>famous example</w:t>
      </w:r>
      <w:r>
        <w:t xml:space="preserve"> that emerged from these discussions involved a twist on the double-slit experiment described earlier. Einstein proposed a clever variation: imagine a double-slit apparatus where the screen containing the two slits is not rigidly fixed in place, but rather mounted on tiny springs or otherwise movable. When a single electron passes through one of the slits, it will impart a tiny momentum “kick” to the screen (slightly pushing it). Suppose, Einstein said, we make that screen extremely delicate and attach a measuring device to detect its recoil. In principle, a sufficiently precise measurement of the screen’s displacement could tell us </w:t>
      </w:r>
      <w:r w:rsidRPr="00245A84">
        <w:t>which slit the electron went through</w:t>
      </w:r>
      <w:r w:rsidR="00245A84">
        <w:t>,</w:t>
      </w:r>
      <w:r>
        <w:t xml:space="preserve"> because if the screen moved to the left, the electron must have gone through the left slit, and if it moved to the right, it went through the right slit. Crucially, this measurement could be done </w:t>
      </w:r>
      <w:r>
        <w:rPr>
          <w:i/>
          <w:iCs/>
        </w:rPr>
        <w:t>after</w:t>
      </w:r>
      <w:r>
        <w:t xml:space="preserve"> the electron has passed, and without disturbing the electron’s trajectory (except for the unavoidable recoil which we are measuring). So, Einstein argued, it might be possible to </w:t>
      </w:r>
      <w:r w:rsidRPr="00245A84">
        <w:t>learn the electron’s path (particle-like information) without directly interfering with the electron’s wavefunction</w:t>
      </w:r>
      <w:r>
        <w:t xml:space="preserve">. If we send many single electrons through one by one, perhaps we could still see an interference pattern build up on the detector screen (since we didn’t put a detector in the slits themselves) </w:t>
      </w:r>
      <w:r>
        <w:rPr>
          <w:i/>
          <w:iCs/>
        </w:rPr>
        <w:t>and</w:t>
      </w:r>
      <w:r>
        <w:t xml:space="preserve"> simultaneously know the path each electron took by reading the recoil gadget. That would seemingly give us both a particle property (which slit each electron went through) and a wave property (the interference fringes) at the same time</w:t>
      </w:r>
      <w:r w:rsidR="00245A84">
        <w:t>,</w:t>
      </w:r>
      <w:r>
        <w:t xml:space="preserve"> violating Bohr’s complementarity principle and perhaps even the uncertainty principle.</w:t>
      </w:r>
    </w:p>
    <w:p w14:paraId="258E3E2C" w14:textId="6EDBFAA4" w:rsidR="00770503" w:rsidRDefault="00000000">
      <w:pPr>
        <w:pStyle w:val="BodyText"/>
      </w:pPr>
      <w:r>
        <w:t xml:space="preserve">Einstein no doubt presented this scenario with enthusiasm, perhaps sketching it out on paper or a blackboard for Bohr and others. It was a </w:t>
      </w:r>
      <w:r w:rsidRPr="00245A84">
        <w:t>“have your cake and eat it too”</w:t>
      </w:r>
      <w:r>
        <w:t xml:space="preserve"> proposition: find out which-way information </w:t>
      </w:r>
      <w:r>
        <w:rPr>
          <w:i/>
          <w:iCs/>
        </w:rPr>
        <w:t>and</w:t>
      </w:r>
      <w:r>
        <w:t xml:space="preserve"> still get an interference pattern. If it worked even in thought, it would mean that quantum mechanics allowed an end-run around its own rules – implying the rules weren’t fundamental after all. Accounts suggest that when Einstein described this moving-slit experiment, Bohr listened intently, at first not seeing the flaw. It was a “devilishly clever” idea, and initially even Bohr was caught off guard by it. The conversation likely spilled into the late night. Einstein was reportedly in a buoyant mood, feeling he had posed a serious puzzle that would unsettle the quantum orthodoxy. Bohr, though intrigued and troubled, did not concede immediately – he mulled over it in his characteristic way, probably asking probing questions and examining the thought experiment from all angles. The gathering broke up, perhaps with Einstein </w:t>
      </w:r>
      <w:r>
        <w:lastRenderedPageBreak/>
        <w:t xml:space="preserve">confident that this time he had cornered Bohr, and Bohr retreating for another long night of </w:t>
      </w:r>
      <w:r w:rsidRPr="00245A84">
        <w:t>reflection</w:t>
      </w:r>
      <w:r>
        <w:t>.</w:t>
      </w:r>
    </w:p>
    <w:p w14:paraId="5CF3E816" w14:textId="2081D47C" w:rsidR="00770503" w:rsidRDefault="00000000">
      <w:pPr>
        <w:pStyle w:val="BodyText"/>
      </w:pPr>
      <w:r>
        <w:t>By the next morning, however, Bohr had an answer</w:t>
      </w:r>
      <w:r w:rsidR="00245A84">
        <w:t xml:space="preserve">, </w:t>
      </w:r>
      <w:r>
        <w:t xml:space="preserve">and it was </w:t>
      </w:r>
      <w:r w:rsidRPr="00245A84">
        <w:t>a brilliant counterstroke</w:t>
      </w:r>
      <w:r>
        <w:t xml:space="preserve"> that used Einstein’s own discoveries against him. When everyone reconvened, Bohr addressed Einstein’s thought experiment point by point. The key, Bohr explained, lay in the subtle interplay of measurement and uncertainty. In order to measure the tiny recoil of the slit screen with extreme precision, that screen and its measuring device must themselves obey the laws of quantum mechanics. In particular, Bohr argued, the act of measuring the screen’s position (to see how much it moved) would inevitably introduce an uncertainty in the screen’s momentum. This is essentially an application of </w:t>
      </w:r>
      <w:r w:rsidRPr="00245A84">
        <w:t>Heisenberg’s uncertainty principle</w:t>
      </w:r>
      <w:r>
        <w:t xml:space="preserve"> to the measuring apparatus. If the screen is very lightweight and sensitive (so that it records a minuscule momentum kick from a single electron), then by quantum principles its position cannot be determined with arbitrary precision at the same time. During the measurement of the screen’s shift, the </w:t>
      </w:r>
      <w:r w:rsidRPr="00245A84">
        <w:t>screen’s position becomes uncertain</w:t>
      </w:r>
      <w:r>
        <w:t>, which means the alignment of the double slits themselves becomes fuzzy. And a slightly uncertain slit position is equivalent to a slight blurring of the interference pattern. In fact, Bohr showed, the more precisely one tries to measure the slit screen’s recoil</w:t>
      </w:r>
      <w:r w:rsidR="002F0EA4">
        <w:t>,</w:t>
      </w:r>
      <w:r>
        <w:t xml:space="preserve"> the more the interference fringes will be washed out and ultimately destroyed. In short: you can trade off one for the other, but you </w:t>
      </w:r>
      <w:r w:rsidRPr="00245A84">
        <w:t>cannot have both perfect which-way information and a perfect interference pattern</w:t>
      </w:r>
      <w:r>
        <w:t>. Nature maintains a kind of balance</w:t>
      </w:r>
      <w:r w:rsidR="00245A84">
        <w:t>,</w:t>
      </w:r>
      <w:r>
        <w:t xml:space="preserve"> this was nothing but </w:t>
      </w:r>
      <w:r w:rsidRPr="00245A84">
        <w:t>complementarity</w:t>
      </w:r>
      <w:r>
        <w:t xml:space="preserve"> in action, now demonstrated within Einstein’s own scenario. Bohr’s argument was essentially that </w:t>
      </w:r>
      <w:r>
        <w:rPr>
          <w:i/>
          <w:iCs/>
        </w:rPr>
        <w:t>the uncertainty principle saves the day</w:t>
      </w:r>
      <w:r>
        <w:t>: the very scheme Einstein devised is self-limited, because measuring the screen’s recoil precisely imparts uncertainty to the experimental setup that exactly ruins the interference, preventing any violation of quantum rules.</w:t>
      </w:r>
    </w:p>
    <w:p w14:paraId="141B867C" w14:textId="4E58436F" w:rsidR="00770503" w:rsidRDefault="00000000">
      <w:pPr>
        <w:pStyle w:val="BodyText"/>
      </w:pPr>
      <w:r>
        <w:t xml:space="preserve">It was a masterful rejoinder. Bohr, by applying quantum reasoning to </w:t>
      </w:r>
      <w:r>
        <w:rPr>
          <w:i/>
          <w:iCs/>
        </w:rPr>
        <w:t>every part</w:t>
      </w:r>
      <w:r>
        <w:t xml:space="preserve"> of the device (including the measuring apparatus), showed that </w:t>
      </w:r>
      <w:r w:rsidRPr="00245A84">
        <w:t>quantum mechanics remained internally consistent</w:t>
      </w:r>
      <w:r>
        <w:t>. Einstein’s clever thought experiment did not, in the end, break the uncertainty principle</w:t>
      </w:r>
      <w:r w:rsidR="00245A84">
        <w:t>,</w:t>
      </w:r>
      <w:r>
        <w:t xml:space="preserve"> instead, it illustrated it. Bohr had turned Einstein’s challenge into a confirmation of Bohr’s own principle. By most accounts, Einstein conceded this round. He had to agree that Bohr’s resolution was logically airtight, given quantum mechanics’ postulates. The movable-slit experiment, once fully analyzed, did not upend quantum theory at all; instead, it reinforced the idea that attempts to circumvent uncertainty would be thwarted by quantum reality itself. Einstein reportedly responded with admiration at Bohr’s solution, yet this outcome still did not </w:t>
      </w:r>
      <w:r w:rsidRPr="002F0EA4">
        <w:t>satisfy</w:t>
      </w:r>
      <w:r>
        <w:t xml:space="preserve"> him on a philosophical level. Solvay witness Léon Brillouin later quipped that “Einstein had indeed lost a good game, but it did not shake his fundamental skepticism”</w:t>
      </w:r>
      <w:r w:rsidR="002F0EA4">
        <w:t>,</w:t>
      </w:r>
      <w:r>
        <w:t xml:space="preserve"> he remained convinced that quantum mechanics, though successful, was not </w:t>
      </w:r>
      <w:r>
        <w:rPr>
          <w:i/>
          <w:iCs/>
        </w:rPr>
        <w:t>the</w:t>
      </w:r>
      <w:r>
        <w:t xml:space="preserve"> final truth of physics.</w:t>
      </w:r>
    </w:p>
    <w:p w14:paraId="7F030B80" w14:textId="07C70311" w:rsidR="00770503" w:rsidRDefault="00000000">
      <w:pPr>
        <w:pStyle w:val="BodyText"/>
      </w:pPr>
      <w:r>
        <w:t xml:space="preserve">And so it went. Each day, Einstein proposed another scenario and each day (or sometimes within hours), Bohr found the counter-argument. The pattern repeated itself through the conference’s duration. Another thought experiment Einstein posed (either at this Solvay or soon after) involved a hypothetical device to measure the exact time and energy of single </w:t>
      </w:r>
      <w:r>
        <w:lastRenderedPageBreak/>
        <w:t xml:space="preserve">photons (the famous </w:t>
      </w:r>
      <w:r w:rsidRPr="002F0EA4">
        <w:t>photon box</w:t>
      </w:r>
      <w:r>
        <w:t xml:space="preserve"> argument, which actually came at the 1930 Solvay meeting). In every case, Bohr’s strategy was the same: incorporate all of Einstein’s idea but then point out a subtle quantum effect or limit that saves the consistency of quantum theory. In 1930, Bohr even used Einstein’s own </w:t>
      </w:r>
      <w:r w:rsidRPr="002F0EA4">
        <w:t>general theory of relativity</w:t>
      </w:r>
      <w:r>
        <w:t xml:space="preserve"> to counter the photon box argument, invoking gravitational time dilation to uphold the energy-time uncertainty principle</w:t>
      </w:r>
      <w:r w:rsidR="002F0EA4">
        <w:t xml:space="preserve">, </w:t>
      </w:r>
      <w:r>
        <w:t xml:space="preserve">a twist that reportedly left Einstein momentarily speechless. The Solvay 1927 debates did not produce a written resolution or official victors, but in hindsight </w:t>
      </w:r>
      <w:r w:rsidRPr="002F0EA4">
        <w:t>Bohr’s interpretation emerged largely victorious</w:t>
      </w:r>
      <w:r>
        <w:t xml:space="preserve"> in the scientific community. Most of the attendees found Bohr’s and Heisenberg’s Copenhagen viewpoint persuasive, especially since Einstein’s thought experiments ultimately reinforced the quantum rules when fully analyzed. By the end of the conference, the consensus (at least among the majority of participants) was that </w:t>
      </w:r>
      <w:r w:rsidRPr="002F0EA4">
        <w:t>quantum mechanics might be weird, but it was internally consistent and complete enough</w:t>
      </w:r>
      <w:r>
        <w:t xml:space="preserve"> for now. Einstein, however, left Brussels unconvinced in his heart. As one historian put it, Einstein’s objections were “not just about one experiment or another, but a broader philosophical discontent”. The gentle, unflappable Dane had parried Einstein’s thrusts, but Einstein wasn’t abandoning his realism.</w:t>
      </w:r>
    </w:p>
    <w:p w14:paraId="32DD2024" w14:textId="77777777" w:rsidR="00770503" w:rsidRDefault="00000000">
      <w:pPr>
        <w:pStyle w:val="Heading2"/>
      </w:pPr>
      <w:bookmarkStart w:id="7" w:name="Xa3e71187c30885bbfee50ddbb549f5e40e9704c"/>
      <w:bookmarkEnd w:id="6"/>
      <w:r>
        <w:t>Other Voices: de Broglie’s Pilot Wave and Pauli’s Critique</w:t>
      </w:r>
    </w:p>
    <w:p w14:paraId="6826DB9E" w14:textId="70063D67" w:rsidR="00770503" w:rsidRDefault="00000000">
      <w:pPr>
        <w:pStyle w:val="FirstParagraph"/>
      </w:pPr>
      <w:r>
        <w:t xml:space="preserve">While the Bohr–Einstein duel took center stage, the 1927 Solvay Conference featured other important discussions and contributions. One significant episode involved </w:t>
      </w:r>
      <w:r w:rsidRPr="002F0EA4">
        <w:t>Louis de Broglie</w:t>
      </w:r>
      <w:r>
        <w:t>, who at the time was a newly minted Ph.D. (his doctorate was in 1924) and already famous for proposing that particles like electrons have wave character. De Broglie had developed what he called the “pilot wave” theory</w:t>
      </w:r>
      <w:r w:rsidR="002F0EA4">
        <w:t>,</w:t>
      </w:r>
      <w:r>
        <w:t xml:space="preserve"> an alternative interpretation of quantum mechanics in which each particle (like an electron) is accompanied by a real wave that guides its motion. This was a </w:t>
      </w:r>
      <w:r w:rsidRPr="002F0EA4">
        <w:t>deterministic hidden-variable theory</w:t>
      </w:r>
      <w:r>
        <w:t xml:space="preserve">, attempting to remove the randomness by positing an underlying pilot wave mechanism. At Solvay, de Broglie seized the opportunity to advocate his pilot-wave idea to the assembled greats. </w:t>
      </w:r>
      <w:r w:rsidRPr="002F0EA4">
        <w:t>In one of the formal sessions, de Broglie presented the earliest version of pilot-wave theory</w:t>
      </w:r>
      <w:r>
        <w:t xml:space="preserve"> to the conference. He explained how, in his picture, an electron always has a definite position and momentum, guided by a wave (governed by Schrödinger’s equation) that propagates through both slits in a double-slit experiment. The statistical outcomes of quantum experiments, he argued, could be reproduced by this model</w:t>
      </w:r>
      <w:r w:rsidR="002F0EA4">
        <w:t>,</w:t>
      </w:r>
      <w:r>
        <w:t xml:space="preserve"> in fact, it made all the same experimental predictions as the standard quantum theory. The key difference was philosophical: de Broglie’s scheme did not require mysterious “wavefunction collapse” or the notion that a particle lacks properties until measured. To many, including Einstein, such an idea was attractive because it promised to restore an objective reality (albeit a non-classical one) beneath quantum phenomena.</w:t>
      </w:r>
    </w:p>
    <w:p w14:paraId="35C434BC" w14:textId="44BC778B" w:rsidR="00770503" w:rsidRDefault="00000000">
      <w:pPr>
        <w:pStyle w:val="BodyText"/>
      </w:pPr>
      <w:r>
        <w:t xml:space="preserve">However, de Broglie’s pilot wave theory did not go unchallenged at Solvay. During the discussions, the young Austrian theorist </w:t>
      </w:r>
      <w:r w:rsidRPr="002F0EA4">
        <w:t>Wolfgang Pauli</w:t>
      </w:r>
      <w:r>
        <w:t xml:space="preserve"> – never one to hold back criticism – raised a serious objection. </w:t>
      </w:r>
      <w:r w:rsidRPr="002F0EA4">
        <w:t xml:space="preserve">Pauli pointed out that de Broglie’s theory, at least as presented, had trouble dealing with </w:t>
      </w:r>
      <w:hyperlink r:id="rId9" w:anchor=":~:text=The%20fate%20of%20the%20theory,fact%20that%20the%20theory%20did" w:history="1">
        <w:r w:rsidRPr="002F0EA4">
          <w:rPr>
            <w:rStyle w:val="Hyperlink"/>
          </w:rPr>
          <w:t>systems of more than one particle</w:t>
        </w:r>
      </w:hyperlink>
      <w:r>
        <w:t xml:space="preserve">. In a multi-particle situation (for example, two electrons scattering off each other), how exactly would the pilot waves and particles interact? De Broglie’s formulation at the time was only fully developed </w:t>
      </w:r>
      <w:r>
        <w:lastRenderedPageBreak/>
        <w:t xml:space="preserve">for single particles. Pauli argued that the theory </w:t>
      </w:r>
      <w:r>
        <w:rPr>
          <w:i/>
          <w:iCs/>
        </w:rPr>
        <w:t>“did not provide a consistent account of the many-body system,”</w:t>
      </w:r>
      <w:r>
        <w:t xml:space="preserve"> highlighting issues in a general two-particle scattering scenario. De Broglie tried to answer Pauli’s questions</w:t>
      </w:r>
      <w:r w:rsidR="002F0EA4">
        <w:t>,</w:t>
      </w:r>
      <w:r>
        <w:t xml:space="preserve"> he had some initial ideas, such as a concept of a “double solution” (a mathematical attempt to describe both the pilot wave and the particle as a singular solution of a nonlinear wave equation). But his replies were not convincing enough to sway the majority. Notably, </w:t>
      </w:r>
      <w:r w:rsidRPr="002F0EA4">
        <w:t>Einstein remained noncommittal and did not publicly back de Broglie’s proposal at the conference</w:t>
      </w:r>
      <w:r>
        <w:t>. Perhaps Einstein saw unresolved problems in the pilot wave theory, or he was still formulating his own thoughts. In any case, without a strong ally, de Broglie’s idea met with skepticism.</w:t>
      </w:r>
    </w:p>
    <w:p w14:paraId="4327DF32" w14:textId="07212FD2" w:rsidR="00770503" w:rsidRDefault="00000000">
      <w:pPr>
        <w:pStyle w:val="BodyText"/>
      </w:pPr>
      <w:r>
        <w:t xml:space="preserve">The outcome was that </w:t>
      </w:r>
      <w:r w:rsidRPr="002F0EA4">
        <w:t>de Broglie’s pilot wave theory was largely dismissed in 1927</w:t>
      </w:r>
      <w:r>
        <w:t>. One historian writes that the theory’s fate “was decided at the Solvay Conference”</w:t>
      </w:r>
      <w:r w:rsidR="002F0EA4">
        <w:t>,</w:t>
      </w:r>
      <w:r>
        <w:t xml:space="preserve"> Pauli’s objections, combined with the tepid reception, led de Broglie himself to abandon further pursuit of the pilot wave approach for many years. Indeed, de Broglie went on to join the mainstream Copenhagen viewpoint afterward. It wasn’t until a quarter-century later, in 1952, that </w:t>
      </w:r>
      <w:r w:rsidRPr="002F0EA4">
        <w:t>David Bohm</w:t>
      </w:r>
      <w:r>
        <w:t xml:space="preserve"> independently rediscovered and extended the pilot-wave concept (answering Pauli’s many-body concerns in the process), prompting de Broglie to re-engage with the idea. But in 1927, pilot-wave theory was a road not taken – a fascinating “what if” that the Solvay attendees set aside as they coalesced around Bohr’s interpretation.</w:t>
      </w:r>
    </w:p>
    <w:p w14:paraId="6BAA6544" w14:textId="71B09C05" w:rsidR="00770503" w:rsidRDefault="00000000">
      <w:pPr>
        <w:pStyle w:val="BodyText"/>
      </w:pPr>
      <w:r>
        <w:t xml:space="preserve">Other scientific discussions at Solvay 1927 touched on the latest experimental and theoretical developments. </w:t>
      </w:r>
      <w:r w:rsidRPr="002F0EA4">
        <w:t>Arthur Compton</w:t>
      </w:r>
      <w:r>
        <w:t xml:space="preserve"> and </w:t>
      </w:r>
      <w:r w:rsidRPr="002F0EA4">
        <w:t>C.T.R. Wilson</w:t>
      </w:r>
      <w:r>
        <w:t xml:space="preserve">, both in attendance, had provided crucial experimental evidence for quantum phenomena (Compton’s X-ray scattering proved light quanta carry momentum, and Wilson’s cloud chamber visualized particle tracks). Their presence underscored the empirical successes that demanded explanation. Physicist </w:t>
      </w:r>
      <w:r w:rsidRPr="002F0EA4">
        <w:t>Peter Debye</w:t>
      </w:r>
      <w:r>
        <w:t xml:space="preserve"> and others discussed topics like radiation and photons in accord with the meeting’s theme. The young </w:t>
      </w:r>
      <w:r w:rsidRPr="002F0EA4">
        <w:t>Paul Dirac</w:t>
      </w:r>
      <w:r>
        <w:t xml:space="preserve">, typically quiet, was nonetheless a center of attention for his brilliant work fusing quantum mechanics with special relativity (within months he would publish the Dirac equation for the electron). </w:t>
      </w:r>
      <w:r w:rsidRPr="002F0EA4">
        <w:t>Max Born</w:t>
      </w:r>
      <w:r>
        <w:t xml:space="preserve"> likely elaborated on his statistical interpretation of the wavefunction. </w:t>
      </w:r>
      <w:r w:rsidRPr="002F0EA4">
        <w:t>Werner Heisenberg</w:t>
      </w:r>
      <w:r>
        <w:t xml:space="preserve"> and </w:t>
      </w:r>
      <w:r w:rsidRPr="002F0EA4">
        <w:t>Max Planck</w:t>
      </w:r>
      <w:r>
        <w:t xml:space="preserve"> represented, respectively, the new and old generation’s perspectives: Heisenberg as co-founder of the quantum theory under debate, Planck as the reluctant grandfather of it (Planck famously said, perhaps at this meeting or around it, that he viewed the new mechanics with some philosophical unease even though it stemmed from his own quantum idea). The venerable </w:t>
      </w:r>
      <w:r w:rsidRPr="002F0EA4">
        <w:t>Hendrik Lorentz</w:t>
      </w:r>
      <w:r>
        <w:t xml:space="preserve"> remained a voice of classical intuition; he reportedly hoped that indeterminism was only apparent and that a deeper deterministic theory might underlie </w:t>
      </w:r>
      <w:hyperlink r:id="rId10" w:history="1">
        <w:r w:rsidRPr="002F0EA4">
          <w:rPr>
            <w:rStyle w:val="Hyperlink"/>
          </w:rPr>
          <w:t>quantum events</w:t>
        </w:r>
      </w:hyperlink>
      <w:r>
        <w:t xml:space="preserve">. However, Lorentz, then over 70, admitted he found the quantum revelations hard to grasp – a sentiment likely shared by </w:t>
      </w:r>
      <w:r w:rsidRPr="002F0EA4">
        <w:t>Marie Curie</w:t>
      </w:r>
      <w:r>
        <w:t xml:space="preserve">, whose expertise lay in radioactivity and chemistry more than the esoterics of wavefunctions. Curie did not engage in the technical debates, but her very presence – a woman who had broken so many barriers – was a reminder of the human element in science: she quietly observed the younger men wrangle over theories that must have seemed startling even to her, a discoverer of new elements. In a touching scene, Einstein at one point gently encouraged Curie to ignore the gossip and hostility that had surrounded her a decade earlier during the Langevin affair, expressing his admiration for her strength and advising </w:t>
      </w:r>
      <w:r>
        <w:lastRenderedPageBreak/>
        <w:t>her to “</w:t>
      </w:r>
      <w:hyperlink r:id="rId11" w:history="1">
        <w:r w:rsidRPr="002F0EA4">
          <w:rPr>
            <w:rStyle w:val="Hyperlink"/>
          </w:rPr>
          <w:t>ignore the trolls</w:t>
        </w:r>
      </w:hyperlink>
      <w:r>
        <w:t>” (as we might say today). The Solvay meeting was intense, but it was also a reunion of colleagues – a mix of debate and camaraderie.</w:t>
      </w:r>
    </w:p>
    <w:p w14:paraId="02FBD552" w14:textId="77777777" w:rsidR="00770503" w:rsidRDefault="00000000">
      <w:pPr>
        <w:pStyle w:val="Heading2"/>
      </w:pPr>
      <w:bookmarkStart w:id="8" w:name="aftermath-and-legacy"/>
      <w:bookmarkEnd w:id="7"/>
      <w:r>
        <w:t>Aftermath and Legacy</w:t>
      </w:r>
    </w:p>
    <w:p w14:paraId="123368C2" w14:textId="03549C65" w:rsidR="00770503" w:rsidRDefault="00000000">
      <w:pPr>
        <w:pStyle w:val="FirstParagraph"/>
      </w:pPr>
      <w:r>
        <w:t xml:space="preserve">When the Fifth Solvay Conference concluded on October 29, 1927, there was no official vote or declaration on the interpretation of quantum mechanics. In fact, participants left Brussels perhaps with as many questions as answers. </w:t>
      </w:r>
      <w:r w:rsidRPr="002F0EA4">
        <w:t>But historically, the 1927 Solvay Council marked a turning point</w:t>
      </w:r>
      <w:r>
        <w:t xml:space="preserve">. Bohr’s and Heisenberg’s </w:t>
      </w:r>
      <w:r w:rsidRPr="002F0EA4">
        <w:t>Copenhagen interpretation</w:t>
      </w:r>
      <w:r>
        <w:t xml:space="preserve"> had effectively been stress-tested against Einstein’s formidable intellect – and it held up. For the next several decades, Copenhagen-style thinking (wavefunctions, probability, complementarity, uncertainty) became the prevailing orthodoxy in quantum physics. Generations of physicists were taught “Shut up and calculate,” a caricature of the Copenhagen attitude that the theory’s mathematical rules work and one shouldn’t worry too much about deeper reality. Einstein’s arguments, however, were not in vain: they sowed the seeds for future scrutiny of quantum foundations. In 1930, at the </w:t>
      </w:r>
      <w:r w:rsidRPr="00C55C7F">
        <w:t>Sixth Solvay Conference</w:t>
      </w:r>
      <w:r>
        <w:t xml:space="preserve">, Einstein and Bohr sparred again (“Round 2”) over the photon-in-a-box thought experiment – and Bohr again found a rebuttal, famously invoking relativistic time dilation. In 1935, Einstein (with Podolsky and Rosen) upped the ante with the </w:t>
      </w:r>
      <w:hyperlink r:id="rId12" w:history="1">
        <w:r w:rsidRPr="00C55C7F">
          <w:rPr>
            <w:rStyle w:val="Hyperlink"/>
          </w:rPr>
          <w:t>EPR paradox</w:t>
        </w:r>
      </w:hyperlink>
      <w:r>
        <w:t xml:space="preserve">, explicitly arguing that quantum mechanics was incomplete. Bohr answered that too, point by point, in a now-classic paper, and introduced the notion that quantum descriptions must encompass the whole experimental setup. Though Einstein lost these battles in the eyes of most peers, his concerns foreshadowed what we now call </w:t>
      </w:r>
      <w:r w:rsidRPr="00C55C7F">
        <w:t>quantum entanglement</w:t>
      </w:r>
      <w:r>
        <w:t xml:space="preserve"> and </w:t>
      </w:r>
      <w:r w:rsidRPr="00C55C7F">
        <w:t>nonlocality</w:t>
      </w:r>
      <w:r w:rsidR="00C55C7F">
        <w:t>,</w:t>
      </w:r>
      <w:r>
        <w:t xml:space="preserve"> phenomena that, ironically, turned out to be real features of the quantum world (verified by experiments decades later, long after Einstein and Bohr had passed). As one physicist mused, Einstein’s “defeat” in 1927 helped clarify and solidify the strange principles of quantum mechanics, laying groundwork for today’s quantum information science.</w:t>
      </w:r>
    </w:p>
    <w:p w14:paraId="59469645" w14:textId="7D142435" w:rsidR="00770503" w:rsidRDefault="00000000">
      <w:pPr>
        <w:pStyle w:val="BodyText"/>
      </w:pPr>
      <w:r>
        <w:t xml:space="preserve">The 1927 Solvay Conference thus lives on in legend as well as in substance. The </w:t>
      </w:r>
      <w:r w:rsidRPr="00C55C7F">
        <w:t>iconic group photograph</w:t>
      </w:r>
      <w:r>
        <w:t xml:space="preserve"> of the attendees</w:t>
      </w:r>
      <w:r w:rsidR="00C55C7F">
        <w:t xml:space="preserve">, </w:t>
      </w:r>
      <w:r>
        <w:t>“the most intelligent photo ever taken,” it’s often called – is a time capsule of a remarkable era in science. It’s amazing to think that in that single snapshot are the discoverers of radioactivity, X-rays, relativity, quantum theory, and more. Seventeen Nobel laureates, all in one place, many of them in their prime or just past it, brainstorming the nature of reality. The event has inspired countless retellings in books, articles, and even theater. The image of Einstein and Bohr debating into the wee hours has become a foundational myth of modern physics</w:t>
      </w:r>
      <w:r w:rsidR="00C55C7F">
        <w:t>,</w:t>
      </w:r>
      <w:r>
        <w:t xml:space="preserve"> a symbol of how science advances through </w:t>
      </w:r>
      <w:r w:rsidRPr="00C55C7F">
        <w:t>debate, dissent, and deep reflection</w:t>
      </w:r>
      <w:r>
        <w:t>.</w:t>
      </w:r>
    </w:p>
    <w:p w14:paraId="03FFC3F7" w14:textId="08BE0443" w:rsidR="00770503" w:rsidRDefault="00000000">
      <w:pPr>
        <w:pStyle w:val="BodyText"/>
      </w:pPr>
      <w:r>
        <w:t xml:space="preserve">In Quanta Magazine’s style of reflecting on historic scientific moments, the Solvay story stands as a vivid example of </w:t>
      </w:r>
      <w:r w:rsidRPr="00C55C7F">
        <w:t>progress amid uncertainty</w:t>
      </w:r>
      <w:r>
        <w:t xml:space="preserve">. Here were the brightest minds, confronting a new theory that defied intuition. There was no single eureka moment of resolution in Brussels; rather, progress came from </w:t>
      </w:r>
      <w:r>
        <w:rPr>
          <w:i/>
          <w:iCs/>
        </w:rPr>
        <w:t>acknowledging</w:t>
      </w:r>
      <w:r>
        <w:t xml:space="preserve"> the quantum theory’s weirdness and wrestling with it. Bohr did not “convert” Einstein, and Einstein did not topple quantum mechanics. But through their dialogue, the community gained a richer </w:t>
      </w:r>
      <w:r>
        <w:lastRenderedPageBreak/>
        <w:t xml:space="preserve">understanding of what the theory was saying. As Niels Bohr later remarked (with a touch of philosophical humor), </w:t>
      </w:r>
      <w:r>
        <w:rPr>
          <w:i/>
          <w:iCs/>
        </w:rPr>
        <w:t>“Those who are not shocked when they first come across quantum theory cannot possibly have understood it.”</w:t>
      </w:r>
      <w:r>
        <w:t xml:space="preserve"> The Solvay attendees in 1927 were certainly shocked – and mesmerized – by what they heard. And yet, by the end, Bohr could claim that </w:t>
      </w:r>
      <w:r w:rsidRPr="00C55C7F">
        <w:t>quantum mechanics had survived its trial by fire</w:t>
      </w:r>
      <w:r>
        <w:t>.</w:t>
      </w:r>
    </w:p>
    <w:p w14:paraId="060D879E" w14:textId="77777777" w:rsidR="00770503" w:rsidRDefault="00000000">
      <w:pPr>
        <w:pStyle w:val="BodyText"/>
      </w:pPr>
      <w:r>
        <w:t xml:space="preserve">Einstein left Brussels still convinced that “God does not play dice,” and he would spend the rest of his life seeking a more complete theory. Bohr returned to Copenhagen, more confident than ever that the quantum revolution demanded a new paradigm of understanding nature. The </w:t>
      </w:r>
      <w:r w:rsidRPr="00C55C7F">
        <w:t>Great Debate</w:t>
      </w:r>
      <w:r>
        <w:t xml:space="preserve"> at Solvay 1927 had no formal winner, but it crystallized the issues that physicists would ponder for the next century. In a way, both Einstein and Bohr were right: quantum mechanics </w:t>
      </w:r>
      <w:r>
        <w:rPr>
          <w:i/>
          <w:iCs/>
        </w:rPr>
        <w:t>is</w:t>
      </w:r>
      <w:r>
        <w:t xml:space="preserve"> weird and counterintuitive, yet it is also an astoundingly successful description of the subatomic world. The tension between their views continues to inspire physicists even today to ask, “What is reality really like, if the quantum description is correct?” In recent years, experiments with entangled particles and discussions of quantum foundations often hark back to the arguments first voiced in that Brussels conference room.</w:t>
      </w:r>
    </w:p>
    <w:p w14:paraId="4CF03976" w14:textId="3B7FB8B6" w:rsidR="00770503" w:rsidRDefault="00000000" w:rsidP="00C55C7F">
      <w:pPr>
        <w:pStyle w:val="BodyText"/>
      </w:pPr>
      <w:r>
        <w:t xml:space="preserve">Looking back nearly a century later, the Fifth Solvay Conference shines as a testament to the power of </w:t>
      </w:r>
      <w:r w:rsidRPr="00C55C7F">
        <w:t>scientific discourse</w:t>
      </w:r>
      <w:r>
        <w:t xml:space="preserve">. It reminds us that even the greatest scientists can vehemently disagree and that through such disagreements, science often leaps forward. The next time we marvel at a quantum computer or ponder the paradoxes of quantum entanglement, we might recall that scene in 1927 of Einstein and Bohr, surrounded by their illustrious peers, good-naturedly hashing out the meaning of quantum mechanics over dinner and long nights. It was, by all accounts, </w:t>
      </w:r>
      <w:r>
        <w:rPr>
          <w:i/>
          <w:iCs/>
        </w:rPr>
        <w:t>“priceless”</w:t>
      </w:r>
      <w:r>
        <w:t xml:space="preserve"> to witness. And it was a defining moment when physics itself grew up, accepting that nature, at its deepest level, plays by extraordinary rules</w:t>
      </w:r>
      <w:r w:rsidR="00C55C7F">
        <w:t>,</w:t>
      </w:r>
      <w:r>
        <w:t xml:space="preserve"> rules that even Einstein had to accept, begrudgingly, as </w:t>
      </w:r>
      <w:r w:rsidRPr="00C55C7F">
        <w:t>the new reality of the quantum world</w:t>
      </w:r>
      <w:r>
        <w:t>.</w:t>
      </w:r>
      <w:bookmarkStart w:id="9" w:name="citations"/>
      <w:bookmarkEnd w:id="0"/>
      <w:bookmarkEnd w:id="1"/>
      <w:bookmarkEnd w:id="8"/>
      <w:bookmarkEnd w:id="9"/>
    </w:p>
    <w:sectPr w:rsidR="0077050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59EACB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AEAA4F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624459068">
    <w:abstractNumId w:val="0"/>
  </w:num>
  <w:num w:numId="2" w16cid:durableId="11443549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770503"/>
    <w:rsid w:val="001528AD"/>
    <w:rsid w:val="00245A84"/>
    <w:rsid w:val="002C152B"/>
    <w:rsid w:val="002F0EA4"/>
    <w:rsid w:val="005F4A6F"/>
    <w:rsid w:val="006946B0"/>
    <w:rsid w:val="007460AD"/>
    <w:rsid w:val="00770503"/>
    <w:rsid w:val="007C2E6E"/>
    <w:rsid w:val="0082200A"/>
    <w:rsid w:val="00B60717"/>
    <w:rsid w:val="00C55C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1B5F5"/>
  <w15:docId w15:val="{1F968C9B-3430-43DB-A67E-B28648134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B60717"/>
    <w:rPr>
      <w:color w:val="96607D" w:themeColor="followedHyperlink"/>
      <w:u w:val="single"/>
    </w:rPr>
  </w:style>
  <w:style w:type="character" w:styleId="UnresolvedMention">
    <w:name w:val="Unresolved Mention"/>
    <w:basedOn w:val="DefaultParagraphFont"/>
    <w:uiPriority w:val="99"/>
    <w:semiHidden/>
    <w:unhideWhenUsed/>
    <w:rsid w:val="00B607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stro.rug.nl/opleidingsinstituut/reports/bachelor/Astro_Bc_2011_KNevenzeel.pdf"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wikipedia.org/wiki/Bohr%E2%80%93Einstein_debates" TargetMode="External"/><Relationship Id="rId12" Type="http://schemas.openxmlformats.org/officeDocument/2006/relationships/hyperlink" Target="https://www.researchgate.net/publication/349552756_EPR_PARADOX-_A_BRIEF_INTRODUC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usinessinsider.com/solvay-conference-1927-2015-4" TargetMode="External"/><Relationship Id="rId11" Type="http://schemas.openxmlformats.org/officeDocument/2006/relationships/hyperlink" Target="https://www.lindahall.org/about/news/scientist-of-the-day/paul-langevin/" TargetMode="External"/><Relationship Id="rId5" Type="http://schemas.openxmlformats.org/officeDocument/2006/relationships/hyperlink" Target="https://www.businessinsider.com/solvay-conference-1927-2015-4" TargetMode="External"/><Relationship Id="rId10" Type="http://schemas.openxmlformats.org/officeDocument/2006/relationships/hyperlink" Target="https://www.scirp.org/journal/paperinformation?paperid=122842" TargetMode="External"/><Relationship Id="rId4" Type="http://schemas.openxmlformats.org/officeDocument/2006/relationships/webSettings" Target="webSettings.xml"/><Relationship Id="rId9" Type="http://schemas.openxmlformats.org/officeDocument/2006/relationships/hyperlink" Target="https://scalettar.physics.ucdavis.edu/p298/pilotwavetheory.pd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11</Pages>
  <Words>5606</Words>
  <Characters>31960</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Nemesis</cp:lastModifiedBy>
  <cp:revision>8</cp:revision>
  <dcterms:created xsi:type="dcterms:W3CDTF">2025-10-14T18:46:00Z</dcterms:created>
  <dcterms:modified xsi:type="dcterms:W3CDTF">2026-09-12T13:26:00Z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