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4FF" w:rsidRDefault="001674FF" w:rsidP="001674FF">
      <w:pPr>
        <w:jc w:val="center"/>
        <w:rPr>
          <w:b/>
          <w:sz w:val="28"/>
        </w:rPr>
      </w:pPr>
      <w:r w:rsidRPr="009F583B">
        <w:rPr>
          <w:b/>
          <w:sz w:val="28"/>
        </w:rPr>
        <w:t xml:space="preserve">Steps to </w:t>
      </w:r>
      <w:r>
        <w:rPr>
          <w:b/>
          <w:sz w:val="28"/>
        </w:rPr>
        <w:t xml:space="preserve">setup </w:t>
      </w:r>
      <w:proofErr w:type="spellStart"/>
      <w:r>
        <w:rPr>
          <w:b/>
          <w:sz w:val="28"/>
        </w:rPr>
        <w:t>DataBase</w:t>
      </w:r>
      <w:proofErr w:type="spellEnd"/>
    </w:p>
    <w:p w:rsidR="001674FF" w:rsidRDefault="001674FF" w:rsidP="001674FF">
      <w:pPr>
        <w:jc w:val="center"/>
        <w:rPr>
          <w:b/>
          <w:sz w:val="28"/>
        </w:rPr>
      </w:pPr>
    </w:p>
    <w:p w:rsidR="001674FF" w:rsidRDefault="001674FF" w:rsidP="001674FF">
      <w:pPr>
        <w:rPr>
          <w:sz w:val="28"/>
        </w:rPr>
      </w:pPr>
      <w:r>
        <w:rPr>
          <w:sz w:val="28"/>
        </w:rPr>
        <w:t>Step 1 -&gt; Run the DB setup script at your local end. DB script is located at the “</w:t>
      </w:r>
      <w:proofErr w:type="spellStart"/>
      <w:r>
        <w:rPr>
          <w:sz w:val="28"/>
        </w:rPr>
        <w:t>DB_Script</w:t>
      </w:r>
      <w:proofErr w:type="spellEnd"/>
      <w:r>
        <w:rPr>
          <w:sz w:val="28"/>
        </w:rPr>
        <w:t>” folder in the application code.</w:t>
      </w:r>
    </w:p>
    <w:p w:rsidR="001674FF" w:rsidRPr="001674FF" w:rsidRDefault="001674FF" w:rsidP="001674FF">
      <w:pPr>
        <w:rPr>
          <w:sz w:val="28"/>
        </w:rPr>
      </w:pPr>
      <w:r>
        <w:rPr>
          <w:sz w:val="28"/>
        </w:rPr>
        <w:t xml:space="preserve">Step 2 -&gt; Change your connection string from </w:t>
      </w:r>
      <w:proofErr w:type="spellStart"/>
      <w:r>
        <w:rPr>
          <w:sz w:val="28"/>
        </w:rPr>
        <w:t>web.config</w:t>
      </w:r>
      <w:proofErr w:type="spellEnd"/>
      <w:r>
        <w:rPr>
          <w:sz w:val="28"/>
        </w:rPr>
        <w:t xml:space="preserve"> file as per your schema setup.</w:t>
      </w:r>
    </w:p>
    <w:p w:rsidR="001674FF" w:rsidRDefault="001674FF" w:rsidP="009F583B">
      <w:pPr>
        <w:jc w:val="center"/>
        <w:rPr>
          <w:b/>
          <w:sz w:val="28"/>
        </w:rPr>
      </w:pPr>
    </w:p>
    <w:p w:rsidR="00022792" w:rsidRDefault="009F583B" w:rsidP="009F583B">
      <w:pPr>
        <w:jc w:val="center"/>
        <w:rPr>
          <w:b/>
          <w:sz w:val="28"/>
        </w:rPr>
      </w:pPr>
      <w:r w:rsidRPr="009F583B">
        <w:rPr>
          <w:b/>
          <w:sz w:val="28"/>
        </w:rPr>
        <w:t>Steps to run this application</w:t>
      </w:r>
    </w:p>
    <w:p w:rsidR="009F583B" w:rsidRDefault="009F583B" w:rsidP="009F583B">
      <w:pPr>
        <w:rPr>
          <w:sz w:val="28"/>
        </w:rPr>
      </w:pPr>
    </w:p>
    <w:p w:rsidR="009F583B" w:rsidRDefault="009F583B" w:rsidP="009F583B">
      <w:pPr>
        <w:rPr>
          <w:sz w:val="28"/>
        </w:rPr>
      </w:pPr>
      <w:r>
        <w:rPr>
          <w:sz w:val="28"/>
        </w:rPr>
        <w:t>Step 1 -&gt; User has to register by making an account from application through register link.</w:t>
      </w:r>
    </w:p>
    <w:p w:rsidR="009F583B" w:rsidRDefault="009F583B" w:rsidP="009F583B">
      <w:pPr>
        <w:rPr>
          <w:sz w:val="28"/>
        </w:rPr>
      </w:pPr>
    </w:p>
    <w:p w:rsidR="009F583B" w:rsidRDefault="009F583B" w:rsidP="009F583B">
      <w:pPr>
        <w:rPr>
          <w:sz w:val="28"/>
        </w:rPr>
      </w:pPr>
      <w:r>
        <w:rPr>
          <w:sz w:val="28"/>
        </w:rPr>
        <w:t xml:space="preserve">Step 2 -&gt; </w:t>
      </w:r>
      <w:proofErr w:type="gramStart"/>
      <w:r>
        <w:rPr>
          <w:sz w:val="28"/>
        </w:rPr>
        <w:t>After</w:t>
      </w:r>
      <w:proofErr w:type="gramEnd"/>
      <w:r>
        <w:rPr>
          <w:sz w:val="28"/>
        </w:rPr>
        <w:t xml:space="preserve"> getting registration account user has to login with it. </w:t>
      </w:r>
    </w:p>
    <w:p w:rsidR="009F583B" w:rsidRDefault="009F583B" w:rsidP="009F583B">
      <w:pPr>
        <w:rPr>
          <w:sz w:val="28"/>
        </w:rPr>
      </w:pPr>
    </w:p>
    <w:p w:rsidR="009F583B" w:rsidRDefault="009F583B" w:rsidP="009F583B">
      <w:pPr>
        <w:rPr>
          <w:sz w:val="28"/>
        </w:rPr>
      </w:pPr>
      <w:r>
        <w:rPr>
          <w:sz w:val="28"/>
        </w:rPr>
        <w:t xml:space="preserve">Step </w:t>
      </w:r>
      <w:proofErr w:type="gramStart"/>
      <w:r>
        <w:rPr>
          <w:sz w:val="28"/>
        </w:rPr>
        <w:t>3  -</w:t>
      </w:r>
      <w:proofErr w:type="gramEnd"/>
      <w:r>
        <w:rPr>
          <w:sz w:val="28"/>
        </w:rPr>
        <w:t>&gt; After getting login access user will be redirected to  Add Menu form page.</w:t>
      </w:r>
    </w:p>
    <w:p w:rsidR="009F583B" w:rsidRDefault="009F583B" w:rsidP="009F583B">
      <w:pPr>
        <w:rPr>
          <w:sz w:val="28"/>
        </w:rPr>
      </w:pPr>
    </w:p>
    <w:p w:rsidR="009F583B" w:rsidRDefault="009F583B" w:rsidP="009F583B">
      <w:pPr>
        <w:rPr>
          <w:sz w:val="28"/>
        </w:rPr>
      </w:pPr>
      <w:r>
        <w:rPr>
          <w:sz w:val="28"/>
        </w:rPr>
        <w:t>Step 4 -&gt; In Add Menu form page, user can add, update, delete a menu object from Add Menu form and Menu listing grid.</w:t>
      </w:r>
    </w:p>
    <w:p w:rsidR="009F583B" w:rsidRDefault="009F583B" w:rsidP="009F583B">
      <w:pPr>
        <w:rPr>
          <w:sz w:val="28"/>
        </w:rPr>
      </w:pPr>
    </w:p>
    <w:p w:rsidR="009F583B" w:rsidRDefault="009F583B" w:rsidP="009F583B">
      <w:pPr>
        <w:rPr>
          <w:sz w:val="28"/>
        </w:rPr>
      </w:pPr>
      <w:r>
        <w:rPr>
          <w:sz w:val="28"/>
        </w:rPr>
        <w:t xml:space="preserve">Step 5 -&gt; </w:t>
      </w:r>
      <w:proofErr w:type="gramStart"/>
      <w:r w:rsidR="001674FF">
        <w:rPr>
          <w:sz w:val="28"/>
        </w:rPr>
        <w:t>To</w:t>
      </w:r>
      <w:proofErr w:type="gramEnd"/>
      <w:r w:rsidR="001674FF">
        <w:rPr>
          <w:sz w:val="28"/>
        </w:rPr>
        <w:t xml:space="preserve"> go back to home page of application, user can Logout from authenticate account or can click on the Home page link at right top corner by hovering mouse cursor below the Welcome text.</w:t>
      </w:r>
      <w:r>
        <w:rPr>
          <w:sz w:val="28"/>
        </w:rPr>
        <w:t xml:space="preserve"> </w:t>
      </w:r>
    </w:p>
    <w:p w:rsidR="009F583B" w:rsidRPr="009F583B" w:rsidRDefault="009F583B" w:rsidP="009F583B">
      <w:pPr>
        <w:rPr>
          <w:sz w:val="28"/>
        </w:rPr>
      </w:pPr>
    </w:p>
    <w:sectPr w:rsidR="009F583B" w:rsidRPr="009F583B" w:rsidSect="000227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583B"/>
    <w:rsid w:val="00022792"/>
    <w:rsid w:val="001674FF"/>
    <w:rsid w:val="009F5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2015-02-16T12:07:00Z</dcterms:created>
  <dcterms:modified xsi:type="dcterms:W3CDTF">2015-02-16T12:26:00Z</dcterms:modified>
</cp:coreProperties>
</file>