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7DD30" w14:textId="46754D49" w:rsidR="004C3F46" w:rsidRPr="004C3F46" w:rsidRDefault="004C3F46" w:rsidP="004C3F46"/>
    <w:p w14:paraId="150D418C" w14:textId="77777777" w:rsidR="004C3F46" w:rsidRPr="004C3F46" w:rsidRDefault="004C3F46" w:rsidP="004C3F46">
      <w:pPr>
        <w:pStyle w:val="Title"/>
      </w:pPr>
      <w:r w:rsidRPr="004C3F46">
        <w:t>Synoptic λ-Coherence</w:t>
      </w:r>
    </w:p>
    <w:p w14:paraId="389859CC" w14:textId="77777777" w:rsidR="004C3F46" w:rsidRPr="004C3F46" w:rsidRDefault="004C3F46" w:rsidP="004C3F46">
      <w:pPr>
        <w:pStyle w:val="Subtitle"/>
      </w:pPr>
      <w:r w:rsidRPr="004C3F46">
        <w:t>A Modal Bible Approach to the Synoptic Problem</w:t>
      </w:r>
    </w:p>
    <w:p w14:paraId="47B9BAF4" w14:textId="77777777" w:rsidR="004C3F46" w:rsidRPr="004C3F46" w:rsidRDefault="004C3F46" w:rsidP="004C3F46">
      <w:r w:rsidRPr="004C3F46">
        <w:rPr>
          <w:b/>
          <w:bCs/>
        </w:rPr>
        <w:t>Author:</w:t>
      </w:r>
      <w:r w:rsidRPr="004C3F46">
        <w:t xml:space="preserve"> Matthew Neal (Iota Verbum)</w:t>
      </w:r>
      <w:r w:rsidRPr="004C3F46">
        <w:br/>
      </w:r>
      <w:r w:rsidRPr="004C3F46">
        <w:rPr>
          <w:b/>
          <w:bCs/>
        </w:rPr>
        <w:t>Version:</w:t>
      </w:r>
      <w:r w:rsidRPr="004C3F46">
        <w:t xml:space="preserve"> Draft 1.0 – December 2025</w:t>
      </w:r>
    </w:p>
    <w:p w14:paraId="3B46064C" w14:textId="77777777" w:rsidR="004C3F46" w:rsidRPr="004C3F46" w:rsidRDefault="004C3F46" w:rsidP="004C3F46">
      <w:r w:rsidRPr="004C3F46">
        <w:pict w14:anchorId="45BE7766">
          <v:rect id="_x0000_i1179" style="width:0;height:1.5pt" o:hralign="center" o:hrstd="t" o:hr="t" fillcolor="#a0a0a0" stroked="f"/>
        </w:pict>
      </w:r>
    </w:p>
    <w:p w14:paraId="086C5B6B" w14:textId="77777777" w:rsidR="004C3F46" w:rsidRPr="004C3F46" w:rsidRDefault="004C3F46" w:rsidP="004C3F46">
      <w:pPr>
        <w:rPr>
          <w:b/>
          <w:bCs/>
        </w:rPr>
      </w:pPr>
      <w:r w:rsidRPr="004C3F46">
        <w:rPr>
          <w:b/>
          <w:bCs/>
        </w:rPr>
        <w:t>Abstract</w:t>
      </w:r>
    </w:p>
    <w:p w14:paraId="3FFBC820" w14:textId="77777777" w:rsidR="004C3F46" w:rsidRPr="004C3F46" w:rsidRDefault="004C3F46" w:rsidP="004C3F46">
      <w:r w:rsidRPr="004C3F46">
        <w:t xml:space="preserve">The Synoptic Problem asks how the Gospels of Matthew, Mark, and Luke are literarily related. Classical solutions (Two-Source, Farrer, Griesbach, Augustinian, etc.) compare surface text: wording, order, and shared or unique episodes. This paper proposes a different layer of analysis: </w:t>
      </w:r>
      <w:r w:rsidRPr="004C3F46">
        <w:rPr>
          <w:b/>
          <w:bCs/>
        </w:rPr>
        <w:t>λ-coherence</w:t>
      </w:r>
      <w:r w:rsidRPr="004C3F46">
        <w:t>.</w:t>
      </w:r>
    </w:p>
    <w:p w14:paraId="39394C91" w14:textId="77777777" w:rsidR="004C3F46" w:rsidRPr="004C3F46" w:rsidRDefault="004C3F46" w:rsidP="004C3F46">
      <w:r w:rsidRPr="004C3F46">
        <w:t xml:space="preserve">Using </w:t>
      </w:r>
      <w:r w:rsidRPr="004C3F46">
        <w:rPr>
          <w:i/>
          <w:iCs/>
        </w:rPr>
        <w:t>iota Verbum</w:t>
      </w:r>
      <w:r w:rsidRPr="004C3F46">
        <w:t xml:space="preserve">’s “Modal Bible” framework, each Synoptic pericope is encoded as a machine-readable λ-document whose core is not the exact wording, but a </w:t>
      </w:r>
      <w:r w:rsidRPr="004C3F46">
        <w:rPr>
          <w:b/>
          <w:bCs/>
        </w:rPr>
        <w:t>modal invariant</w:t>
      </w:r>
      <w:r w:rsidRPr="004C3F46">
        <w:t xml:space="preserve"> of what is being asserted about Jesus, his identity, and the effects of his actions. We then compare these invariants across Matthew, Mark, and Luke using a simple similarity measure, and model the main Synoptic hypotheses in a shared modal grammar.</w:t>
      </w:r>
    </w:p>
    <w:p w14:paraId="663B2174" w14:textId="77777777" w:rsidR="004C3F46" w:rsidRPr="004C3F46" w:rsidRDefault="004C3F46" w:rsidP="004C3F46">
      <w:r w:rsidRPr="004C3F46">
        <w:t xml:space="preserve">The result is not a final “solution” to the Synoptic Problem, but an </w:t>
      </w:r>
      <w:r w:rsidRPr="004C3F46">
        <w:rPr>
          <w:b/>
          <w:bCs/>
        </w:rPr>
        <w:t>operational test harness</w:t>
      </w:r>
      <w:r w:rsidRPr="004C3F46">
        <w:t>: a way to state hypotheses as logical constraints, encode pericopes as executable invariants, and see which patterns of dependence (Markan priority, Q-like layers, or Farrer-style reuse) yield the most stable λ-coherence with the least drift. This same modal engine later powers iota Verbum’s trust infrastructure for credit, healthcare, and law. The New Testament becomes its first and most demanding test corpus.</w:t>
      </w:r>
    </w:p>
    <w:p w14:paraId="057F43A0" w14:textId="77777777" w:rsidR="004C3F46" w:rsidRPr="004C3F46" w:rsidRDefault="004C3F46" w:rsidP="004C3F46">
      <w:r w:rsidRPr="004C3F46">
        <w:pict w14:anchorId="36F765B0">
          <v:rect id="_x0000_i1180" style="width:0;height:1.5pt" o:hralign="center" o:hrstd="t" o:hr="t" fillcolor="#a0a0a0" stroked="f"/>
        </w:pict>
      </w:r>
    </w:p>
    <w:p w14:paraId="7E51F47D" w14:textId="77777777" w:rsidR="004C3F46" w:rsidRPr="004C3F46" w:rsidRDefault="004C3F46" w:rsidP="004C3F46">
      <w:pPr>
        <w:rPr>
          <w:b/>
          <w:bCs/>
        </w:rPr>
      </w:pPr>
      <w:r w:rsidRPr="004C3F46">
        <w:rPr>
          <w:b/>
          <w:bCs/>
        </w:rPr>
        <w:t>1. Introduction</w:t>
      </w:r>
    </w:p>
    <w:p w14:paraId="291D556D" w14:textId="77777777" w:rsidR="004C3F46" w:rsidRPr="004C3F46" w:rsidRDefault="004C3F46" w:rsidP="004C3F46">
      <w:r w:rsidRPr="004C3F46">
        <w:t xml:space="preserve">The Gospels of </w:t>
      </w:r>
      <w:r w:rsidRPr="004C3F46">
        <w:rPr>
          <w:b/>
          <w:bCs/>
        </w:rPr>
        <w:t>Matthew, Mark, and Luke</w:t>
      </w:r>
      <w:r w:rsidRPr="004C3F46">
        <w:t xml:space="preserve"> share so much material that they can be laid out in parallel columns and “seen together” (</w:t>
      </w:r>
      <w:proofErr w:type="spellStart"/>
      <w:r w:rsidRPr="004C3F46">
        <w:rPr>
          <w:i/>
          <w:iCs/>
        </w:rPr>
        <w:t>syn</w:t>
      </w:r>
      <w:proofErr w:type="spellEnd"/>
      <w:r w:rsidRPr="004C3F46">
        <w:rPr>
          <w:i/>
          <w:iCs/>
        </w:rPr>
        <w:t>-optic</w:t>
      </w:r>
      <w:r w:rsidRPr="004C3F46">
        <w:t xml:space="preserve">). At the same time, they differ in wording, order, emphasis, and unique content. This tension has generated the classical </w:t>
      </w:r>
      <w:r w:rsidRPr="004C3F46">
        <w:rPr>
          <w:b/>
          <w:bCs/>
        </w:rPr>
        <w:t>Synoptic Problem</w:t>
      </w:r>
      <w:r w:rsidRPr="004C3F46">
        <w:t>:</w:t>
      </w:r>
    </w:p>
    <w:p w14:paraId="6562ED5E" w14:textId="77777777" w:rsidR="004C3F46" w:rsidRPr="004C3F46" w:rsidRDefault="004C3F46" w:rsidP="004C3F46">
      <w:r w:rsidRPr="004C3F46">
        <w:t>How are Matthew, Mark, and Luke literarily related, and what sources or redactional patterns best explain their agreements and differences?</w:t>
      </w:r>
    </w:p>
    <w:p w14:paraId="1F3926E3" w14:textId="77777777" w:rsidR="004C3F46" w:rsidRPr="004C3F46" w:rsidRDefault="004C3F46" w:rsidP="004C3F46">
      <w:r w:rsidRPr="004C3F46">
        <w:t xml:space="preserve">Traditional approaches compare </w:t>
      </w:r>
      <w:r w:rsidRPr="004C3F46">
        <w:rPr>
          <w:b/>
          <w:bCs/>
        </w:rPr>
        <w:t>surface text</w:t>
      </w:r>
      <w:r w:rsidRPr="004C3F46">
        <w:t xml:space="preserve"> (Greek words, clauses, and narrative sequence). By contrast, the </w:t>
      </w:r>
      <w:r w:rsidRPr="004C3F46">
        <w:rPr>
          <w:i/>
          <w:iCs/>
        </w:rPr>
        <w:t>Modal Bible</w:t>
      </w:r>
      <w:r w:rsidRPr="004C3F46">
        <w:t xml:space="preserve"> project treats each pericope as a structured </w:t>
      </w:r>
      <w:r w:rsidRPr="004C3F46">
        <w:rPr>
          <w:b/>
          <w:bCs/>
        </w:rPr>
        <w:t>λ-document</w:t>
      </w:r>
      <w:r w:rsidRPr="004C3F46">
        <w:t xml:space="preserve"> encoding:</w:t>
      </w:r>
    </w:p>
    <w:p w14:paraId="6E958FFA" w14:textId="77777777" w:rsidR="004C3F46" w:rsidRPr="004C3F46" w:rsidRDefault="004C3F46" w:rsidP="004C3F46">
      <w:pPr>
        <w:numPr>
          <w:ilvl w:val="0"/>
          <w:numId w:val="19"/>
        </w:numPr>
      </w:pPr>
      <w:r w:rsidRPr="004C3F46">
        <w:rPr>
          <w:b/>
          <w:bCs/>
        </w:rPr>
        <w:t>Identity invariants</w:t>
      </w:r>
      <w:r w:rsidRPr="004C3F46">
        <w:t xml:space="preserve"> – what must be true of Jesus and the Kingdom in this passage.</w:t>
      </w:r>
    </w:p>
    <w:p w14:paraId="7AC16EE4" w14:textId="77777777" w:rsidR="004C3F46" w:rsidRPr="004C3F46" w:rsidRDefault="004C3F46" w:rsidP="004C3F46">
      <w:pPr>
        <w:numPr>
          <w:ilvl w:val="0"/>
          <w:numId w:val="19"/>
        </w:numPr>
      </w:pPr>
      <w:r w:rsidRPr="004C3F46">
        <w:rPr>
          <w:b/>
          <w:bCs/>
        </w:rPr>
        <w:t>Enacted episodes in time</w:t>
      </w:r>
      <w:r w:rsidRPr="004C3F46">
        <w:t xml:space="preserve"> – particular events, teachings, or encounters.</w:t>
      </w:r>
    </w:p>
    <w:p w14:paraId="69C81171" w14:textId="77777777" w:rsidR="004C3F46" w:rsidRPr="004C3F46" w:rsidRDefault="004C3F46" w:rsidP="004C3F46">
      <w:pPr>
        <w:numPr>
          <w:ilvl w:val="0"/>
          <w:numId w:val="19"/>
        </w:numPr>
      </w:pPr>
      <w:r w:rsidRPr="004C3F46">
        <w:rPr>
          <w:b/>
          <w:bCs/>
        </w:rPr>
        <w:t>Observed effects</w:t>
      </w:r>
      <w:r w:rsidRPr="004C3F46">
        <w:t xml:space="preserve"> – what happens to people, institutions, and the story world.</w:t>
      </w:r>
    </w:p>
    <w:p w14:paraId="3B521C8E" w14:textId="77777777" w:rsidR="004C3F46" w:rsidRPr="004C3F46" w:rsidRDefault="004C3F46" w:rsidP="004C3F46">
      <w:r w:rsidRPr="004C3F46">
        <w:t xml:space="preserve">All of this is expressed in a small </w:t>
      </w:r>
      <w:r w:rsidRPr="004C3F46">
        <w:rPr>
          <w:b/>
          <w:bCs/>
        </w:rPr>
        <w:t>modal grammar</w:t>
      </w:r>
      <w:r w:rsidRPr="004C3F46">
        <w:t xml:space="preserve"> (□ / </w:t>
      </w:r>
      <w:r w:rsidRPr="004C3F46">
        <w:rPr>
          <w:rFonts w:ascii="Cambria Math" w:hAnsi="Cambria Math" w:cs="Cambria Math"/>
        </w:rPr>
        <w:t>◇</w:t>
      </w:r>
      <w:r w:rsidRPr="004C3F46">
        <w:t xml:space="preserve"> / </w:t>
      </w:r>
      <w:r w:rsidRPr="004C3F46">
        <w:rPr>
          <w:rFonts w:ascii="Aptos" w:hAnsi="Aptos" w:cs="Aptos"/>
        </w:rPr>
        <w:t>Δ</w:t>
      </w:r>
      <w:r w:rsidRPr="004C3F46">
        <w:t xml:space="preserve"> / </w:t>
      </w:r>
      <w:r w:rsidRPr="004C3F46">
        <w:rPr>
          <w:rFonts w:ascii="Cambria Math" w:hAnsi="Cambria Math" w:cs="Cambria Math"/>
        </w:rPr>
        <w:t>⊗</w:t>
      </w:r>
      <w:r w:rsidRPr="004C3F46">
        <w:rPr>
          <w:rFonts w:ascii="Aptos" w:hAnsi="Aptos" w:cs="Aptos"/>
        </w:rPr>
        <w:t>Λ</w:t>
      </w:r>
      <w:r w:rsidRPr="004C3F46">
        <w:t>) that can be executed and analysed by machine.</w:t>
      </w:r>
    </w:p>
    <w:p w14:paraId="581E3AC4" w14:textId="77777777" w:rsidR="004C3F46" w:rsidRPr="004C3F46" w:rsidRDefault="004C3F46" w:rsidP="004C3F46">
      <w:r w:rsidRPr="004C3F46">
        <w:lastRenderedPageBreak/>
        <w:t xml:space="preserve">This paper uses that grammar to define </w:t>
      </w:r>
      <w:r w:rsidRPr="004C3F46">
        <w:rPr>
          <w:b/>
          <w:bCs/>
        </w:rPr>
        <w:t>Synoptic λ-coherence</w:t>
      </w:r>
      <w:r w:rsidRPr="004C3F46">
        <w:t>:</w:t>
      </w:r>
    </w:p>
    <w:p w14:paraId="1AC16079" w14:textId="77777777" w:rsidR="004C3F46" w:rsidRPr="004C3F46" w:rsidRDefault="004C3F46" w:rsidP="004C3F46">
      <w:r w:rsidRPr="004C3F46">
        <w:t>Three pericopes (Matt–Mark–Luke) are λ-coherent if they share a stable invariant about Jesus’ identity and mission, even when narrated differently.</w:t>
      </w:r>
    </w:p>
    <w:p w14:paraId="079ED1AF" w14:textId="77777777" w:rsidR="004C3F46" w:rsidRPr="004C3F46" w:rsidRDefault="004C3F46" w:rsidP="004C3F46">
      <w:proofErr w:type="gramStart"/>
      <w:r w:rsidRPr="004C3F46">
        <w:t>We</w:t>
      </w:r>
      <w:proofErr w:type="gramEnd"/>
      <w:r w:rsidRPr="004C3F46">
        <w:t xml:space="preserve"> then:</w:t>
      </w:r>
    </w:p>
    <w:p w14:paraId="72DEE43D" w14:textId="77777777" w:rsidR="004C3F46" w:rsidRPr="004C3F46" w:rsidRDefault="004C3F46" w:rsidP="004C3F46">
      <w:pPr>
        <w:numPr>
          <w:ilvl w:val="0"/>
          <w:numId w:val="20"/>
        </w:numPr>
      </w:pPr>
      <w:r w:rsidRPr="004C3F46">
        <w:t>Outline the classical Synoptic Problem in brief.</w:t>
      </w:r>
    </w:p>
    <w:p w14:paraId="6BE6E4CE" w14:textId="77777777" w:rsidR="004C3F46" w:rsidRPr="004C3F46" w:rsidRDefault="004C3F46" w:rsidP="004C3F46">
      <w:pPr>
        <w:numPr>
          <w:ilvl w:val="0"/>
          <w:numId w:val="20"/>
        </w:numPr>
      </w:pPr>
      <w:r w:rsidRPr="004C3F46">
        <w:t>Describe the λ-encoding used for Matthew, Mark, and Luke.</w:t>
      </w:r>
    </w:p>
    <w:p w14:paraId="13E49B5D" w14:textId="77777777" w:rsidR="004C3F46" w:rsidRPr="004C3F46" w:rsidRDefault="004C3F46" w:rsidP="004C3F46">
      <w:pPr>
        <w:numPr>
          <w:ilvl w:val="0"/>
          <w:numId w:val="20"/>
        </w:numPr>
      </w:pPr>
      <w:r w:rsidRPr="004C3F46">
        <w:t>Define a lightweight similarity metric over λ-invariants.</w:t>
      </w:r>
    </w:p>
    <w:p w14:paraId="4429013F" w14:textId="77777777" w:rsidR="004C3F46" w:rsidRPr="004C3F46" w:rsidRDefault="004C3F46" w:rsidP="004C3F46">
      <w:pPr>
        <w:numPr>
          <w:ilvl w:val="0"/>
          <w:numId w:val="20"/>
        </w:numPr>
      </w:pPr>
      <w:r w:rsidRPr="004C3F46">
        <w:t>Present the first set of results from a sample of major Synoptic pericopes.</w:t>
      </w:r>
    </w:p>
    <w:p w14:paraId="7421AC25" w14:textId="77777777" w:rsidR="004C3F46" w:rsidRPr="004C3F46" w:rsidRDefault="004C3F46" w:rsidP="004C3F46">
      <w:pPr>
        <w:numPr>
          <w:ilvl w:val="0"/>
          <w:numId w:val="20"/>
        </w:numPr>
      </w:pPr>
      <w:r w:rsidRPr="004C3F46">
        <w:t>Show how key hypotheses (Markan priority, Q-like layers, Farrer) can be expressed and stress-tested in the same modal grammar.</w:t>
      </w:r>
    </w:p>
    <w:p w14:paraId="4AD5F49D" w14:textId="77777777" w:rsidR="004C3F46" w:rsidRPr="004C3F46" w:rsidRDefault="004C3F46" w:rsidP="004C3F46">
      <w:r w:rsidRPr="004C3F46">
        <w:t xml:space="preserve">The aim is modest but concrete: </w:t>
      </w:r>
      <w:r w:rsidRPr="004C3F46">
        <w:rPr>
          <w:b/>
          <w:bCs/>
        </w:rPr>
        <w:t>make the Synoptic Problem executable</w:t>
      </w:r>
      <w:r w:rsidRPr="004C3F46">
        <w:t>. Instead of only arguing in prose, we can turn hypotheses into code and inspect whether the resulting λ-corpus hangs together.</w:t>
      </w:r>
    </w:p>
    <w:p w14:paraId="0D15F78A" w14:textId="77777777" w:rsidR="004C3F46" w:rsidRPr="004C3F46" w:rsidRDefault="004C3F46" w:rsidP="004C3F46">
      <w:r w:rsidRPr="004C3F46">
        <w:pict w14:anchorId="4C04DE6A">
          <v:rect id="_x0000_i1181" style="width:0;height:1.5pt" o:hralign="center" o:hrstd="t" o:hr="t" fillcolor="#a0a0a0" stroked="f"/>
        </w:pict>
      </w:r>
    </w:p>
    <w:p w14:paraId="1EC62E12" w14:textId="77777777" w:rsidR="004C3F46" w:rsidRPr="004C3F46" w:rsidRDefault="004C3F46" w:rsidP="004C3F46">
      <w:pPr>
        <w:rPr>
          <w:b/>
          <w:bCs/>
        </w:rPr>
      </w:pPr>
      <w:r w:rsidRPr="004C3F46">
        <w:rPr>
          <w:b/>
          <w:bCs/>
        </w:rPr>
        <w:t>2. The Classical Synoptic Problem (Very Brief)</w:t>
      </w:r>
    </w:p>
    <w:p w14:paraId="33E22036" w14:textId="77777777" w:rsidR="004C3F46" w:rsidRPr="004C3F46" w:rsidRDefault="004C3F46" w:rsidP="004C3F46">
      <w:r w:rsidRPr="004C3F46">
        <w:t>For over a century, three families of solutions have dominated discussion:</w:t>
      </w:r>
    </w:p>
    <w:p w14:paraId="04FA8FE3" w14:textId="77777777" w:rsidR="004C3F46" w:rsidRPr="004C3F46" w:rsidRDefault="004C3F46" w:rsidP="004C3F46">
      <w:pPr>
        <w:numPr>
          <w:ilvl w:val="0"/>
          <w:numId w:val="21"/>
        </w:numPr>
      </w:pPr>
      <w:r w:rsidRPr="004C3F46">
        <w:rPr>
          <w:b/>
          <w:bCs/>
        </w:rPr>
        <w:t>Markan priority + Q (Two-Source Hypothesis)</w:t>
      </w:r>
      <w:r w:rsidRPr="004C3F46">
        <w:br/>
        <w:t>Mark is written first; Matthew and Luke independently use Mark plus a second, hypothetical source “Q” for double tradition material (e.g. Beatitudes, Lord’s Prayer), with their own special sources M and L for unique material.</w:t>
      </w:r>
    </w:p>
    <w:p w14:paraId="1B6EA9E5" w14:textId="77777777" w:rsidR="004C3F46" w:rsidRPr="004C3F46" w:rsidRDefault="004C3F46" w:rsidP="004C3F46">
      <w:pPr>
        <w:numPr>
          <w:ilvl w:val="0"/>
          <w:numId w:val="21"/>
        </w:numPr>
      </w:pPr>
      <w:r w:rsidRPr="004C3F46">
        <w:rPr>
          <w:b/>
          <w:bCs/>
        </w:rPr>
        <w:t>Markan priority without Q (Farrer-type models)</w:t>
      </w:r>
      <w:r w:rsidRPr="004C3F46">
        <w:br/>
        <w:t>Mark is first; Matthew uses Mark; Luke uses both Mark and Matthew. No Q is needed; Luke’s overlaps with Matthew are direct dependence rather than a lost source.</w:t>
      </w:r>
    </w:p>
    <w:p w14:paraId="7F787308" w14:textId="77777777" w:rsidR="004C3F46" w:rsidRPr="004C3F46" w:rsidRDefault="004C3F46" w:rsidP="004C3F46">
      <w:pPr>
        <w:numPr>
          <w:ilvl w:val="0"/>
          <w:numId w:val="21"/>
        </w:numPr>
      </w:pPr>
      <w:r w:rsidRPr="004C3F46">
        <w:rPr>
          <w:b/>
          <w:bCs/>
        </w:rPr>
        <w:t>Matthean-priority families (Augustinian / Griesbach)</w:t>
      </w:r>
      <w:r w:rsidRPr="004C3F46">
        <w:br/>
        <w:t>Matthew is first; Mark abbreviates Matthew; Luke uses one or both. In some variants, Mark conflates Matthew and Luke.</w:t>
      </w:r>
    </w:p>
    <w:p w14:paraId="4AE1E6A0" w14:textId="77777777" w:rsidR="004C3F46" w:rsidRPr="004C3F46" w:rsidRDefault="004C3F46" w:rsidP="004C3F46">
      <w:r w:rsidRPr="004C3F46">
        <w:t>Each model tries to explain three data types:</w:t>
      </w:r>
    </w:p>
    <w:p w14:paraId="5759778B" w14:textId="77777777" w:rsidR="004C3F46" w:rsidRPr="004C3F46" w:rsidRDefault="004C3F46" w:rsidP="004C3F46">
      <w:pPr>
        <w:numPr>
          <w:ilvl w:val="0"/>
          <w:numId w:val="22"/>
        </w:numPr>
      </w:pPr>
      <w:r w:rsidRPr="004C3F46">
        <w:rPr>
          <w:b/>
          <w:bCs/>
        </w:rPr>
        <w:t>Triple tradition</w:t>
      </w:r>
      <w:r w:rsidRPr="004C3F46">
        <w:t xml:space="preserve"> – passages shared by all three Gospels.</w:t>
      </w:r>
    </w:p>
    <w:p w14:paraId="1E4BED29" w14:textId="77777777" w:rsidR="004C3F46" w:rsidRPr="004C3F46" w:rsidRDefault="004C3F46" w:rsidP="004C3F46">
      <w:pPr>
        <w:numPr>
          <w:ilvl w:val="0"/>
          <w:numId w:val="22"/>
        </w:numPr>
      </w:pPr>
      <w:r w:rsidRPr="004C3F46">
        <w:rPr>
          <w:b/>
          <w:bCs/>
        </w:rPr>
        <w:t>Double tradition</w:t>
      </w:r>
      <w:r w:rsidRPr="004C3F46">
        <w:t xml:space="preserve"> – material shared by Matthew and Luke but not Mark.</w:t>
      </w:r>
    </w:p>
    <w:p w14:paraId="61D5F351" w14:textId="77777777" w:rsidR="004C3F46" w:rsidRPr="004C3F46" w:rsidRDefault="004C3F46" w:rsidP="004C3F46">
      <w:pPr>
        <w:numPr>
          <w:ilvl w:val="0"/>
          <w:numId w:val="22"/>
        </w:numPr>
      </w:pPr>
      <w:r w:rsidRPr="004C3F46">
        <w:rPr>
          <w:b/>
          <w:bCs/>
        </w:rPr>
        <w:t>Single tradition</w:t>
      </w:r>
      <w:r w:rsidRPr="004C3F46">
        <w:t xml:space="preserve"> – material unique to one Gospel.</w:t>
      </w:r>
    </w:p>
    <w:p w14:paraId="67E457D2" w14:textId="77777777" w:rsidR="004C3F46" w:rsidRPr="004C3F46" w:rsidRDefault="004C3F46" w:rsidP="004C3F46">
      <w:r w:rsidRPr="004C3F46">
        <w:t xml:space="preserve">Classic arguments rely on vocabulary, style, order of events, and inferred editorial tendencies. The </w:t>
      </w:r>
      <w:r w:rsidRPr="004C3F46">
        <w:rPr>
          <w:b/>
          <w:bCs/>
        </w:rPr>
        <w:t>Modal Bible</w:t>
      </w:r>
      <w:r w:rsidRPr="004C3F46">
        <w:t xml:space="preserve"> does not replace this work; instead, it adds a </w:t>
      </w:r>
      <w:r w:rsidRPr="004C3F46">
        <w:rPr>
          <w:b/>
          <w:bCs/>
        </w:rPr>
        <w:t>structural layer</w:t>
      </w:r>
      <w:r w:rsidRPr="004C3F46">
        <w:t>:</w:t>
      </w:r>
    </w:p>
    <w:p w14:paraId="3E09F49F" w14:textId="77777777" w:rsidR="004C3F46" w:rsidRPr="004C3F46" w:rsidRDefault="004C3F46" w:rsidP="004C3F46">
      <w:pPr>
        <w:numPr>
          <w:ilvl w:val="0"/>
          <w:numId w:val="23"/>
        </w:numPr>
      </w:pPr>
      <w:r w:rsidRPr="004C3F46">
        <w:t>not: “Who copied which wording from whom?”</w:t>
      </w:r>
    </w:p>
    <w:p w14:paraId="1EFA4FBB" w14:textId="77777777" w:rsidR="004C3F46" w:rsidRPr="004C3F46" w:rsidRDefault="004C3F46" w:rsidP="004C3F46">
      <w:pPr>
        <w:numPr>
          <w:ilvl w:val="0"/>
          <w:numId w:val="23"/>
        </w:numPr>
      </w:pPr>
      <w:r w:rsidRPr="004C3F46">
        <w:t xml:space="preserve">but: “Which Gospel’s λ-invariant best functions as the </w:t>
      </w:r>
      <w:r w:rsidRPr="004C3F46">
        <w:rPr>
          <w:b/>
          <w:bCs/>
        </w:rPr>
        <w:t>minimal common skeleton</w:t>
      </w:r>
      <w:r w:rsidRPr="004C3F46">
        <w:t xml:space="preserve"> that others expand or adapt?”</w:t>
      </w:r>
    </w:p>
    <w:p w14:paraId="03D175DB" w14:textId="77777777" w:rsidR="004C3F46" w:rsidRPr="004C3F46" w:rsidRDefault="004C3F46" w:rsidP="004C3F46">
      <w:r w:rsidRPr="004C3F46">
        <w:pict w14:anchorId="71D55B4D">
          <v:rect id="_x0000_i1182" style="width:0;height:1.5pt" o:hralign="center" o:hrstd="t" o:hr="t" fillcolor="#a0a0a0" stroked="f"/>
        </w:pict>
      </w:r>
    </w:p>
    <w:p w14:paraId="15A2F986" w14:textId="77777777" w:rsidR="004C3F46" w:rsidRPr="004C3F46" w:rsidRDefault="004C3F46" w:rsidP="004C3F46">
      <w:pPr>
        <w:rPr>
          <w:b/>
          <w:bCs/>
        </w:rPr>
      </w:pPr>
      <w:r w:rsidRPr="004C3F46">
        <w:rPr>
          <w:b/>
          <w:bCs/>
        </w:rPr>
        <w:t>3. The Modal Bible and λ-Documents</w:t>
      </w:r>
    </w:p>
    <w:p w14:paraId="284B4E8A" w14:textId="77777777" w:rsidR="004C3F46" w:rsidRPr="004C3F46" w:rsidRDefault="004C3F46" w:rsidP="004C3F46">
      <w:pPr>
        <w:rPr>
          <w:b/>
          <w:bCs/>
        </w:rPr>
      </w:pPr>
      <w:r w:rsidRPr="004C3F46">
        <w:rPr>
          <w:b/>
          <w:bCs/>
        </w:rPr>
        <w:t>3.1 Core Modal Grammar</w:t>
      </w:r>
    </w:p>
    <w:p w14:paraId="6C10DB32" w14:textId="77777777" w:rsidR="004C3F46" w:rsidRPr="004C3F46" w:rsidRDefault="004C3F46" w:rsidP="004C3F46">
      <w:r w:rsidRPr="004C3F46">
        <w:t>iota Verbum’s theological core is captured in a simple chain:</w:t>
      </w:r>
    </w:p>
    <w:p w14:paraId="5DB60FEA" w14:textId="77777777" w:rsidR="004C3F46" w:rsidRPr="004C3F46" w:rsidRDefault="004C3F46" w:rsidP="004C3F46">
      <w:r w:rsidRPr="004C3F46">
        <w:t>[</w:t>
      </w:r>
      <w:r w:rsidRPr="004C3F46">
        <w:br/>
        <w:t>□</w:t>
      </w:r>
      <w:proofErr w:type="gramStart"/>
      <w:r w:rsidRPr="004C3F46">
        <w:t>L ;</w:t>
      </w:r>
      <w:proofErr w:type="gramEnd"/>
      <w:r w:rsidRPr="004C3F46">
        <w:t xml:space="preserve">\to; </w:t>
      </w:r>
      <w:r w:rsidRPr="004C3F46">
        <w:rPr>
          <w:rFonts w:ascii="Cambria Math" w:hAnsi="Cambria Math" w:cs="Cambria Math"/>
        </w:rPr>
        <w:t>◇</w:t>
      </w:r>
      <w:proofErr w:type="gramStart"/>
      <w:r w:rsidRPr="004C3F46">
        <w:t>E,L</w:t>
      </w:r>
      <w:proofErr w:type="gramEnd"/>
      <w:r w:rsidRPr="004C3F46">
        <w:t>(t</w:t>
      </w:r>
      <w:proofErr w:type="gramStart"/>
      <w:r w:rsidRPr="004C3F46">
        <w:t>) ;</w:t>
      </w:r>
      <w:proofErr w:type="gramEnd"/>
      <w:r w:rsidRPr="004C3F46">
        <w:t xml:space="preserve">\to; </w:t>
      </w:r>
      <w:r w:rsidRPr="004C3F46">
        <w:rPr>
          <w:rFonts w:ascii="Aptos" w:hAnsi="Aptos" w:cs="Aptos"/>
        </w:rPr>
        <w:t>Δ</w:t>
      </w:r>
      <w:r w:rsidRPr="004C3F46">
        <w:t>(t</w:t>
      </w:r>
      <w:proofErr w:type="gramStart"/>
      <w:r w:rsidRPr="004C3F46">
        <w:t>) ;</w:t>
      </w:r>
      <w:proofErr w:type="gramEnd"/>
      <w:r w:rsidRPr="004C3F46">
        <w:t xml:space="preserve">\to; </w:t>
      </w:r>
      <w:r w:rsidRPr="004C3F46">
        <w:rPr>
          <w:rFonts w:ascii="Cambria Math" w:hAnsi="Cambria Math" w:cs="Cambria Math"/>
        </w:rPr>
        <w:t>⊗</w:t>
      </w:r>
      <w:r w:rsidRPr="004C3F46">
        <w:rPr>
          <w:rFonts w:ascii="Aptos" w:hAnsi="Aptos" w:cs="Aptos"/>
        </w:rPr>
        <w:t>Λ</w:t>
      </w:r>
      <w:r w:rsidRPr="004C3F46">
        <w:br/>
        <w:t>]</w:t>
      </w:r>
    </w:p>
    <w:p w14:paraId="2C8D5C80" w14:textId="77777777" w:rsidR="004C3F46" w:rsidRPr="004C3F46" w:rsidRDefault="004C3F46" w:rsidP="004C3F46">
      <w:r w:rsidRPr="004C3F46">
        <w:t>Where:</w:t>
      </w:r>
    </w:p>
    <w:p w14:paraId="462261D5" w14:textId="77777777" w:rsidR="004C3F46" w:rsidRPr="004C3F46" w:rsidRDefault="004C3F46" w:rsidP="004C3F46">
      <w:pPr>
        <w:numPr>
          <w:ilvl w:val="0"/>
          <w:numId w:val="24"/>
        </w:numPr>
      </w:pPr>
      <w:r w:rsidRPr="004C3F46">
        <w:rPr>
          <w:b/>
          <w:bCs/>
        </w:rPr>
        <w:t>□L</w:t>
      </w:r>
      <w:r w:rsidRPr="004C3F46">
        <w:t xml:space="preserve"> – Necessary Love / Law / Logos: who God is and what must hold.</w:t>
      </w:r>
    </w:p>
    <w:p w14:paraId="300FFF39" w14:textId="77777777" w:rsidR="004C3F46" w:rsidRPr="004C3F46" w:rsidRDefault="004C3F46" w:rsidP="004C3F46">
      <w:pPr>
        <w:numPr>
          <w:ilvl w:val="0"/>
          <w:numId w:val="24"/>
        </w:numPr>
      </w:pPr>
      <w:r w:rsidRPr="004C3F46">
        <w:rPr>
          <w:rFonts w:ascii="Cambria Math" w:hAnsi="Cambria Math" w:cs="Cambria Math"/>
          <w:b/>
          <w:bCs/>
        </w:rPr>
        <w:t>◇</w:t>
      </w:r>
      <w:r w:rsidRPr="004C3F46">
        <w:rPr>
          <w:b/>
          <w:bCs/>
        </w:rPr>
        <w:t>E L(t)</w:t>
      </w:r>
      <w:r w:rsidRPr="004C3F46">
        <w:t xml:space="preserve"> – Enacted in time: the same love expressed in particular episodes </w:t>
      </w:r>
      <w:r w:rsidRPr="004C3F46">
        <w:rPr>
          <w:i/>
          <w:iCs/>
        </w:rPr>
        <w:t>t</w:t>
      </w:r>
      <w:r w:rsidRPr="004C3F46">
        <w:t>.</w:t>
      </w:r>
    </w:p>
    <w:p w14:paraId="70BEF530" w14:textId="77777777" w:rsidR="004C3F46" w:rsidRPr="004C3F46" w:rsidRDefault="004C3F46" w:rsidP="004C3F46">
      <w:pPr>
        <w:numPr>
          <w:ilvl w:val="0"/>
          <w:numId w:val="24"/>
        </w:numPr>
      </w:pPr>
      <w:r w:rsidRPr="004C3F46">
        <w:rPr>
          <w:b/>
          <w:bCs/>
        </w:rPr>
        <w:t>Δ(t)</w:t>
      </w:r>
      <w:r w:rsidRPr="004C3F46">
        <w:t xml:space="preserve"> – Effects: the real, accountable consequences in the world.</w:t>
      </w:r>
    </w:p>
    <w:p w14:paraId="68D11737" w14:textId="77777777" w:rsidR="004C3F46" w:rsidRPr="004C3F46" w:rsidRDefault="004C3F46" w:rsidP="004C3F46">
      <w:pPr>
        <w:numPr>
          <w:ilvl w:val="0"/>
          <w:numId w:val="24"/>
        </w:numPr>
      </w:pPr>
      <w:r w:rsidRPr="004C3F46">
        <w:rPr>
          <w:rFonts w:ascii="Cambria Math" w:hAnsi="Cambria Math" w:cs="Cambria Math"/>
          <w:b/>
          <w:bCs/>
        </w:rPr>
        <w:t>⊗</w:t>
      </w:r>
      <w:r w:rsidRPr="004C3F46">
        <w:rPr>
          <w:b/>
          <w:bCs/>
        </w:rPr>
        <w:t>Λ</w:t>
      </w:r>
      <w:r w:rsidRPr="004C3F46">
        <w:t xml:space="preserve"> – Lament tensor: how remaining gaps, harm, or “not-yet” are held faithfully.</w:t>
      </w:r>
    </w:p>
    <w:p w14:paraId="38747EA9" w14:textId="77777777" w:rsidR="004C3F46" w:rsidRPr="004C3F46" w:rsidRDefault="004C3F46" w:rsidP="004C3F46">
      <w:r w:rsidRPr="004C3F46">
        <w:t xml:space="preserve">In the Modal Bible, each pericope is a </w:t>
      </w:r>
      <w:r w:rsidRPr="004C3F46">
        <w:rPr>
          <w:b/>
          <w:bCs/>
        </w:rPr>
        <w:t>λ-unit</w:t>
      </w:r>
      <w:r w:rsidRPr="004C3F46">
        <w:t xml:space="preserve"> that instantiates this pattern:</w:t>
      </w:r>
    </w:p>
    <w:p w14:paraId="682BDF86" w14:textId="77777777" w:rsidR="004C3F46" w:rsidRPr="004C3F46" w:rsidRDefault="004C3F46" w:rsidP="004C3F46">
      <w:pPr>
        <w:numPr>
          <w:ilvl w:val="0"/>
          <w:numId w:val="25"/>
        </w:numPr>
      </w:pPr>
      <w:r w:rsidRPr="004C3F46">
        <w:t xml:space="preserve">A set of </w:t>
      </w:r>
      <w:r w:rsidRPr="004C3F46">
        <w:rPr>
          <w:b/>
          <w:bCs/>
        </w:rPr>
        <w:t>invariants</w:t>
      </w:r>
      <w:r w:rsidRPr="004C3F46">
        <w:t xml:space="preserve"> (□…): what the text treats as non-negotiable.</w:t>
      </w:r>
    </w:p>
    <w:p w14:paraId="762B187A" w14:textId="77777777" w:rsidR="004C3F46" w:rsidRPr="004C3F46" w:rsidRDefault="004C3F46" w:rsidP="004C3F46">
      <w:pPr>
        <w:numPr>
          <w:ilvl w:val="0"/>
          <w:numId w:val="25"/>
        </w:numPr>
      </w:pPr>
      <w:r w:rsidRPr="004C3F46">
        <w:t xml:space="preserve">A series of </w:t>
      </w:r>
      <w:r w:rsidRPr="004C3F46">
        <w:rPr>
          <w:b/>
          <w:bCs/>
        </w:rPr>
        <w:t>enactments</w:t>
      </w:r>
      <w:r w:rsidRPr="004C3F46">
        <w:t xml:space="preserve"> (</w:t>
      </w:r>
      <w:r w:rsidRPr="004C3F46">
        <w:rPr>
          <w:rFonts w:ascii="Cambria Math" w:hAnsi="Cambria Math" w:cs="Cambria Math"/>
        </w:rPr>
        <w:t>◇</w:t>
      </w:r>
      <w:r w:rsidRPr="004C3F46">
        <w:rPr>
          <w:rFonts w:ascii="Aptos" w:hAnsi="Aptos" w:cs="Aptos"/>
        </w:rPr>
        <w:t>…</w:t>
      </w:r>
      <w:r w:rsidRPr="004C3F46">
        <w:t>): actions or sayings of Jesus and others.</w:t>
      </w:r>
    </w:p>
    <w:p w14:paraId="6E5709BC" w14:textId="77777777" w:rsidR="004C3F46" w:rsidRPr="004C3F46" w:rsidRDefault="004C3F46" w:rsidP="004C3F46">
      <w:pPr>
        <w:numPr>
          <w:ilvl w:val="0"/>
          <w:numId w:val="25"/>
        </w:numPr>
      </w:pPr>
      <w:r w:rsidRPr="004C3F46">
        <w:t xml:space="preserve">A record of </w:t>
      </w:r>
      <w:r w:rsidRPr="004C3F46">
        <w:rPr>
          <w:b/>
          <w:bCs/>
        </w:rPr>
        <w:t>effects</w:t>
      </w:r>
      <w:r w:rsidRPr="004C3F46">
        <w:t xml:space="preserve"> (Δ…): changed hearts, healed bodies, hardened opposition.</w:t>
      </w:r>
    </w:p>
    <w:p w14:paraId="1C1D7699" w14:textId="77777777" w:rsidR="004C3F46" w:rsidRPr="004C3F46" w:rsidRDefault="004C3F46" w:rsidP="004C3F46">
      <w:pPr>
        <w:numPr>
          <w:ilvl w:val="0"/>
          <w:numId w:val="25"/>
        </w:numPr>
      </w:pPr>
      <w:r w:rsidRPr="004C3F46">
        <w:t xml:space="preserve">A pointer to </w:t>
      </w:r>
      <w:r w:rsidRPr="004C3F46">
        <w:rPr>
          <w:b/>
          <w:bCs/>
        </w:rPr>
        <w:t>laments / tensions</w:t>
      </w:r>
      <w:r w:rsidRPr="004C3F46">
        <w:t xml:space="preserve"> where the story is unresolved (</w:t>
      </w:r>
      <w:r w:rsidRPr="004C3F46">
        <w:rPr>
          <w:rFonts w:ascii="Cambria Math" w:hAnsi="Cambria Math" w:cs="Cambria Math"/>
        </w:rPr>
        <w:t>⊗</w:t>
      </w:r>
      <w:r w:rsidRPr="004C3F46">
        <w:rPr>
          <w:rFonts w:ascii="Aptos" w:hAnsi="Aptos" w:cs="Aptos"/>
        </w:rPr>
        <w:t>Λ</w:t>
      </w:r>
      <w:r w:rsidRPr="004C3F46">
        <w:t>).</w:t>
      </w:r>
    </w:p>
    <w:p w14:paraId="315B8474" w14:textId="77777777" w:rsidR="004C3F46" w:rsidRPr="004C3F46" w:rsidRDefault="004C3F46" w:rsidP="004C3F46">
      <w:r w:rsidRPr="004C3F46">
        <w:t>This same grammar later generalises to institutional decisions (credit, healthcare, law), but its first and hardest domain is Scripture.</w:t>
      </w:r>
    </w:p>
    <w:p w14:paraId="1EF52AD0" w14:textId="77777777" w:rsidR="004C3F46" w:rsidRPr="004C3F46" w:rsidRDefault="004C3F46" w:rsidP="004C3F46">
      <w:pPr>
        <w:rPr>
          <w:b/>
          <w:bCs/>
        </w:rPr>
      </w:pPr>
      <w:r w:rsidRPr="004C3F46">
        <w:rPr>
          <w:b/>
          <w:bCs/>
        </w:rPr>
        <w:t>3.2 Data Model for a λ-Document</w:t>
      </w:r>
    </w:p>
    <w:p w14:paraId="3E782AC8" w14:textId="77777777" w:rsidR="004C3F46" w:rsidRPr="004C3F46" w:rsidRDefault="004C3F46" w:rsidP="004C3F46">
      <w:r w:rsidRPr="004C3F46">
        <w:t>Concretely, a λ-document for a pericope (say, the Calming of the Storm) is stored as JSON:</w:t>
      </w:r>
    </w:p>
    <w:p w14:paraId="230DFD7F" w14:textId="77777777" w:rsidR="004C3F46" w:rsidRPr="004C3F46" w:rsidRDefault="004C3F46" w:rsidP="004C3F46">
      <w:r w:rsidRPr="004C3F46">
        <w:t>{</w:t>
      </w:r>
    </w:p>
    <w:p w14:paraId="6AC2A582" w14:textId="77777777" w:rsidR="004C3F46" w:rsidRPr="004C3F46" w:rsidRDefault="004C3F46" w:rsidP="004C3F46">
      <w:r w:rsidRPr="004C3F46">
        <w:t xml:space="preserve">  "gospel": "Matthew",</w:t>
      </w:r>
    </w:p>
    <w:p w14:paraId="48546B28" w14:textId="77777777" w:rsidR="004C3F46" w:rsidRPr="004C3F46" w:rsidRDefault="004C3F46" w:rsidP="004C3F46">
      <w:r w:rsidRPr="004C3F46">
        <w:t xml:space="preserve">  "</w:t>
      </w:r>
      <w:proofErr w:type="spellStart"/>
      <w:proofErr w:type="gramStart"/>
      <w:r w:rsidRPr="004C3F46">
        <w:t>pericope</w:t>
      </w:r>
      <w:proofErr w:type="gramEnd"/>
      <w:r w:rsidRPr="004C3F46">
        <w:t>_id</w:t>
      </w:r>
      <w:proofErr w:type="spellEnd"/>
      <w:r w:rsidRPr="004C3F46">
        <w:t>": "Mat08_23_27",</w:t>
      </w:r>
    </w:p>
    <w:p w14:paraId="699FABD4" w14:textId="77777777" w:rsidR="004C3F46" w:rsidRPr="004C3F46" w:rsidRDefault="004C3F46" w:rsidP="004C3F46">
      <w:r w:rsidRPr="004C3F46">
        <w:t xml:space="preserve">  "</w:t>
      </w:r>
      <w:proofErr w:type="spellStart"/>
      <w:proofErr w:type="gramStart"/>
      <w:r w:rsidRPr="004C3F46">
        <w:t>pericope</w:t>
      </w:r>
      <w:proofErr w:type="gramEnd"/>
      <w:r w:rsidRPr="004C3F46">
        <w:t>_label</w:t>
      </w:r>
      <w:proofErr w:type="spellEnd"/>
      <w:r w:rsidRPr="004C3F46">
        <w:t>": "</w:t>
      </w:r>
      <w:proofErr w:type="spellStart"/>
      <w:r w:rsidRPr="004C3F46">
        <w:t>CalmingTheStorm</w:t>
      </w:r>
      <w:proofErr w:type="spellEnd"/>
      <w:r w:rsidRPr="004C3F46">
        <w:t>",</w:t>
      </w:r>
    </w:p>
    <w:p w14:paraId="2D8FDD1A" w14:textId="77777777" w:rsidR="004C3F46" w:rsidRPr="004C3F46" w:rsidRDefault="004C3F46" w:rsidP="004C3F46">
      <w:r w:rsidRPr="004C3F46">
        <w:t xml:space="preserve">  "reference": "Matt 8:23–27",</w:t>
      </w:r>
    </w:p>
    <w:p w14:paraId="0321F64E" w14:textId="77777777" w:rsidR="004C3F46" w:rsidRPr="004C3F46" w:rsidRDefault="004C3F46" w:rsidP="004C3F46">
      <w:r w:rsidRPr="004C3F46">
        <w:t xml:space="preserve">  "units": [</w:t>
      </w:r>
    </w:p>
    <w:p w14:paraId="48F2C93B" w14:textId="77777777" w:rsidR="004C3F46" w:rsidRPr="004C3F46" w:rsidRDefault="004C3F46" w:rsidP="004C3F46">
      <w:r w:rsidRPr="004C3F46">
        <w:t xml:space="preserve">    {</w:t>
      </w:r>
    </w:p>
    <w:p w14:paraId="251EAD6F" w14:textId="77777777" w:rsidR="004C3F46" w:rsidRPr="004C3F46" w:rsidRDefault="004C3F46" w:rsidP="004C3F46">
      <w:r w:rsidRPr="004C3F46">
        <w:t xml:space="preserve">      "</w:t>
      </w:r>
      <w:proofErr w:type="spellStart"/>
      <w:proofErr w:type="gramStart"/>
      <w:r w:rsidRPr="004C3F46">
        <w:t>unit</w:t>
      </w:r>
      <w:proofErr w:type="gramEnd"/>
      <w:r w:rsidRPr="004C3F46">
        <w:t>_id</w:t>
      </w:r>
      <w:proofErr w:type="spellEnd"/>
      <w:r w:rsidRPr="004C3F46">
        <w:t>": "Mat08_23_</w:t>
      </w:r>
      <w:proofErr w:type="gramStart"/>
      <w:r w:rsidRPr="004C3F46">
        <w:t>27.u</w:t>
      </w:r>
      <w:proofErr w:type="gramEnd"/>
      <w:r w:rsidRPr="004C3F46">
        <w:t>1",</w:t>
      </w:r>
    </w:p>
    <w:p w14:paraId="24F0535E" w14:textId="77777777" w:rsidR="004C3F46" w:rsidRPr="004C3F46" w:rsidRDefault="004C3F46" w:rsidP="004C3F46">
      <w:r w:rsidRPr="004C3F46">
        <w:t xml:space="preserve">      "role": "identity",</w:t>
      </w:r>
    </w:p>
    <w:p w14:paraId="32BB0109" w14:textId="77777777" w:rsidR="004C3F46" w:rsidRPr="004C3F46" w:rsidRDefault="004C3F46" w:rsidP="004C3F46">
      <w:r w:rsidRPr="004C3F46">
        <w:t xml:space="preserve">      "statements": [</w:t>
      </w:r>
    </w:p>
    <w:p w14:paraId="4B237F79" w14:textId="77777777" w:rsidR="004C3F46" w:rsidRPr="004C3F46" w:rsidRDefault="004C3F46" w:rsidP="004C3F46">
      <w:r w:rsidRPr="004C3F46">
        <w:t xml:space="preserve">        {</w:t>
      </w:r>
    </w:p>
    <w:p w14:paraId="2BDE308E" w14:textId="77777777" w:rsidR="004C3F46" w:rsidRPr="004C3F46" w:rsidRDefault="004C3F46" w:rsidP="004C3F46">
      <w:r w:rsidRPr="004C3F46">
        <w:t xml:space="preserve">          "id": "Mat08_23_</w:t>
      </w:r>
      <w:proofErr w:type="gramStart"/>
      <w:r w:rsidRPr="004C3F46">
        <w:t>27.s</w:t>
      </w:r>
      <w:proofErr w:type="gramEnd"/>
      <w:r w:rsidRPr="004C3F46">
        <w:t>1",</w:t>
      </w:r>
    </w:p>
    <w:p w14:paraId="05F98B23" w14:textId="77777777" w:rsidR="004C3F46" w:rsidRPr="004C3F46" w:rsidRDefault="004C3F46" w:rsidP="004C3F46">
      <w:r w:rsidRPr="004C3F46">
        <w:t xml:space="preserve">          "</w:t>
      </w:r>
      <w:proofErr w:type="spellStart"/>
      <w:proofErr w:type="gramStart"/>
      <w:r w:rsidRPr="004C3F46">
        <w:t>lambda</w:t>
      </w:r>
      <w:proofErr w:type="gramEnd"/>
      <w:r w:rsidRPr="004C3F46">
        <w:t>_iv</w:t>
      </w:r>
      <w:proofErr w:type="spellEnd"/>
      <w:r w:rsidRPr="004C3F46">
        <w:t xml:space="preserve">": "□ </w:t>
      </w:r>
      <w:proofErr w:type="spellStart"/>
      <w:proofErr w:type="gramStart"/>
      <w:r w:rsidRPr="004C3F46">
        <w:t>LordOfCreation</w:t>
      </w:r>
      <w:proofErr w:type="spellEnd"/>
      <w:r w:rsidRPr="004C3F46">
        <w:t>(</w:t>
      </w:r>
      <w:proofErr w:type="gramEnd"/>
      <w:r w:rsidRPr="004C3F46">
        <w:t xml:space="preserve">Jesus) → </w:t>
      </w:r>
      <w:r w:rsidRPr="004C3F46">
        <w:rPr>
          <w:rFonts w:ascii="Cambria Math" w:hAnsi="Cambria Math" w:cs="Cambria Math"/>
        </w:rPr>
        <w:t>◇</w:t>
      </w:r>
      <w:r w:rsidRPr="004C3F46">
        <w:t xml:space="preserve"> </w:t>
      </w:r>
      <w:proofErr w:type="spellStart"/>
      <w:proofErr w:type="gramStart"/>
      <w:r w:rsidRPr="004C3F46">
        <w:t>CommandsWindAndSea</w:t>
      </w:r>
      <w:proofErr w:type="spellEnd"/>
      <w:r w:rsidRPr="004C3F46">
        <w:t>(</w:t>
      </w:r>
      <w:proofErr w:type="gramEnd"/>
      <w:r w:rsidRPr="004C3F46">
        <w:t xml:space="preserve">Jesus) </w:t>
      </w:r>
      <w:r w:rsidRPr="004C3F46">
        <w:rPr>
          <w:rFonts w:ascii="Aptos" w:hAnsi="Aptos" w:cs="Aptos"/>
        </w:rPr>
        <w:t>→</w:t>
      </w:r>
      <w:r w:rsidRPr="004C3F46">
        <w:t xml:space="preserve"> </w:t>
      </w:r>
      <w:r w:rsidRPr="004C3F46">
        <w:rPr>
          <w:rFonts w:ascii="Aptos" w:hAnsi="Aptos" w:cs="Aptos"/>
        </w:rPr>
        <w:t>Δ</w:t>
      </w:r>
      <w:r w:rsidRPr="004C3F46">
        <w:t xml:space="preserve"> </w:t>
      </w:r>
      <w:proofErr w:type="spellStart"/>
      <w:r w:rsidRPr="004C3F46">
        <w:t>GreatCalm</w:t>
      </w:r>
      <w:proofErr w:type="spellEnd"/>
      <w:r w:rsidRPr="004C3F46">
        <w:t xml:space="preserve"> </w:t>
      </w:r>
      <w:r w:rsidRPr="004C3F46">
        <w:rPr>
          <w:rFonts w:ascii="Cambria Math" w:hAnsi="Cambria Math" w:cs="Cambria Math"/>
        </w:rPr>
        <w:t>∧</w:t>
      </w:r>
      <w:r w:rsidRPr="004C3F46">
        <w:t xml:space="preserve"> </w:t>
      </w:r>
      <w:proofErr w:type="spellStart"/>
      <w:proofErr w:type="gramStart"/>
      <w:r w:rsidRPr="004C3F46">
        <w:t>FearAndAwe</w:t>
      </w:r>
      <w:proofErr w:type="spellEnd"/>
      <w:r w:rsidRPr="004C3F46">
        <w:t>(</w:t>
      </w:r>
      <w:proofErr w:type="gramEnd"/>
      <w:r w:rsidRPr="004C3F46">
        <w:t>Disciples)"</w:t>
      </w:r>
    </w:p>
    <w:p w14:paraId="515B5F22" w14:textId="77777777" w:rsidR="004C3F46" w:rsidRPr="004C3F46" w:rsidRDefault="004C3F46" w:rsidP="004C3F46">
      <w:r w:rsidRPr="004C3F46">
        <w:t xml:space="preserve">        }</w:t>
      </w:r>
    </w:p>
    <w:p w14:paraId="395D75A4" w14:textId="77777777" w:rsidR="004C3F46" w:rsidRPr="004C3F46" w:rsidRDefault="004C3F46" w:rsidP="004C3F46">
      <w:r w:rsidRPr="004C3F46">
        <w:t xml:space="preserve">      ]</w:t>
      </w:r>
    </w:p>
    <w:p w14:paraId="5176E9B2" w14:textId="77777777" w:rsidR="004C3F46" w:rsidRPr="004C3F46" w:rsidRDefault="004C3F46" w:rsidP="004C3F46">
      <w:r w:rsidRPr="004C3F46">
        <w:t xml:space="preserve">    }</w:t>
      </w:r>
    </w:p>
    <w:p w14:paraId="59F038B0" w14:textId="77777777" w:rsidR="004C3F46" w:rsidRPr="004C3F46" w:rsidRDefault="004C3F46" w:rsidP="004C3F46">
      <w:r w:rsidRPr="004C3F46">
        <w:t xml:space="preserve">  ]</w:t>
      </w:r>
    </w:p>
    <w:p w14:paraId="6FBBAEC5" w14:textId="77777777" w:rsidR="004C3F46" w:rsidRPr="004C3F46" w:rsidRDefault="004C3F46" w:rsidP="004C3F46">
      <w:r w:rsidRPr="004C3F46">
        <w:t>}</w:t>
      </w:r>
    </w:p>
    <w:p w14:paraId="0E2CBEEB" w14:textId="77777777" w:rsidR="004C3F46" w:rsidRPr="004C3F46" w:rsidRDefault="004C3F46" w:rsidP="004C3F46">
      <w:r w:rsidRPr="004C3F46">
        <w:t xml:space="preserve">The details vary, but the </w:t>
      </w:r>
      <w:r w:rsidRPr="004C3F46">
        <w:rPr>
          <w:b/>
          <w:bCs/>
        </w:rPr>
        <w:t>key object</w:t>
      </w:r>
      <w:r w:rsidRPr="004C3F46">
        <w:t xml:space="preserve"> is </w:t>
      </w:r>
      <w:proofErr w:type="spellStart"/>
      <w:r w:rsidRPr="004C3F46">
        <w:t>lambda_iv</w:t>
      </w:r>
      <w:proofErr w:type="spellEnd"/>
      <w:r w:rsidRPr="004C3F46">
        <w:t>: a single modal formula capturing the canonical invariant expressed in that pericope.</w:t>
      </w:r>
    </w:p>
    <w:p w14:paraId="65A500E1" w14:textId="77777777" w:rsidR="004C3F46" w:rsidRPr="004C3F46" w:rsidRDefault="004C3F46" w:rsidP="004C3F46">
      <w:r w:rsidRPr="004C3F46">
        <w:t>Equivalent λ-documents exist for Mark and Luke:</w:t>
      </w:r>
    </w:p>
    <w:p w14:paraId="061FAAD5" w14:textId="77777777" w:rsidR="004C3F46" w:rsidRPr="004C3F46" w:rsidRDefault="004C3F46" w:rsidP="004C3F46">
      <w:pPr>
        <w:numPr>
          <w:ilvl w:val="0"/>
          <w:numId w:val="26"/>
        </w:numPr>
      </w:pPr>
      <w:r w:rsidRPr="004C3F46">
        <w:t>Mar04_35_</w:t>
      </w:r>
      <w:proofErr w:type="gramStart"/>
      <w:r w:rsidRPr="004C3F46">
        <w:t>41.lambda</w:t>
      </w:r>
      <w:proofErr w:type="gramEnd"/>
      <w:r w:rsidRPr="004C3F46">
        <w:t>.json for Mark 4:35–41</w:t>
      </w:r>
    </w:p>
    <w:p w14:paraId="07E960DC" w14:textId="77777777" w:rsidR="004C3F46" w:rsidRPr="004C3F46" w:rsidRDefault="004C3F46" w:rsidP="004C3F46">
      <w:pPr>
        <w:numPr>
          <w:ilvl w:val="0"/>
          <w:numId w:val="26"/>
        </w:numPr>
      </w:pPr>
      <w:r w:rsidRPr="004C3F46">
        <w:t>Luk08_22_</w:t>
      </w:r>
      <w:proofErr w:type="gramStart"/>
      <w:r w:rsidRPr="004C3F46">
        <w:t>25.lambda</w:t>
      </w:r>
      <w:proofErr w:type="gramEnd"/>
      <w:r w:rsidRPr="004C3F46">
        <w:t>.json for Luke 8:22–25</w:t>
      </w:r>
    </w:p>
    <w:p w14:paraId="1F35833C" w14:textId="77777777" w:rsidR="004C3F46" w:rsidRPr="004C3F46" w:rsidRDefault="004C3F46" w:rsidP="004C3F46">
      <w:pPr>
        <w:rPr>
          <w:b/>
          <w:bCs/>
        </w:rPr>
      </w:pPr>
      <w:r w:rsidRPr="004C3F46">
        <w:rPr>
          <w:b/>
          <w:bCs/>
        </w:rPr>
        <w:t>3.3 The Synoptic Alignment File</w:t>
      </w:r>
    </w:p>
    <w:p w14:paraId="62F847D2" w14:textId="77777777" w:rsidR="004C3F46" w:rsidRPr="004C3F46" w:rsidRDefault="004C3F46" w:rsidP="004C3F46">
      <w:r w:rsidRPr="004C3F46">
        <w:t>To compare across Gospels, we maintain a small alignment index:</w:t>
      </w:r>
    </w:p>
    <w:p w14:paraId="69E837E0" w14:textId="77777777" w:rsidR="004C3F46" w:rsidRPr="004C3F46" w:rsidRDefault="004C3F46" w:rsidP="004C3F46">
      <w:r w:rsidRPr="004C3F46">
        <w:t>{</w:t>
      </w:r>
    </w:p>
    <w:p w14:paraId="0CB47E7F" w14:textId="77777777" w:rsidR="004C3F46" w:rsidRPr="004C3F46" w:rsidRDefault="004C3F46" w:rsidP="004C3F46">
      <w:r w:rsidRPr="004C3F46">
        <w:t xml:space="preserve">  "</w:t>
      </w:r>
      <w:proofErr w:type="spellStart"/>
      <w:r w:rsidRPr="004C3F46">
        <w:t>CalmingTheStorm</w:t>
      </w:r>
      <w:proofErr w:type="spellEnd"/>
      <w:r w:rsidRPr="004C3F46">
        <w:t>": {</w:t>
      </w:r>
    </w:p>
    <w:p w14:paraId="036573C1" w14:textId="77777777" w:rsidR="004C3F46" w:rsidRPr="004C3F46" w:rsidRDefault="004C3F46" w:rsidP="004C3F46">
      <w:r w:rsidRPr="004C3F46">
        <w:t xml:space="preserve">    "</w:t>
      </w:r>
      <w:proofErr w:type="spellStart"/>
      <w:r w:rsidRPr="004C3F46">
        <w:t>matthew</w:t>
      </w:r>
      <w:proofErr w:type="spellEnd"/>
      <w:r w:rsidRPr="004C3F46">
        <w:t>": "Mat08_23_27",</w:t>
      </w:r>
    </w:p>
    <w:p w14:paraId="66166DA1" w14:textId="77777777" w:rsidR="004C3F46" w:rsidRPr="004C3F46" w:rsidRDefault="004C3F46" w:rsidP="004C3F46">
      <w:r w:rsidRPr="004C3F46">
        <w:t xml:space="preserve">    "mark": "Mar04_35_41",</w:t>
      </w:r>
    </w:p>
    <w:p w14:paraId="0578B460" w14:textId="77777777" w:rsidR="004C3F46" w:rsidRPr="004C3F46" w:rsidRDefault="004C3F46" w:rsidP="004C3F46">
      <w:r w:rsidRPr="004C3F46">
        <w:t xml:space="preserve">    "</w:t>
      </w:r>
      <w:proofErr w:type="spellStart"/>
      <w:r w:rsidRPr="004C3F46">
        <w:t>luke</w:t>
      </w:r>
      <w:proofErr w:type="spellEnd"/>
      <w:r w:rsidRPr="004C3F46">
        <w:t>": "Luk08_22_25"</w:t>
      </w:r>
    </w:p>
    <w:p w14:paraId="02AC7629" w14:textId="77777777" w:rsidR="004C3F46" w:rsidRPr="004C3F46" w:rsidRDefault="004C3F46" w:rsidP="004C3F46">
      <w:r w:rsidRPr="004C3F46">
        <w:t xml:space="preserve">  },</w:t>
      </w:r>
    </w:p>
    <w:p w14:paraId="2D3DA79C" w14:textId="77777777" w:rsidR="004C3F46" w:rsidRPr="004C3F46" w:rsidRDefault="004C3F46" w:rsidP="004C3F46">
      <w:r w:rsidRPr="004C3F46">
        <w:t xml:space="preserve">  "</w:t>
      </w:r>
      <w:proofErr w:type="spellStart"/>
      <w:r w:rsidRPr="004C3F46">
        <w:t>BaptismOfJesus</w:t>
      </w:r>
      <w:proofErr w:type="spellEnd"/>
      <w:r w:rsidRPr="004C3F46">
        <w:t>": {</w:t>
      </w:r>
    </w:p>
    <w:p w14:paraId="3153E5AA" w14:textId="77777777" w:rsidR="004C3F46" w:rsidRPr="004C3F46" w:rsidRDefault="004C3F46" w:rsidP="004C3F46">
      <w:r w:rsidRPr="004C3F46">
        <w:t xml:space="preserve">    "</w:t>
      </w:r>
      <w:proofErr w:type="spellStart"/>
      <w:r w:rsidRPr="004C3F46">
        <w:t>matthew</w:t>
      </w:r>
      <w:proofErr w:type="spellEnd"/>
      <w:r w:rsidRPr="004C3F46">
        <w:t>": "Mat03_13_17",</w:t>
      </w:r>
    </w:p>
    <w:p w14:paraId="7A9E7B01" w14:textId="77777777" w:rsidR="004C3F46" w:rsidRPr="004C3F46" w:rsidRDefault="004C3F46" w:rsidP="004C3F46">
      <w:r w:rsidRPr="004C3F46">
        <w:t xml:space="preserve">    "mark": "Mar01_01_13",</w:t>
      </w:r>
    </w:p>
    <w:p w14:paraId="2CE1C3CF" w14:textId="77777777" w:rsidR="004C3F46" w:rsidRPr="004C3F46" w:rsidRDefault="004C3F46" w:rsidP="004C3F46">
      <w:r w:rsidRPr="004C3F46">
        <w:t xml:space="preserve">    "</w:t>
      </w:r>
      <w:proofErr w:type="spellStart"/>
      <w:r w:rsidRPr="004C3F46">
        <w:t>luke</w:t>
      </w:r>
      <w:proofErr w:type="spellEnd"/>
      <w:r w:rsidRPr="004C3F46">
        <w:t>": "Luk03_21_22"</w:t>
      </w:r>
    </w:p>
    <w:p w14:paraId="6C21AC25" w14:textId="77777777" w:rsidR="004C3F46" w:rsidRPr="004C3F46" w:rsidRDefault="004C3F46" w:rsidP="004C3F46">
      <w:r w:rsidRPr="004C3F46">
        <w:t xml:space="preserve">  },</w:t>
      </w:r>
    </w:p>
    <w:p w14:paraId="62D60060" w14:textId="77777777" w:rsidR="004C3F46" w:rsidRPr="004C3F46" w:rsidRDefault="004C3F46" w:rsidP="004C3F46">
      <w:r w:rsidRPr="004C3F46">
        <w:t xml:space="preserve">  …</w:t>
      </w:r>
    </w:p>
    <w:p w14:paraId="46D9434F" w14:textId="77777777" w:rsidR="004C3F46" w:rsidRPr="004C3F46" w:rsidRDefault="004C3F46" w:rsidP="004C3F46">
      <w:r w:rsidRPr="004C3F46">
        <w:t>}</w:t>
      </w:r>
    </w:p>
    <w:p w14:paraId="17F7FEC6" w14:textId="77777777" w:rsidR="004C3F46" w:rsidRPr="004C3F46" w:rsidRDefault="004C3F46" w:rsidP="004C3F46">
      <w:r w:rsidRPr="004C3F46">
        <w:t xml:space="preserve">Each </w:t>
      </w:r>
      <w:r w:rsidRPr="004C3F46">
        <w:rPr>
          <w:b/>
          <w:bCs/>
        </w:rPr>
        <w:t>synoptic key</w:t>
      </w:r>
      <w:r w:rsidRPr="004C3F46">
        <w:t xml:space="preserve"> points to the pericope IDs in the three Gospels. A simple script then:</w:t>
      </w:r>
    </w:p>
    <w:p w14:paraId="1FF5B9F0" w14:textId="77777777" w:rsidR="004C3F46" w:rsidRPr="004C3F46" w:rsidRDefault="004C3F46" w:rsidP="004C3F46">
      <w:pPr>
        <w:numPr>
          <w:ilvl w:val="0"/>
          <w:numId w:val="27"/>
        </w:numPr>
      </w:pPr>
      <w:r w:rsidRPr="004C3F46">
        <w:t>Loads each λ-document.</w:t>
      </w:r>
    </w:p>
    <w:p w14:paraId="30EAF505" w14:textId="77777777" w:rsidR="004C3F46" w:rsidRPr="004C3F46" w:rsidRDefault="004C3F46" w:rsidP="004C3F46">
      <w:pPr>
        <w:numPr>
          <w:ilvl w:val="0"/>
          <w:numId w:val="27"/>
        </w:numPr>
      </w:pPr>
      <w:r w:rsidRPr="004C3F46">
        <w:t xml:space="preserve">Extracts the </w:t>
      </w:r>
      <w:proofErr w:type="spellStart"/>
      <w:r w:rsidRPr="004C3F46">
        <w:t>lambda_iv</w:t>
      </w:r>
      <w:proofErr w:type="spellEnd"/>
      <w:r w:rsidRPr="004C3F46">
        <w:t xml:space="preserve"> formula for each.</w:t>
      </w:r>
    </w:p>
    <w:p w14:paraId="40C68992" w14:textId="77777777" w:rsidR="004C3F46" w:rsidRPr="004C3F46" w:rsidRDefault="004C3F46" w:rsidP="004C3F46">
      <w:pPr>
        <w:numPr>
          <w:ilvl w:val="0"/>
          <w:numId w:val="27"/>
        </w:numPr>
      </w:pPr>
      <w:r w:rsidRPr="004C3F46">
        <w:t>Measures similarity between them.</w:t>
      </w:r>
    </w:p>
    <w:p w14:paraId="1B988E31" w14:textId="77777777" w:rsidR="004C3F46" w:rsidRPr="004C3F46" w:rsidRDefault="004C3F46" w:rsidP="004C3F46">
      <w:r w:rsidRPr="004C3F46">
        <w:t xml:space="preserve">That is the </w:t>
      </w:r>
      <w:r w:rsidRPr="004C3F46">
        <w:rPr>
          <w:b/>
          <w:bCs/>
        </w:rPr>
        <w:t>λ-coherence</w:t>
      </w:r>
      <w:r w:rsidRPr="004C3F46">
        <w:t xml:space="preserve"> experiment.</w:t>
      </w:r>
    </w:p>
    <w:p w14:paraId="4693B3B5" w14:textId="77777777" w:rsidR="004C3F46" w:rsidRPr="004C3F46" w:rsidRDefault="004C3F46" w:rsidP="004C3F46">
      <w:r w:rsidRPr="004C3F46">
        <w:pict w14:anchorId="211C8E2A">
          <v:rect id="_x0000_i1183" style="width:0;height:1.5pt" o:hralign="center" o:hrstd="t" o:hr="t" fillcolor="#a0a0a0" stroked="f"/>
        </w:pict>
      </w:r>
    </w:p>
    <w:p w14:paraId="2B6212A7" w14:textId="77777777" w:rsidR="004C3F46" w:rsidRPr="004C3F46" w:rsidRDefault="004C3F46" w:rsidP="004C3F46">
      <w:pPr>
        <w:rPr>
          <w:b/>
          <w:bCs/>
        </w:rPr>
      </w:pPr>
      <w:r w:rsidRPr="004C3F46">
        <w:rPr>
          <w:b/>
          <w:bCs/>
        </w:rPr>
        <w:t>4. Method: Defining and Measuring λ-Coherence</w:t>
      </w:r>
    </w:p>
    <w:p w14:paraId="6C7259B8" w14:textId="77777777" w:rsidR="004C3F46" w:rsidRPr="004C3F46" w:rsidRDefault="004C3F46" w:rsidP="004C3F46">
      <w:pPr>
        <w:rPr>
          <w:b/>
          <w:bCs/>
        </w:rPr>
      </w:pPr>
      <w:r w:rsidRPr="004C3F46">
        <w:rPr>
          <w:b/>
          <w:bCs/>
        </w:rPr>
        <w:t>4.1 Corpus for the First Experiment</w:t>
      </w:r>
    </w:p>
    <w:p w14:paraId="79E8EBDD" w14:textId="77777777" w:rsidR="004C3F46" w:rsidRPr="004C3F46" w:rsidRDefault="004C3F46" w:rsidP="004C3F46">
      <w:r w:rsidRPr="004C3F46">
        <w:t xml:space="preserve">For this initial paper, we focus on a </w:t>
      </w:r>
      <w:r w:rsidRPr="004C3F46">
        <w:rPr>
          <w:b/>
          <w:bCs/>
        </w:rPr>
        <w:t>small but theologically central set</w:t>
      </w:r>
      <w:r w:rsidRPr="004C3F46">
        <w:t xml:space="preserve"> of Synoptic pericopes, including:</w:t>
      </w:r>
    </w:p>
    <w:p w14:paraId="77AD7F95" w14:textId="77777777" w:rsidR="004C3F46" w:rsidRPr="004C3F46" w:rsidRDefault="004C3F46" w:rsidP="004C3F46">
      <w:pPr>
        <w:numPr>
          <w:ilvl w:val="0"/>
          <w:numId w:val="28"/>
        </w:numPr>
      </w:pPr>
      <w:r w:rsidRPr="004C3F46">
        <w:t>Baptism of Jesus</w:t>
      </w:r>
    </w:p>
    <w:p w14:paraId="56047289" w14:textId="77777777" w:rsidR="004C3F46" w:rsidRPr="004C3F46" w:rsidRDefault="004C3F46" w:rsidP="004C3F46">
      <w:pPr>
        <w:numPr>
          <w:ilvl w:val="0"/>
          <w:numId w:val="28"/>
        </w:numPr>
      </w:pPr>
      <w:r w:rsidRPr="004C3F46">
        <w:t>Temptation of Jesus</w:t>
      </w:r>
    </w:p>
    <w:p w14:paraId="03AAD1E8" w14:textId="77777777" w:rsidR="004C3F46" w:rsidRPr="004C3F46" w:rsidRDefault="004C3F46" w:rsidP="004C3F46">
      <w:pPr>
        <w:numPr>
          <w:ilvl w:val="0"/>
          <w:numId w:val="28"/>
        </w:numPr>
      </w:pPr>
      <w:r w:rsidRPr="004C3F46">
        <w:t>Call of the first disciples</w:t>
      </w:r>
    </w:p>
    <w:p w14:paraId="4B43667B" w14:textId="77777777" w:rsidR="004C3F46" w:rsidRPr="004C3F46" w:rsidRDefault="004C3F46" w:rsidP="004C3F46">
      <w:pPr>
        <w:numPr>
          <w:ilvl w:val="0"/>
          <w:numId w:val="28"/>
        </w:numPr>
      </w:pPr>
      <w:r w:rsidRPr="004C3F46">
        <w:t>Parable of the Sower</w:t>
      </w:r>
    </w:p>
    <w:p w14:paraId="73BF552C" w14:textId="77777777" w:rsidR="004C3F46" w:rsidRPr="004C3F46" w:rsidRDefault="004C3F46" w:rsidP="004C3F46">
      <w:pPr>
        <w:numPr>
          <w:ilvl w:val="0"/>
          <w:numId w:val="28"/>
        </w:numPr>
      </w:pPr>
      <w:r w:rsidRPr="004C3F46">
        <w:t>Calming of the Storm</w:t>
      </w:r>
    </w:p>
    <w:p w14:paraId="0E3366AF" w14:textId="77777777" w:rsidR="004C3F46" w:rsidRPr="004C3F46" w:rsidRDefault="004C3F46" w:rsidP="004C3F46">
      <w:pPr>
        <w:numPr>
          <w:ilvl w:val="0"/>
          <w:numId w:val="28"/>
        </w:numPr>
      </w:pPr>
      <w:r w:rsidRPr="004C3F46">
        <w:t>Gerasene demoniac</w:t>
      </w:r>
    </w:p>
    <w:p w14:paraId="64F6F80D" w14:textId="77777777" w:rsidR="004C3F46" w:rsidRPr="004C3F46" w:rsidRDefault="004C3F46" w:rsidP="004C3F46">
      <w:pPr>
        <w:numPr>
          <w:ilvl w:val="0"/>
          <w:numId w:val="28"/>
        </w:numPr>
      </w:pPr>
      <w:r w:rsidRPr="004C3F46">
        <w:t>Jairus &amp; bleeding woman</w:t>
      </w:r>
    </w:p>
    <w:p w14:paraId="7196F891" w14:textId="77777777" w:rsidR="004C3F46" w:rsidRPr="004C3F46" w:rsidRDefault="004C3F46" w:rsidP="004C3F46">
      <w:pPr>
        <w:numPr>
          <w:ilvl w:val="0"/>
          <w:numId w:val="28"/>
        </w:numPr>
      </w:pPr>
      <w:r w:rsidRPr="004C3F46">
        <w:t>Feeding of the 5,000</w:t>
      </w:r>
    </w:p>
    <w:p w14:paraId="47CAB774" w14:textId="77777777" w:rsidR="004C3F46" w:rsidRPr="004C3F46" w:rsidRDefault="004C3F46" w:rsidP="004C3F46">
      <w:pPr>
        <w:numPr>
          <w:ilvl w:val="0"/>
          <w:numId w:val="28"/>
        </w:numPr>
      </w:pPr>
      <w:r w:rsidRPr="004C3F46">
        <w:t>Peter’s confession</w:t>
      </w:r>
    </w:p>
    <w:p w14:paraId="46ECC2D1" w14:textId="77777777" w:rsidR="004C3F46" w:rsidRPr="004C3F46" w:rsidRDefault="004C3F46" w:rsidP="004C3F46">
      <w:pPr>
        <w:numPr>
          <w:ilvl w:val="0"/>
          <w:numId w:val="28"/>
        </w:numPr>
      </w:pPr>
      <w:r w:rsidRPr="004C3F46">
        <w:t>Transfiguration</w:t>
      </w:r>
    </w:p>
    <w:p w14:paraId="03FAB86D" w14:textId="77777777" w:rsidR="004C3F46" w:rsidRPr="004C3F46" w:rsidRDefault="004C3F46" w:rsidP="004C3F46">
      <w:pPr>
        <w:numPr>
          <w:ilvl w:val="0"/>
          <w:numId w:val="28"/>
        </w:numPr>
      </w:pPr>
      <w:r w:rsidRPr="004C3F46">
        <w:t>Rich young ruler</w:t>
      </w:r>
    </w:p>
    <w:p w14:paraId="4481E1AC" w14:textId="77777777" w:rsidR="004C3F46" w:rsidRPr="004C3F46" w:rsidRDefault="004C3F46" w:rsidP="004C3F46">
      <w:pPr>
        <w:numPr>
          <w:ilvl w:val="0"/>
          <w:numId w:val="28"/>
        </w:numPr>
      </w:pPr>
      <w:r w:rsidRPr="004C3F46">
        <w:t>Servant-ransom saying</w:t>
      </w:r>
    </w:p>
    <w:p w14:paraId="45BB668A" w14:textId="77777777" w:rsidR="004C3F46" w:rsidRPr="004C3F46" w:rsidRDefault="004C3F46" w:rsidP="004C3F46">
      <w:pPr>
        <w:numPr>
          <w:ilvl w:val="0"/>
          <w:numId w:val="28"/>
        </w:numPr>
      </w:pPr>
      <w:r w:rsidRPr="004C3F46">
        <w:t>Triumphal entry</w:t>
      </w:r>
    </w:p>
    <w:p w14:paraId="41599AEB" w14:textId="77777777" w:rsidR="004C3F46" w:rsidRPr="004C3F46" w:rsidRDefault="004C3F46" w:rsidP="004C3F46">
      <w:pPr>
        <w:numPr>
          <w:ilvl w:val="0"/>
          <w:numId w:val="28"/>
        </w:numPr>
      </w:pPr>
      <w:r w:rsidRPr="004C3F46">
        <w:t>Last Supper &amp; Gethsemane</w:t>
      </w:r>
    </w:p>
    <w:p w14:paraId="2598FA98" w14:textId="77777777" w:rsidR="004C3F46" w:rsidRPr="004C3F46" w:rsidRDefault="004C3F46" w:rsidP="004C3F46">
      <w:pPr>
        <w:numPr>
          <w:ilvl w:val="0"/>
          <w:numId w:val="28"/>
        </w:numPr>
      </w:pPr>
      <w:r w:rsidRPr="004C3F46">
        <w:t>Crucifixion core</w:t>
      </w:r>
    </w:p>
    <w:p w14:paraId="78D26F29" w14:textId="77777777" w:rsidR="004C3F46" w:rsidRPr="004C3F46" w:rsidRDefault="004C3F46" w:rsidP="004C3F46">
      <w:pPr>
        <w:numPr>
          <w:ilvl w:val="0"/>
          <w:numId w:val="28"/>
        </w:numPr>
      </w:pPr>
      <w:r w:rsidRPr="004C3F46">
        <w:t>Empty tomb</w:t>
      </w:r>
    </w:p>
    <w:p w14:paraId="3BFF5ED9" w14:textId="77777777" w:rsidR="004C3F46" w:rsidRPr="004C3F46" w:rsidRDefault="004C3F46" w:rsidP="004C3F46">
      <w:r w:rsidRPr="004C3F46">
        <w:t>For each, we have:</w:t>
      </w:r>
    </w:p>
    <w:p w14:paraId="4EE6747C" w14:textId="77777777" w:rsidR="004C3F46" w:rsidRPr="004C3F46" w:rsidRDefault="004C3F46" w:rsidP="004C3F46">
      <w:pPr>
        <w:numPr>
          <w:ilvl w:val="0"/>
          <w:numId w:val="29"/>
        </w:numPr>
      </w:pPr>
      <w:r w:rsidRPr="004C3F46">
        <w:t>One λ-document in Matthew (</w:t>
      </w:r>
      <w:proofErr w:type="spellStart"/>
      <w:r w:rsidRPr="004C3F46">
        <w:t>MatXX_YY_ZZ</w:t>
      </w:r>
      <w:proofErr w:type="spellEnd"/>
      <w:r w:rsidRPr="004C3F46">
        <w:t>)</w:t>
      </w:r>
    </w:p>
    <w:p w14:paraId="7A0FA816" w14:textId="77777777" w:rsidR="004C3F46" w:rsidRPr="004C3F46" w:rsidRDefault="004C3F46" w:rsidP="004C3F46">
      <w:pPr>
        <w:numPr>
          <w:ilvl w:val="0"/>
          <w:numId w:val="29"/>
        </w:numPr>
      </w:pPr>
      <w:r w:rsidRPr="004C3F46">
        <w:t>One in Mark (</w:t>
      </w:r>
      <w:proofErr w:type="spellStart"/>
      <w:r w:rsidRPr="004C3F46">
        <w:t>MarXX_YY_ZZ</w:t>
      </w:r>
      <w:proofErr w:type="spellEnd"/>
      <w:r w:rsidRPr="004C3F46">
        <w:t>)</w:t>
      </w:r>
    </w:p>
    <w:p w14:paraId="45B05B8A" w14:textId="77777777" w:rsidR="004C3F46" w:rsidRPr="004C3F46" w:rsidRDefault="004C3F46" w:rsidP="004C3F46">
      <w:pPr>
        <w:numPr>
          <w:ilvl w:val="0"/>
          <w:numId w:val="29"/>
        </w:numPr>
      </w:pPr>
      <w:r w:rsidRPr="004C3F46">
        <w:t>One in Luke (</w:t>
      </w:r>
      <w:proofErr w:type="spellStart"/>
      <w:r w:rsidRPr="004C3F46">
        <w:t>LukXX_YY_ZZ</w:t>
      </w:r>
      <w:proofErr w:type="spellEnd"/>
      <w:r w:rsidRPr="004C3F46">
        <w:t>), except where Luke omits the pericope.</w:t>
      </w:r>
    </w:p>
    <w:p w14:paraId="19B4873D" w14:textId="77777777" w:rsidR="004C3F46" w:rsidRPr="004C3F46" w:rsidRDefault="004C3F46" w:rsidP="004C3F46">
      <w:pPr>
        <w:rPr>
          <w:b/>
          <w:bCs/>
        </w:rPr>
      </w:pPr>
      <w:r w:rsidRPr="004C3F46">
        <w:rPr>
          <w:b/>
          <w:bCs/>
        </w:rPr>
        <w:t>4.2 Similarity Metric</w:t>
      </w:r>
    </w:p>
    <w:p w14:paraId="3DB4FB4A" w14:textId="77777777" w:rsidR="004C3F46" w:rsidRPr="004C3F46" w:rsidRDefault="004C3F46" w:rsidP="004C3F46">
      <w:r w:rsidRPr="004C3F46">
        <w:t xml:space="preserve">To keep the first pass </w:t>
      </w:r>
      <w:r w:rsidRPr="004C3F46">
        <w:rPr>
          <w:b/>
          <w:bCs/>
        </w:rPr>
        <w:t>transparent and reproducible</w:t>
      </w:r>
      <w:r w:rsidRPr="004C3F46">
        <w:t xml:space="preserve">, we use a simple “edit distance-style” metric over the </w:t>
      </w:r>
      <w:proofErr w:type="spellStart"/>
      <w:r w:rsidRPr="004C3F46">
        <w:t>lambda_iv</w:t>
      </w:r>
      <w:proofErr w:type="spellEnd"/>
      <w:r w:rsidRPr="004C3F46">
        <w:t xml:space="preserve"> strings:</w:t>
      </w:r>
    </w:p>
    <w:p w14:paraId="63190E56" w14:textId="77777777" w:rsidR="004C3F46" w:rsidRPr="004C3F46" w:rsidRDefault="004C3F46" w:rsidP="004C3F46">
      <w:pPr>
        <w:numPr>
          <w:ilvl w:val="0"/>
          <w:numId w:val="30"/>
        </w:numPr>
      </w:pPr>
      <w:r w:rsidRPr="004C3F46">
        <w:t xml:space="preserve">Tokenise the </w:t>
      </w:r>
      <w:proofErr w:type="spellStart"/>
      <w:r w:rsidRPr="004C3F46">
        <w:t>lambda_iv</w:t>
      </w:r>
      <w:proofErr w:type="spellEnd"/>
      <w:r w:rsidRPr="004C3F46">
        <w:t xml:space="preserve"> formulas by splitting on whitespace.</w:t>
      </w:r>
    </w:p>
    <w:p w14:paraId="5347EBE2" w14:textId="77777777" w:rsidR="004C3F46" w:rsidRPr="004C3F46" w:rsidRDefault="004C3F46" w:rsidP="004C3F46">
      <w:pPr>
        <w:numPr>
          <w:ilvl w:val="0"/>
          <w:numId w:val="30"/>
        </w:numPr>
      </w:pPr>
      <w:r w:rsidRPr="004C3F46">
        <w:t xml:space="preserve">Use Python’s </w:t>
      </w:r>
      <w:proofErr w:type="spellStart"/>
      <w:proofErr w:type="gramStart"/>
      <w:r w:rsidRPr="004C3F46">
        <w:t>difflib.SequenceMatcher</w:t>
      </w:r>
      <w:proofErr w:type="spellEnd"/>
      <w:proofErr w:type="gramEnd"/>
      <w:r w:rsidRPr="004C3F46">
        <w:t xml:space="preserve"> to compute a ratio between 0 and 1, where:</w:t>
      </w:r>
    </w:p>
    <w:p w14:paraId="0931137F" w14:textId="77777777" w:rsidR="004C3F46" w:rsidRPr="004C3F46" w:rsidRDefault="004C3F46" w:rsidP="004C3F46">
      <w:pPr>
        <w:numPr>
          <w:ilvl w:val="1"/>
          <w:numId w:val="30"/>
        </w:numPr>
      </w:pPr>
      <w:r w:rsidRPr="004C3F46">
        <w:rPr>
          <w:b/>
          <w:bCs/>
        </w:rPr>
        <w:t>1.0</w:t>
      </w:r>
      <w:r w:rsidRPr="004C3F46">
        <w:t xml:space="preserve"> = identical sequences</w:t>
      </w:r>
    </w:p>
    <w:p w14:paraId="3AC5B32C" w14:textId="77777777" w:rsidR="004C3F46" w:rsidRPr="004C3F46" w:rsidRDefault="004C3F46" w:rsidP="004C3F46">
      <w:pPr>
        <w:numPr>
          <w:ilvl w:val="1"/>
          <w:numId w:val="30"/>
        </w:numPr>
      </w:pPr>
      <w:r w:rsidRPr="004C3F46">
        <w:rPr>
          <w:b/>
          <w:bCs/>
        </w:rPr>
        <w:t>0.0</w:t>
      </w:r>
      <w:r w:rsidRPr="004C3F46">
        <w:t xml:space="preserve"> = no recognisable overlap</w:t>
      </w:r>
    </w:p>
    <w:p w14:paraId="4D777620" w14:textId="77777777" w:rsidR="004C3F46" w:rsidRPr="004C3F46" w:rsidRDefault="004C3F46" w:rsidP="004C3F46">
      <w:r w:rsidRPr="004C3F46">
        <w:t>For each Synoptic key, we compute:</w:t>
      </w:r>
    </w:p>
    <w:p w14:paraId="7AFB8CFA" w14:textId="77777777" w:rsidR="004C3F46" w:rsidRPr="004C3F46" w:rsidRDefault="004C3F46" w:rsidP="004C3F46">
      <w:pPr>
        <w:numPr>
          <w:ilvl w:val="0"/>
          <w:numId w:val="31"/>
        </w:numPr>
      </w:pPr>
      <w:proofErr w:type="gramStart"/>
      <w:r w:rsidRPr="004C3F46">
        <w:t>sim(</w:t>
      </w:r>
      <w:proofErr w:type="gramEnd"/>
      <w:r w:rsidRPr="004C3F46">
        <w:t>Matt, Mark)</w:t>
      </w:r>
    </w:p>
    <w:p w14:paraId="1F5C4D7B" w14:textId="77777777" w:rsidR="004C3F46" w:rsidRPr="004C3F46" w:rsidRDefault="004C3F46" w:rsidP="004C3F46">
      <w:pPr>
        <w:numPr>
          <w:ilvl w:val="0"/>
          <w:numId w:val="31"/>
        </w:numPr>
      </w:pPr>
      <w:proofErr w:type="gramStart"/>
      <w:r w:rsidRPr="004C3F46">
        <w:t>sim(</w:t>
      </w:r>
      <w:proofErr w:type="gramEnd"/>
      <w:r w:rsidRPr="004C3F46">
        <w:t>Matt, Luke)</w:t>
      </w:r>
    </w:p>
    <w:p w14:paraId="3315287F" w14:textId="77777777" w:rsidR="004C3F46" w:rsidRPr="004C3F46" w:rsidRDefault="004C3F46" w:rsidP="004C3F46">
      <w:pPr>
        <w:numPr>
          <w:ilvl w:val="0"/>
          <w:numId w:val="31"/>
        </w:numPr>
      </w:pPr>
      <w:proofErr w:type="gramStart"/>
      <w:r w:rsidRPr="004C3F46">
        <w:t>sim(</w:t>
      </w:r>
      <w:proofErr w:type="gramEnd"/>
      <w:r w:rsidRPr="004C3F46">
        <w:t>Mark, Luke)</w:t>
      </w:r>
    </w:p>
    <w:p w14:paraId="4DBF6E8C" w14:textId="77777777" w:rsidR="004C3F46" w:rsidRPr="004C3F46" w:rsidRDefault="004C3F46" w:rsidP="004C3F46">
      <w:r w:rsidRPr="004C3F46">
        <w:t xml:space="preserve">This is intentionally modest. It does </w:t>
      </w:r>
      <w:r w:rsidRPr="004C3F46">
        <w:rPr>
          <w:b/>
          <w:bCs/>
        </w:rPr>
        <w:t>not</w:t>
      </w:r>
      <w:r w:rsidRPr="004C3F46">
        <w:t xml:space="preserve"> yet use embeddings or deep semantics; it simply tests: </w:t>
      </w:r>
      <w:r w:rsidRPr="004C3F46">
        <w:rPr>
          <w:i/>
          <w:iCs/>
        </w:rPr>
        <w:t>“When we encode pericopes by hand, which pairs of Gospels end up with more closely matching modal invariants?”</w:t>
      </w:r>
    </w:p>
    <w:p w14:paraId="4400C59A" w14:textId="77777777" w:rsidR="004C3F46" w:rsidRPr="004C3F46" w:rsidRDefault="004C3F46" w:rsidP="004C3F46">
      <w:pPr>
        <w:rPr>
          <w:b/>
          <w:bCs/>
        </w:rPr>
      </w:pPr>
      <w:r w:rsidRPr="004C3F46">
        <w:rPr>
          <w:b/>
          <w:bCs/>
        </w:rPr>
        <w:t>4.3 λ-Coherence Definitions</w:t>
      </w:r>
    </w:p>
    <w:p w14:paraId="6CA98F7E" w14:textId="77777777" w:rsidR="004C3F46" w:rsidRPr="004C3F46" w:rsidRDefault="004C3F46" w:rsidP="004C3F46">
      <w:r w:rsidRPr="004C3F46">
        <w:t>We can now define:</w:t>
      </w:r>
    </w:p>
    <w:p w14:paraId="3FF2B9DA" w14:textId="77777777" w:rsidR="004C3F46" w:rsidRPr="004C3F46" w:rsidRDefault="004C3F46" w:rsidP="004C3F46">
      <w:pPr>
        <w:numPr>
          <w:ilvl w:val="0"/>
          <w:numId w:val="32"/>
        </w:numPr>
      </w:pPr>
      <w:r w:rsidRPr="004C3F46">
        <w:rPr>
          <w:b/>
          <w:bCs/>
        </w:rPr>
        <w:t>λ-equivalence</w:t>
      </w:r>
      <w:r w:rsidRPr="004C3F46">
        <w:t>:</w:t>
      </w:r>
      <w:r w:rsidRPr="004C3F46">
        <w:br/>
        <w:t xml:space="preserve">Two pericopes P and Q are λ-equivalent if their </w:t>
      </w:r>
      <w:proofErr w:type="spellStart"/>
      <w:r w:rsidRPr="004C3F46">
        <w:t>lambda_iv</w:t>
      </w:r>
      <w:proofErr w:type="spellEnd"/>
      <w:r w:rsidRPr="004C3F46">
        <w:t xml:space="preserve"> are identical, modulo variable renaming and trivial formatting.</w:t>
      </w:r>
    </w:p>
    <w:p w14:paraId="5DD0BB62" w14:textId="77777777" w:rsidR="004C3F46" w:rsidRPr="004C3F46" w:rsidRDefault="004C3F46" w:rsidP="004C3F46">
      <w:pPr>
        <w:numPr>
          <w:ilvl w:val="0"/>
          <w:numId w:val="32"/>
        </w:numPr>
      </w:pPr>
      <w:r w:rsidRPr="004C3F46">
        <w:rPr>
          <w:b/>
          <w:bCs/>
        </w:rPr>
        <w:t>λ-similarity</w:t>
      </w:r>
      <w:r w:rsidRPr="004C3F46">
        <w:t>:</w:t>
      </w:r>
      <w:r w:rsidRPr="004C3F46">
        <w:br/>
        <w:t xml:space="preserve">For a threshold τ (e.g. 0.7), P and Q are λ-similar if </w:t>
      </w:r>
      <w:proofErr w:type="gramStart"/>
      <w:r w:rsidRPr="004C3F46">
        <w:t>sim(</w:t>
      </w:r>
      <w:proofErr w:type="gramEnd"/>
      <w:r w:rsidRPr="004C3F46">
        <w:t>P, Q) ≥ τ.</w:t>
      </w:r>
    </w:p>
    <w:p w14:paraId="2BB17A9D" w14:textId="77777777" w:rsidR="004C3F46" w:rsidRPr="004C3F46" w:rsidRDefault="004C3F46" w:rsidP="004C3F46">
      <w:pPr>
        <w:numPr>
          <w:ilvl w:val="0"/>
          <w:numId w:val="32"/>
        </w:numPr>
      </w:pPr>
      <w:r w:rsidRPr="004C3F46">
        <w:rPr>
          <w:b/>
          <w:bCs/>
        </w:rPr>
        <w:t>λ-coherent triple</w:t>
      </w:r>
      <w:r w:rsidRPr="004C3F46">
        <w:t>:</w:t>
      </w:r>
      <w:r w:rsidRPr="004C3F46">
        <w:br/>
        <w:t>A triple (Matthew, Mark, Luke) is λ-coherent if at least two pairs are λ-similar at τ, and all three entail a common invariant core when expressed in canonical normal form.</w:t>
      </w:r>
    </w:p>
    <w:p w14:paraId="52B9B4F9" w14:textId="77777777" w:rsidR="004C3F46" w:rsidRPr="004C3F46" w:rsidRDefault="004C3F46" w:rsidP="004C3F46">
      <w:r w:rsidRPr="004C3F46">
        <w:t>In practice, this first experiment simply reports the similarity scores and patterns. Later work can formalise normal forms and entailment.</w:t>
      </w:r>
    </w:p>
    <w:p w14:paraId="3960896D" w14:textId="77777777" w:rsidR="004C3F46" w:rsidRPr="004C3F46" w:rsidRDefault="004C3F46" w:rsidP="004C3F46">
      <w:pPr>
        <w:rPr>
          <w:b/>
          <w:bCs/>
        </w:rPr>
      </w:pPr>
      <w:r w:rsidRPr="004C3F46">
        <w:rPr>
          <w:b/>
          <w:bCs/>
        </w:rPr>
        <w:t>4.4 Encoding Hypotheses in Modal Form</w:t>
      </w:r>
    </w:p>
    <w:p w14:paraId="4784F3B0" w14:textId="77777777" w:rsidR="004C3F46" w:rsidRPr="004C3F46" w:rsidRDefault="004C3F46" w:rsidP="004C3F46">
      <w:r w:rsidRPr="004C3F46">
        <w:t>The standard hypotheses can be sketched in the same grammar.</w:t>
      </w:r>
    </w:p>
    <w:p w14:paraId="52857FA7" w14:textId="77777777" w:rsidR="004C3F46" w:rsidRPr="004C3F46" w:rsidRDefault="004C3F46" w:rsidP="004C3F46">
      <w:r w:rsidRPr="004C3F46">
        <w:t>Let:</w:t>
      </w:r>
    </w:p>
    <w:p w14:paraId="667F05E7" w14:textId="77777777" w:rsidR="004C3F46" w:rsidRPr="004C3F46" w:rsidRDefault="004C3F46" w:rsidP="004C3F46">
      <w:pPr>
        <w:numPr>
          <w:ilvl w:val="0"/>
          <w:numId w:val="33"/>
        </w:numPr>
      </w:pPr>
      <w:r w:rsidRPr="004C3F46">
        <w:rPr>
          <w:b/>
          <w:bCs/>
        </w:rPr>
        <w:t>M</w:t>
      </w:r>
      <w:r w:rsidRPr="004C3F46">
        <w:rPr>
          <w:rFonts w:ascii="Arial" w:hAnsi="Arial" w:cs="Arial"/>
          <w:b/>
          <w:bCs/>
        </w:rPr>
        <w:t>ᵃ</w:t>
      </w:r>
      <w:r w:rsidRPr="004C3F46">
        <w:t xml:space="preserve">, </w:t>
      </w:r>
      <w:r w:rsidRPr="004C3F46">
        <w:rPr>
          <w:b/>
          <w:bCs/>
        </w:rPr>
        <w:t>M</w:t>
      </w:r>
      <w:r w:rsidRPr="004C3F46">
        <w:rPr>
          <w:rFonts w:ascii="Arial" w:hAnsi="Arial" w:cs="Arial"/>
          <w:b/>
          <w:bCs/>
        </w:rPr>
        <w:t>ᵏ</w:t>
      </w:r>
      <w:r w:rsidRPr="004C3F46">
        <w:t xml:space="preserve">, </w:t>
      </w:r>
      <w:proofErr w:type="spellStart"/>
      <w:r w:rsidRPr="004C3F46">
        <w:rPr>
          <w:b/>
          <w:bCs/>
        </w:rPr>
        <w:t>M</w:t>
      </w:r>
      <w:r w:rsidRPr="004C3F46">
        <w:rPr>
          <w:rFonts w:ascii="Arial" w:hAnsi="Arial" w:cs="Arial"/>
          <w:b/>
          <w:bCs/>
        </w:rPr>
        <w:t>ˡ</w:t>
      </w:r>
      <w:proofErr w:type="spellEnd"/>
      <w:r w:rsidRPr="004C3F46">
        <w:t xml:space="preserve"> = λ-corpora for Matthew, Mark, and Luke respectively.</w:t>
      </w:r>
    </w:p>
    <w:p w14:paraId="32125FC3" w14:textId="77777777" w:rsidR="004C3F46" w:rsidRPr="004C3F46" w:rsidRDefault="004C3F46" w:rsidP="004C3F46">
      <w:pPr>
        <w:numPr>
          <w:ilvl w:val="0"/>
          <w:numId w:val="33"/>
        </w:numPr>
      </w:pPr>
      <w:proofErr w:type="spellStart"/>
      <w:r w:rsidRPr="004C3F46">
        <w:rPr>
          <w:b/>
          <w:bCs/>
        </w:rPr>
        <w:t>Inv</w:t>
      </w:r>
      <w:proofErr w:type="spellEnd"/>
      <w:r w:rsidRPr="004C3F46">
        <w:rPr>
          <w:b/>
          <w:bCs/>
        </w:rPr>
        <w:t>(X)</w:t>
      </w:r>
      <w:r w:rsidRPr="004C3F46">
        <w:t xml:space="preserve"> = set of invariants encoded for corpus X.</w:t>
      </w:r>
    </w:p>
    <w:p w14:paraId="05F08473" w14:textId="77777777" w:rsidR="004C3F46" w:rsidRPr="004C3F46" w:rsidRDefault="004C3F46" w:rsidP="004C3F46">
      <w:pPr>
        <w:numPr>
          <w:ilvl w:val="0"/>
          <w:numId w:val="33"/>
        </w:numPr>
      </w:pPr>
      <w:r w:rsidRPr="004C3F46">
        <w:rPr>
          <w:rFonts w:ascii="Cambria Math" w:hAnsi="Cambria Math" w:cs="Cambria Math"/>
          <w:b/>
          <w:bCs/>
        </w:rPr>
        <w:t>⊆</w:t>
      </w:r>
      <w:r w:rsidRPr="004C3F46">
        <w:t xml:space="preserve"> = logical subsumption: “every invariant in X is entailed by Y.”</w:t>
      </w:r>
    </w:p>
    <w:p w14:paraId="7715E3A0" w14:textId="77777777" w:rsidR="004C3F46" w:rsidRPr="004C3F46" w:rsidRDefault="004C3F46" w:rsidP="004C3F46">
      <w:r w:rsidRPr="004C3F46">
        <w:t>Then, for example:</w:t>
      </w:r>
    </w:p>
    <w:p w14:paraId="1DCA65A4" w14:textId="77777777" w:rsidR="004C3F46" w:rsidRPr="004C3F46" w:rsidRDefault="004C3F46" w:rsidP="004C3F46">
      <w:pPr>
        <w:numPr>
          <w:ilvl w:val="0"/>
          <w:numId w:val="34"/>
        </w:numPr>
      </w:pPr>
      <w:r w:rsidRPr="004C3F46">
        <w:rPr>
          <w:b/>
          <w:bCs/>
        </w:rPr>
        <w:t>Markan priority (λ-skeleton view)</w:t>
      </w:r>
      <w:r w:rsidRPr="004C3F46">
        <w:br/>
        <w:t xml:space="preserve">Mark provides the </w:t>
      </w:r>
      <w:r w:rsidRPr="004C3F46">
        <w:rPr>
          <w:b/>
          <w:bCs/>
        </w:rPr>
        <w:t>minimal λ-skeleton</w:t>
      </w:r>
      <w:r w:rsidRPr="004C3F46">
        <w:t>; Matthew and Luke expand it.</w:t>
      </w:r>
    </w:p>
    <w:p w14:paraId="78AA096F" w14:textId="77777777" w:rsidR="004C3F46" w:rsidRPr="004C3F46" w:rsidRDefault="004C3F46" w:rsidP="004C3F46">
      <w:r w:rsidRPr="004C3F46">
        <w:t>[</w:t>
      </w:r>
      <w:r w:rsidRPr="004C3F46">
        <w:br/>
        <w:t>H_{Mk</w:t>
      </w:r>
      <w:proofErr w:type="gramStart"/>
      <w:r w:rsidRPr="004C3F46">
        <w:t>} :</w:t>
      </w:r>
      <w:proofErr w:type="gramEnd"/>
      <w:r w:rsidRPr="004C3F46">
        <w:t xml:space="preserve"> </w:t>
      </w:r>
      <w:proofErr w:type="spellStart"/>
      <w:r w:rsidRPr="004C3F46">
        <w:t>Inv</w:t>
      </w:r>
      <w:proofErr w:type="spellEnd"/>
      <w:r w:rsidRPr="004C3F46">
        <w:t xml:space="preserve">(M^{k}) </w:t>
      </w:r>
      <w:r w:rsidRPr="004C3F46">
        <w:rPr>
          <w:rFonts w:ascii="Cambria Math" w:hAnsi="Cambria Math" w:cs="Cambria Math"/>
        </w:rPr>
        <w:t>⊆</w:t>
      </w:r>
      <w:r w:rsidRPr="004C3F46">
        <w:t xml:space="preserve"> </w:t>
      </w:r>
      <w:proofErr w:type="spellStart"/>
      <w:r w:rsidRPr="004C3F46">
        <w:t>Inv</w:t>
      </w:r>
      <w:proofErr w:type="spellEnd"/>
      <w:r w:rsidRPr="004C3F46">
        <w:t>(M^{a}</w:t>
      </w:r>
      <w:proofErr w:type="gramStart"/>
      <w:r w:rsidRPr="004C3F46">
        <w:t>) ;</w:t>
      </w:r>
      <w:proofErr w:type="gramEnd"/>
      <w:r w:rsidRPr="004C3F46">
        <w:t xml:space="preserve">\wedge; </w:t>
      </w:r>
      <w:proofErr w:type="spellStart"/>
      <w:r w:rsidRPr="004C3F46">
        <w:t>Inv</w:t>
      </w:r>
      <w:proofErr w:type="spellEnd"/>
      <w:r w:rsidRPr="004C3F46">
        <w:t xml:space="preserve">(M^{k}) </w:t>
      </w:r>
      <w:r w:rsidRPr="004C3F46">
        <w:rPr>
          <w:rFonts w:ascii="Cambria Math" w:hAnsi="Cambria Math" w:cs="Cambria Math"/>
        </w:rPr>
        <w:t>⊆</w:t>
      </w:r>
      <w:r w:rsidRPr="004C3F46">
        <w:t xml:space="preserve"> </w:t>
      </w:r>
      <w:proofErr w:type="spellStart"/>
      <w:r w:rsidRPr="004C3F46">
        <w:t>Inv</w:t>
      </w:r>
      <w:proofErr w:type="spellEnd"/>
      <w:r w:rsidRPr="004C3F46">
        <w:t>(M^{\ell})</w:t>
      </w:r>
      <w:r w:rsidRPr="004C3F46">
        <w:br/>
        <w:t>]</w:t>
      </w:r>
    </w:p>
    <w:p w14:paraId="2E38E4C1" w14:textId="77777777" w:rsidR="004C3F46" w:rsidRPr="004C3F46" w:rsidRDefault="004C3F46" w:rsidP="004C3F46">
      <w:pPr>
        <w:numPr>
          <w:ilvl w:val="0"/>
          <w:numId w:val="34"/>
        </w:numPr>
      </w:pPr>
      <w:r w:rsidRPr="004C3F46">
        <w:rPr>
          <w:b/>
          <w:bCs/>
        </w:rPr>
        <w:t>Farrer-style dependence (no Q)</w:t>
      </w:r>
      <w:r w:rsidRPr="004C3F46">
        <w:br/>
        <w:t>Luke depends on both Mark and Matthew:</w:t>
      </w:r>
    </w:p>
    <w:p w14:paraId="57AC9CA6" w14:textId="77777777" w:rsidR="004C3F46" w:rsidRPr="004C3F46" w:rsidRDefault="004C3F46" w:rsidP="004C3F46">
      <w:r w:rsidRPr="004C3F46">
        <w:t>[</w:t>
      </w:r>
      <w:r w:rsidRPr="004C3F46">
        <w:br/>
        <w:t>H_{F</w:t>
      </w:r>
      <w:proofErr w:type="gramStart"/>
      <w:r w:rsidRPr="004C3F46">
        <w:t>} :</w:t>
      </w:r>
      <w:proofErr w:type="gramEnd"/>
      <w:r w:rsidRPr="004C3F46">
        <w:t xml:space="preserve"> </w:t>
      </w:r>
      <w:proofErr w:type="spellStart"/>
      <w:r w:rsidRPr="004C3F46">
        <w:t>Inv</w:t>
      </w:r>
      <w:proofErr w:type="spellEnd"/>
      <w:r w:rsidRPr="004C3F46">
        <w:t xml:space="preserve">(M^{k}) </w:t>
      </w:r>
      <w:r w:rsidRPr="004C3F46">
        <w:rPr>
          <w:rFonts w:ascii="Cambria Math" w:hAnsi="Cambria Math" w:cs="Cambria Math"/>
        </w:rPr>
        <w:t>⊆</w:t>
      </w:r>
      <w:r w:rsidRPr="004C3F46">
        <w:t xml:space="preserve"> </w:t>
      </w:r>
      <w:proofErr w:type="spellStart"/>
      <w:r w:rsidRPr="004C3F46">
        <w:t>Inv</w:t>
      </w:r>
      <w:proofErr w:type="spellEnd"/>
      <w:r w:rsidRPr="004C3F46">
        <w:t>(M^{a}</w:t>
      </w:r>
      <w:proofErr w:type="gramStart"/>
      <w:r w:rsidRPr="004C3F46">
        <w:t>) ;</w:t>
      </w:r>
      <w:proofErr w:type="gramEnd"/>
      <w:r w:rsidRPr="004C3F46">
        <w:t xml:space="preserve">\wedge; </w:t>
      </w:r>
      <w:proofErr w:type="spellStart"/>
      <w:r w:rsidRPr="004C3F46">
        <w:t>Inv</w:t>
      </w:r>
      <w:proofErr w:type="spellEnd"/>
      <w:r w:rsidRPr="004C3F46">
        <w:t xml:space="preserve">(M^{k}) </w:t>
      </w:r>
      <w:r w:rsidRPr="004C3F46">
        <w:rPr>
          <w:rFonts w:ascii="Cambria Math" w:hAnsi="Cambria Math" w:cs="Cambria Math"/>
        </w:rPr>
        <w:t>⊆</w:t>
      </w:r>
      <w:r w:rsidRPr="004C3F46">
        <w:t xml:space="preserve"> </w:t>
      </w:r>
      <w:proofErr w:type="spellStart"/>
      <w:r w:rsidRPr="004C3F46">
        <w:t>Inv</w:t>
      </w:r>
      <w:proofErr w:type="spellEnd"/>
      <w:r w:rsidRPr="004C3F46">
        <w:t>(M^{\ell}</w:t>
      </w:r>
      <w:proofErr w:type="gramStart"/>
      <w:r w:rsidRPr="004C3F46">
        <w:t>) ;</w:t>
      </w:r>
      <w:proofErr w:type="gramEnd"/>
      <w:r w:rsidRPr="004C3F46">
        <w:t xml:space="preserve">\wedge; </w:t>
      </w:r>
      <w:proofErr w:type="spellStart"/>
      <w:r w:rsidRPr="004C3F46">
        <w:t>Inv</w:t>
      </w:r>
      <w:proofErr w:type="spellEnd"/>
      <w:r w:rsidRPr="004C3F46">
        <w:t xml:space="preserve">(M^{a}) </w:t>
      </w:r>
      <w:r w:rsidRPr="004C3F46">
        <w:rPr>
          <w:rFonts w:ascii="Cambria Math" w:hAnsi="Cambria Math" w:cs="Cambria Math"/>
        </w:rPr>
        <w:t>⊆</w:t>
      </w:r>
      <w:r w:rsidRPr="004C3F46">
        <w:t xml:space="preserve"> </w:t>
      </w:r>
      <w:proofErr w:type="spellStart"/>
      <w:r w:rsidRPr="004C3F46">
        <w:t>Inv</w:t>
      </w:r>
      <w:proofErr w:type="spellEnd"/>
      <w:r w:rsidRPr="004C3F46">
        <w:t>(M^{\ell})</w:t>
      </w:r>
      <w:r w:rsidRPr="004C3F46">
        <w:br/>
        <w:t>]</w:t>
      </w:r>
    </w:p>
    <w:p w14:paraId="140272A9" w14:textId="77777777" w:rsidR="004C3F46" w:rsidRPr="004C3F46" w:rsidRDefault="004C3F46" w:rsidP="004C3F46">
      <w:pPr>
        <w:numPr>
          <w:ilvl w:val="0"/>
          <w:numId w:val="34"/>
        </w:numPr>
      </w:pPr>
      <w:r w:rsidRPr="004C3F46">
        <w:rPr>
          <w:b/>
          <w:bCs/>
        </w:rPr>
        <w:t>Two-Source flavour (Mark + Q)</w:t>
      </w:r>
      <w:r w:rsidRPr="004C3F46">
        <w:br/>
        <w:t>There exists a latent set Q such that:</w:t>
      </w:r>
    </w:p>
    <w:p w14:paraId="3CF57584" w14:textId="77777777" w:rsidR="004C3F46" w:rsidRPr="004C3F46" w:rsidRDefault="004C3F46" w:rsidP="004C3F46">
      <w:r w:rsidRPr="004C3F46">
        <w:t>[</w:t>
      </w:r>
      <w:r w:rsidRPr="004C3F46">
        <w:br/>
      </w:r>
      <w:proofErr w:type="spellStart"/>
      <w:r w:rsidRPr="004C3F46">
        <w:t>Inv</w:t>
      </w:r>
      <w:proofErr w:type="spellEnd"/>
      <w:r w:rsidRPr="004C3F46">
        <w:t xml:space="preserve">(M^{a}) = </w:t>
      </w:r>
      <w:proofErr w:type="spellStart"/>
      <w:r w:rsidRPr="004C3F46">
        <w:t>Inv</w:t>
      </w:r>
      <w:proofErr w:type="spellEnd"/>
      <w:r w:rsidRPr="004C3F46">
        <w:t xml:space="preserve">(M^{k}) \cup Q \cup M \quad\text{and}\quad </w:t>
      </w:r>
      <w:proofErr w:type="spellStart"/>
      <w:r w:rsidRPr="004C3F46">
        <w:t>Inv</w:t>
      </w:r>
      <w:proofErr w:type="spellEnd"/>
      <w:r w:rsidRPr="004C3F46">
        <w:t xml:space="preserve">(M^{\ell}) = </w:t>
      </w:r>
      <w:proofErr w:type="spellStart"/>
      <w:r w:rsidRPr="004C3F46">
        <w:t>Inv</w:t>
      </w:r>
      <w:proofErr w:type="spellEnd"/>
      <w:r w:rsidRPr="004C3F46">
        <w:t>(M^{k}) \cup Q \cup L</w:t>
      </w:r>
      <w:r w:rsidRPr="004C3F46">
        <w:br/>
        <w:t>]</w:t>
      </w:r>
    </w:p>
    <w:p w14:paraId="2FAA24AB" w14:textId="77777777" w:rsidR="004C3F46" w:rsidRPr="004C3F46" w:rsidRDefault="004C3F46" w:rsidP="004C3F46">
      <w:r w:rsidRPr="004C3F46">
        <w:t>where M and L are special material in Matthew and Luke.</w:t>
      </w:r>
    </w:p>
    <w:p w14:paraId="2D4D7430" w14:textId="77777777" w:rsidR="004C3F46" w:rsidRPr="004C3F46" w:rsidRDefault="004C3F46" w:rsidP="004C3F46">
      <w:r w:rsidRPr="004C3F46">
        <w:t xml:space="preserve">In practice, we cannot yet directly compute </w:t>
      </w:r>
      <w:r w:rsidRPr="004C3F46">
        <w:rPr>
          <w:rFonts w:ascii="Cambria Math" w:hAnsi="Cambria Math" w:cs="Cambria Math"/>
          <w:b/>
          <w:bCs/>
        </w:rPr>
        <w:t>⊆</w:t>
      </w:r>
      <w:r w:rsidRPr="004C3F46">
        <w:t xml:space="preserve"> across entire sets; but we can look for patterns where one Gospel’s pericopes form a </w:t>
      </w:r>
      <w:r w:rsidRPr="004C3F46">
        <w:rPr>
          <w:b/>
          <w:bCs/>
        </w:rPr>
        <w:t>minimal spanning set</w:t>
      </w:r>
      <w:r w:rsidRPr="004C3F46">
        <w:t xml:space="preserve"> of invariants that others elaborate.</w:t>
      </w:r>
    </w:p>
    <w:p w14:paraId="0F6F1488" w14:textId="77777777" w:rsidR="004C3F46" w:rsidRPr="004C3F46" w:rsidRDefault="004C3F46" w:rsidP="004C3F46">
      <w:r w:rsidRPr="004C3F46">
        <w:pict w14:anchorId="5F869807">
          <v:rect id="_x0000_i1184" style="width:0;height:1.5pt" o:hralign="center" o:hrstd="t" o:hr="t" fillcolor="#a0a0a0" stroked="f"/>
        </w:pict>
      </w:r>
    </w:p>
    <w:p w14:paraId="337356A3" w14:textId="77777777" w:rsidR="004C3F46" w:rsidRPr="004C3F46" w:rsidRDefault="004C3F46" w:rsidP="004C3F46">
      <w:pPr>
        <w:rPr>
          <w:b/>
          <w:bCs/>
        </w:rPr>
      </w:pPr>
      <w:r w:rsidRPr="004C3F46">
        <w:rPr>
          <w:b/>
          <w:bCs/>
        </w:rPr>
        <w:t>5. Results: The First λ-Coherence Snapshot</w:t>
      </w:r>
    </w:p>
    <w:p w14:paraId="6ACF6BA7" w14:textId="77777777" w:rsidR="004C3F46" w:rsidRPr="004C3F46" w:rsidRDefault="004C3F46" w:rsidP="004C3F46">
      <w:r w:rsidRPr="004C3F46">
        <w:t>Running the comparison script over the first sample yields the following pattern of similarities (rounded to three decimal places):</w:t>
      </w:r>
    </w:p>
    <w:p w14:paraId="3261C79A" w14:textId="77777777" w:rsidR="004C3F46" w:rsidRPr="004C3F46" w:rsidRDefault="004C3F46" w:rsidP="004C3F46">
      <w:pPr>
        <w:numPr>
          <w:ilvl w:val="0"/>
          <w:numId w:val="35"/>
        </w:numPr>
      </w:pPr>
      <w:r w:rsidRPr="004C3F46">
        <w:rPr>
          <w:b/>
          <w:bCs/>
        </w:rPr>
        <w:t>Calming the Storm</w:t>
      </w:r>
      <w:r w:rsidRPr="004C3F46">
        <w:t xml:space="preserve"> (Matt 8:23–27; Mark 4:35–41; Luke 8:22–25)</w:t>
      </w:r>
    </w:p>
    <w:p w14:paraId="6C332201" w14:textId="77777777" w:rsidR="004C3F46" w:rsidRPr="004C3F46" w:rsidRDefault="004C3F46" w:rsidP="004C3F46">
      <w:pPr>
        <w:numPr>
          <w:ilvl w:val="1"/>
          <w:numId w:val="35"/>
        </w:numPr>
      </w:pPr>
      <w:proofErr w:type="gramStart"/>
      <w:r w:rsidRPr="004C3F46">
        <w:t>sim(</w:t>
      </w:r>
      <w:proofErr w:type="gramEnd"/>
      <w:r w:rsidRPr="004C3F46">
        <w:t xml:space="preserve">Matt, Mark) ≈ </w:t>
      </w:r>
      <w:r w:rsidRPr="004C3F46">
        <w:rPr>
          <w:b/>
          <w:bCs/>
        </w:rPr>
        <w:t>0.523</w:t>
      </w:r>
    </w:p>
    <w:p w14:paraId="00AC7003" w14:textId="77777777" w:rsidR="004C3F46" w:rsidRPr="004C3F46" w:rsidRDefault="004C3F46" w:rsidP="004C3F46">
      <w:pPr>
        <w:numPr>
          <w:ilvl w:val="1"/>
          <w:numId w:val="35"/>
        </w:numPr>
      </w:pPr>
      <w:proofErr w:type="gramStart"/>
      <w:r w:rsidRPr="004C3F46">
        <w:t>sim(</w:t>
      </w:r>
      <w:proofErr w:type="gramEnd"/>
      <w:r w:rsidRPr="004C3F46">
        <w:t xml:space="preserve">Matt, Luke) ≈ </w:t>
      </w:r>
      <w:r w:rsidRPr="004C3F46">
        <w:rPr>
          <w:b/>
          <w:bCs/>
        </w:rPr>
        <w:t>0.538</w:t>
      </w:r>
    </w:p>
    <w:p w14:paraId="7251C913" w14:textId="77777777" w:rsidR="004C3F46" w:rsidRPr="004C3F46" w:rsidRDefault="004C3F46" w:rsidP="004C3F46">
      <w:pPr>
        <w:numPr>
          <w:ilvl w:val="1"/>
          <w:numId w:val="35"/>
        </w:numPr>
      </w:pPr>
      <w:proofErr w:type="gramStart"/>
      <w:r w:rsidRPr="004C3F46">
        <w:t>sim(</w:t>
      </w:r>
      <w:proofErr w:type="gramEnd"/>
      <w:r w:rsidRPr="004C3F46">
        <w:t xml:space="preserve">Mark, Luke) ≈ </w:t>
      </w:r>
      <w:r w:rsidRPr="004C3F46">
        <w:rPr>
          <w:b/>
          <w:bCs/>
        </w:rPr>
        <w:t>0.841</w:t>
      </w:r>
    </w:p>
    <w:p w14:paraId="469BE1A1" w14:textId="77777777" w:rsidR="004C3F46" w:rsidRPr="004C3F46" w:rsidRDefault="004C3F46" w:rsidP="004C3F46">
      <w:pPr>
        <w:numPr>
          <w:ilvl w:val="0"/>
          <w:numId w:val="35"/>
        </w:numPr>
      </w:pPr>
      <w:r w:rsidRPr="004C3F46">
        <w:rPr>
          <w:b/>
          <w:bCs/>
        </w:rPr>
        <w:t>Gerasene demoniac</w:t>
      </w:r>
      <w:r w:rsidRPr="004C3F46">
        <w:t xml:space="preserve"> (Matt 8:28–34; Mark 5:1–20; Luke 8:26–39)</w:t>
      </w:r>
    </w:p>
    <w:p w14:paraId="652BA8F0" w14:textId="77777777" w:rsidR="004C3F46" w:rsidRPr="004C3F46" w:rsidRDefault="004C3F46" w:rsidP="004C3F46">
      <w:pPr>
        <w:numPr>
          <w:ilvl w:val="1"/>
          <w:numId w:val="35"/>
        </w:numPr>
      </w:pPr>
      <w:proofErr w:type="gramStart"/>
      <w:r w:rsidRPr="004C3F46">
        <w:t>sim(</w:t>
      </w:r>
      <w:proofErr w:type="gramEnd"/>
      <w:r w:rsidRPr="004C3F46">
        <w:t xml:space="preserve">Matt, Mark) ≈ </w:t>
      </w:r>
      <w:r w:rsidRPr="004C3F46">
        <w:rPr>
          <w:b/>
          <w:bCs/>
        </w:rPr>
        <w:t>0.468</w:t>
      </w:r>
    </w:p>
    <w:p w14:paraId="56FCFC04" w14:textId="77777777" w:rsidR="004C3F46" w:rsidRPr="004C3F46" w:rsidRDefault="004C3F46" w:rsidP="004C3F46">
      <w:pPr>
        <w:numPr>
          <w:ilvl w:val="1"/>
          <w:numId w:val="35"/>
        </w:numPr>
      </w:pPr>
      <w:proofErr w:type="gramStart"/>
      <w:r w:rsidRPr="004C3F46">
        <w:t>sim(</w:t>
      </w:r>
      <w:proofErr w:type="gramEnd"/>
      <w:r w:rsidRPr="004C3F46">
        <w:t xml:space="preserve">Matt, Luke) ≈ </w:t>
      </w:r>
      <w:r w:rsidRPr="004C3F46">
        <w:rPr>
          <w:b/>
          <w:bCs/>
        </w:rPr>
        <w:t>0.493</w:t>
      </w:r>
    </w:p>
    <w:p w14:paraId="425D16D2" w14:textId="77777777" w:rsidR="004C3F46" w:rsidRPr="004C3F46" w:rsidRDefault="004C3F46" w:rsidP="004C3F46">
      <w:pPr>
        <w:numPr>
          <w:ilvl w:val="1"/>
          <w:numId w:val="35"/>
        </w:numPr>
      </w:pPr>
      <w:proofErr w:type="gramStart"/>
      <w:r w:rsidRPr="004C3F46">
        <w:t>sim(</w:t>
      </w:r>
      <w:proofErr w:type="gramEnd"/>
      <w:r w:rsidRPr="004C3F46">
        <w:t xml:space="preserve">Mark, Luke) ≈ </w:t>
      </w:r>
      <w:r w:rsidRPr="004C3F46">
        <w:rPr>
          <w:b/>
          <w:bCs/>
        </w:rPr>
        <w:t>0.900</w:t>
      </w:r>
    </w:p>
    <w:p w14:paraId="08414950" w14:textId="77777777" w:rsidR="004C3F46" w:rsidRPr="004C3F46" w:rsidRDefault="004C3F46" w:rsidP="004C3F46">
      <w:pPr>
        <w:numPr>
          <w:ilvl w:val="0"/>
          <w:numId w:val="35"/>
        </w:numPr>
      </w:pPr>
      <w:r w:rsidRPr="004C3F46">
        <w:rPr>
          <w:b/>
          <w:bCs/>
        </w:rPr>
        <w:t>Jairus &amp; bleeding woman</w:t>
      </w:r>
      <w:r w:rsidRPr="004C3F46">
        <w:t xml:space="preserve"> (Matt 9:18–38; Mark 5:21–43; Luke 8:40–56)</w:t>
      </w:r>
    </w:p>
    <w:p w14:paraId="4BA63F6E" w14:textId="77777777" w:rsidR="004C3F46" w:rsidRPr="004C3F46" w:rsidRDefault="004C3F46" w:rsidP="004C3F46">
      <w:pPr>
        <w:numPr>
          <w:ilvl w:val="1"/>
          <w:numId w:val="35"/>
        </w:numPr>
      </w:pPr>
      <w:proofErr w:type="gramStart"/>
      <w:r w:rsidRPr="004C3F46">
        <w:t>sim(</w:t>
      </w:r>
      <w:proofErr w:type="gramEnd"/>
      <w:r w:rsidRPr="004C3F46">
        <w:t xml:space="preserve">Matt, Mark) ≈ </w:t>
      </w:r>
      <w:r w:rsidRPr="004C3F46">
        <w:rPr>
          <w:b/>
          <w:bCs/>
        </w:rPr>
        <w:t>0.320</w:t>
      </w:r>
    </w:p>
    <w:p w14:paraId="43DC2FBC" w14:textId="77777777" w:rsidR="004C3F46" w:rsidRPr="004C3F46" w:rsidRDefault="004C3F46" w:rsidP="004C3F46">
      <w:pPr>
        <w:numPr>
          <w:ilvl w:val="1"/>
          <w:numId w:val="35"/>
        </w:numPr>
      </w:pPr>
      <w:proofErr w:type="gramStart"/>
      <w:r w:rsidRPr="004C3F46">
        <w:t>sim(</w:t>
      </w:r>
      <w:proofErr w:type="gramEnd"/>
      <w:r w:rsidRPr="004C3F46">
        <w:t xml:space="preserve">Matt, Luke) ≈ </w:t>
      </w:r>
      <w:r w:rsidRPr="004C3F46">
        <w:rPr>
          <w:b/>
          <w:bCs/>
        </w:rPr>
        <w:t>0.329</w:t>
      </w:r>
    </w:p>
    <w:p w14:paraId="712011CA" w14:textId="77777777" w:rsidR="004C3F46" w:rsidRPr="004C3F46" w:rsidRDefault="004C3F46" w:rsidP="004C3F46">
      <w:pPr>
        <w:numPr>
          <w:ilvl w:val="1"/>
          <w:numId w:val="35"/>
        </w:numPr>
      </w:pPr>
      <w:proofErr w:type="gramStart"/>
      <w:r w:rsidRPr="004C3F46">
        <w:t>sim(</w:t>
      </w:r>
      <w:proofErr w:type="gramEnd"/>
      <w:r w:rsidRPr="004C3F46">
        <w:t xml:space="preserve">Mark, Luke) ≈ </w:t>
      </w:r>
      <w:r w:rsidRPr="004C3F46">
        <w:rPr>
          <w:b/>
          <w:bCs/>
        </w:rPr>
        <w:t>0.965</w:t>
      </w:r>
    </w:p>
    <w:p w14:paraId="7657720F" w14:textId="77777777" w:rsidR="004C3F46" w:rsidRPr="004C3F46" w:rsidRDefault="004C3F46" w:rsidP="004C3F46">
      <w:pPr>
        <w:numPr>
          <w:ilvl w:val="0"/>
          <w:numId w:val="35"/>
        </w:numPr>
      </w:pPr>
      <w:r w:rsidRPr="004C3F46">
        <w:rPr>
          <w:b/>
          <w:bCs/>
        </w:rPr>
        <w:t>Feeding of the 5,000</w:t>
      </w:r>
      <w:r w:rsidRPr="004C3F46">
        <w:t xml:space="preserve"> (Matt 14:13–21; Mark 6:30–44; Luke 9:1–17)</w:t>
      </w:r>
    </w:p>
    <w:p w14:paraId="13BF9713" w14:textId="77777777" w:rsidR="004C3F46" w:rsidRPr="004C3F46" w:rsidRDefault="004C3F46" w:rsidP="004C3F46">
      <w:pPr>
        <w:numPr>
          <w:ilvl w:val="1"/>
          <w:numId w:val="35"/>
        </w:numPr>
      </w:pPr>
      <w:proofErr w:type="gramStart"/>
      <w:r w:rsidRPr="004C3F46">
        <w:t>sim(</w:t>
      </w:r>
      <w:proofErr w:type="gramEnd"/>
      <w:r w:rsidRPr="004C3F46">
        <w:t xml:space="preserve">Matt, Mark) ≈ </w:t>
      </w:r>
      <w:r w:rsidRPr="004C3F46">
        <w:rPr>
          <w:b/>
          <w:bCs/>
        </w:rPr>
        <w:t>0.514</w:t>
      </w:r>
    </w:p>
    <w:p w14:paraId="38135D7D" w14:textId="77777777" w:rsidR="004C3F46" w:rsidRPr="004C3F46" w:rsidRDefault="004C3F46" w:rsidP="004C3F46">
      <w:pPr>
        <w:numPr>
          <w:ilvl w:val="1"/>
          <w:numId w:val="35"/>
        </w:numPr>
      </w:pPr>
      <w:proofErr w:type="gramStart"/>
      <w:r w:rsidRPr="004C3F46">
        <w:t>sim(</w:t>
      </w:r>
      <w:proofErr w:type="gramEnd"/>
      <w:r w:rsidRPr="004C3F46">
        <w:t xml:space="preserve">Matt, Luke) ≈ </w:t>
      </w:r>
      <w:r w:rsidRPr="004C3F46">
        <w:rPr>
          <w:b/>
          <w:bCs/>
        </w:rPr>
        <w:t>0.486</w:t>
      </w:r>
    </w:p>
    <w:p w14:paraId="59F656FB" w14:textId="77777777" w:rsidR="004C3F46" w:rsidRPr="004C3F46" w:rsidRDefault="004C3F46" w:rsidP="004C3F46">
      <w:pPr>
        <w:numPr>
          <w:ilvl w:val="1"/>
          <w:numId w:val="35"/>
        </w:numPr>
      </w:pPr>
      <w:proofErr w:type="gramStart"/>
      <w:r w:rsidRPr="004C3F46">
        <w:t>sim(</w:t>
      </w:r>
      <w:proofErr w:type="gramEnd"/>
      <w:r w:rsidRPr="004C3F46">
        <w:t xml:space="preserve">Mark, Luke) ≈ </w:t>
      </w:r>
      <w:r w:rsidRPr="004C3F46">
        <w:rPr>
          <w:b/>
          <w:bCs/>
        </w:rPr>
        <w:t>0.741</w:t>
      </w:r>
    </w:p>
    <w:p w14:paraId="5A73BB77" w14:textId="77777777" w:rsidR="004C3F46" w:rsidRPr="004C3F46" w:rsidRDefault="004C3F46" w:rsidP="004C3F46">
      <w:pPr>
        <w:numPr>
          <w:ilvl w:val="0"/>
          <w:numId w:val="35"/>
        </w:numPr>
      </w:pPr>
      <w:r w:rsidRPr="004C3F46">
        <w:rPr>
          <w:b/>
          <w:bCs/>
        </w:rPr>
        <w:t>Peter’s confession</w:t>
      </w:r>
      <w:r w:rsidRPr="004C3F46">
        <w:t xml:space="preserve"> (Matt 16:13–20; Mark 8:27–38; Luke 9:18–27)</w:t>
      </w:r>
    </w:p>
    <w:p w14:paraId="24EBADBB" w14:textId="77777777" w:rsidR="004C3F46" w:rsidRPr="004C3F46" w:rsidRDefault="004C3F46" w:rsidP="004C3F46">
      <w:pPr>
        <w:numPr>
          <w:ilvl w:val="1"/>
          <w:numId w:val="35"/>
        </w:numPr>
      </w:pPr>
      <w:proofErr w:type="gramStart"/>
      <w:r w:rsidRPr="004C3F46">
        <w:t>sim(</w:t>
      </w:r>
      <w:proofErr w:type="gramEnd"/>
      <w:r w:rsidRPr="004C3F46">
        <w:t xml:space="preserve">Matt, Mark) ≈ </w:t>
      </w:r>
      <w:r w:rsidRPr="004C3F46">
        <w:rPr>
          <w:b/>
          <w:bCs/>
        </w:rPr>
        <w:t>0.392</w:t>
      </w:r>
    </w:p>
    <w:p w14:paraId="0074AF30" w14:textId="77777777" w:rsidR="004C3F46" w:rsidRPr="004C3F46" w:rsidRDefault="004C3F46" w:rsidP="004C3F46">
      <w:pPr>
        <w:numPr>
          <w:ilvl w:val="1"/>
          <w:numId w:val="35"/>
        </w:numPr>
      </w:pPr>
      <w:proofErr w:type="gramStart"/>
      <w:r w:rsidRPr="004C3F46">
        <w:t>sim(</w:t>
      </w:r>
      <w:proofErr w:type="gramEnd"/>
      <w:r w:rsidRPr="004C3F46">
        <w:t xml:space="preserve">Matt, Luke) ≈ </w:t>
      </w:r>
      <w:r w:rsidRPr="004C3F46">
        <w:rPr>
          <w:b/>
          <w:bCs/>
        </w:rPr>
        <w:t>0.379</w:t>
      </w:r>
    </w:p>
    <w:p w14:paraId="17716628" w14:textId="77777777" w:rsidR="004C3F46" w:rsidRPr="004C3F46" w:rsidRDefault="004C3F46" w:rsidP="004C3F46">
      <w:pPr>
        <w:numPr>
          <w:ilvl w:val="1"/>
          <w:numId w:val="35"/>
        </w:numPr>
      </w:pPr>
      <w:proofErr w:type="gramStart"/>
      <w:r w:rsidRPr="004C3F46">
        <w:t>sim(</w:t>
      </w:r>
      <w:proofErr w:type="gramEnd"/>
      <w:r w:rsidRPr="004C3F46">
        <w:t xml:space="preserve">Mark, Luke) ≈ </w:t>
      </w:r>
      <w:r w:rsidRPr="004C3F46">
        <w:rPr>
          <w:b/>
          <w:bCs/>
        </w:rPr>
        <w:t>0.960</w:t>
      </w:r>
    </w:p>
    <w:p w14:paraId="7468DC54" w14:textId="77777777" w:rsidR="004C3F46" w:rsidRPr="004C3F46" w:rsidRDefault="004C3F46" w:rsidP="004C3F46">
      <w:pPr>
        <w:numPr>
          <w:ilvl w:val="0"/>
          <w:numId w:val="35"/>
        </w:numPr>
      </w:pPr>
      <w:r w:rsidRPr="004C3F46">
        <w:rPr>
          <w:b/>
          <w:bCs/>
        </w:rPr>
        <w:t>Transfiguration</w:t>
      </w:r>
      <w:r w:rsidRPr="004C3F46">
        <w:t xml:space="preserve"> (Matt 17:1–13; Mark 9:2–13; Luke 9:28–36)</w:t>
      </w:r>
    </w:p>
    <w:p w14:paraId="75D97903" w14:textId="77777777" w:rsidR="004C3F46" w:rsidRPr="004C3F46" w:rsidRDefault="004C3F46" w:rsidP="004C3F46">
      <w:pPr>
        <w:numPr>
          <w:ilvl w:val="1"/>
          <w:numId w:val="35"/>
        </w:numPr>
      </w:pPr>
      <w:proofErr w:type="gramStart"/>
      <w:r w:rsidRPr="004C3F46">
        <w:t>sim(</w:t>
      </w:r>
      <w:proofErr w:type="gramEnd"/>
      <w:r w:rsidRPr="004C3F46">
        <w:t xml:space="preserve">Matt, Mark) ≈ </w:t>
      </w:r>
      <w:r w:rsidRPr="004C3F46">
        <w:rPr>
          <w:b/>
          <w:bCs/>
        </w:rPr>
        <w:t>0.434</w:t>
      </w:r>
    </w:p>
    <w:p w14:paraId="33045F4D" w14:textId="77777777" w:rsidR="004C3F46" w:rsidRPr="004C3F46" w:rsidRDefault="004C3F46" w:rsidP="004C3F46">
      <w:pPr>
        <w:numPr>
          <w:ilvl w:val="1"/>
          <w:numId w:val="35"/>
        </w:numPr>
      </w:pPr>
      <w:proofErr w:type="gramStart"/>
      <w:r w:rsidRPr="004C3F46">
        <w:t>sim(</w:t>
      </w:r>
      <w:proofErr w:type="gramEnd"/>
      <w:r w:rsidRPr="004C3F46">
        <w:t xml:space="preserve">Matt, Luke) ≈ </w:t>
      </w:r>
      <w:r w:rsidRPr="004C3F46">
        <w:rPr>
          <w:b/>
          <w:bCs/>
        </w:rPr>
        <w:t>0.442</w:t>
      </w:r>
    </w:p>
    <w:p w14:paraId="49C8E683" w14:textId="77777777" w:rsidR="004C3F46" w:rsidRPr="004C3F46" w:rsidRDefault="004C3F46" w:rsidP="004C3F46">
      <w:pPr>
        <w:numPr>
          <w:ilvl w:val="1"/>
          <w:numId w:val="35"/>
        </w:numPr>
      </w:pPr>
      <w:proofErr w:type="gramStart"/>
      <w:r w:rsidRPr="004C3F46">
        <w:t>sim(</w:t>
      </w:r>
      <w:proofErr w:type="gramEnd"/>
      <w:r w:rsidRPr="004C3F46">
        <w:t xml:space="preserve">Mark, Luke) ≈ </w:t>
      </w:r>
      <w:r w:rsidRPr="004C3F46">
        <w:rPr>
          <w:b/>
          <w:bCs/>
        </w:rPr>
        <w:t>0.703</w:t>
      </w:r>
    </w:p>
    <w:p w14:paraId="3B400BC1" w14:textId="77777777" w:rsidR="004C3F46" w:rsidRPr="004C3F46" w:rsidRDefault="004C3F46" w:rsidP="004C3F46">
      <w:pPr>
        <w:numPr>
          <w:ilvl w:val="0"/>
          <w:numId w:val="35"/>
        </w:numPr>
      </w:pPr>
      <w:r w:rsidRPr="004C3F46">
        <w:rPr>
          <w:b/>
          <w:bCs/>
        </w:rPr>
        <w:t>Empty tomb</w:t>
      </w:r>
      <w:r w:rsidRPr="004C3F46">
        <w:t xml:space="preserve"> (Matt 28:1–10; Mark 16:1–8; Luke 24:1–12)</w:t>
      </w:r>
    </w:p>
    <w:p w14:paraId="230FAEA0" w14:textId="77777777" w:rsidR="004C3F46" w:rsidRPr="004C3F46" w:rsidRDefault="004C3F46" w:rsidP="004C3F46">
      <w:pPr>
        <w:numPr>
          <w:ilvl w:val="1"/>
          <w:numId w:val="35"/>
        </w:numPr>
      </w:pPr>
      <w:proofErr w:type="gramStart"/>
      <w:r w:rsidRPr="004C3F46">
        <w:t>sim(</w:t>
      </w:r>
      <w:proofErr w:type="gramEnd"/>
      <w:r w:rsidRPr="004C3F46">
        <w:t xml:space="preserve">Matt, Mark) ≈ </w:t>
      </w:r>
      <w:r w:rsidRPr="004C3F46">
        <w:rPr>
          <w:b/>
          <w:bCs/>
        </w:rPr>
        <w:t>0.372</w:t>
      </w:r>
    </w:p>
    <w:p w14:paraId="2BAAFCDA" w14:textId="77777777" w:rsidR="004C3F46" w:rsidRPr="004C3F46" w:rsidRDefault="004C3F46" w:rsidP="004C3F46">
      <w:pPr>
        <w:numPr>
          <w:ilvl w:val="1"/>
          <w:numId w:val="35"/>
        </w:numPr>
      </w:pPr>
      <w:proofErr w:type="gramStart"/>
      <w:r w:rsidRPr="004C3F46">
        <w:t>sim(</w:t>
      </w:r>
      <w:proofErr w:type="gramEnd"/>
      <w:r w:rsidRPr="004C3F46">
        <w:t xml:space="preserve">Matt, Luke) ≈ </w:t>
      </w:r>
      <w:r w:rsidRPr="004C3F46">
        <w:rPr>
          <w:b/>
          <w:bCs/>
        </w:rPr>
        <w:t>0.461</w:t>
      </w:r>
    </w:p>
    <w:p w14:paraId="59B31108" w14:textId="77777777" w:rsidR="004C3F46" w:rsidRPr="004C3F46" w:rsidRDefault="004C3F46" w:rsidP="004C3F46">
      <w:pPr>
        <w:numPr>
          <w:ilvl w:val="1"/>
          <w:numId w:val="35"/>
        </w:numPr>
      </w:pPr>
      <w:proofErr w:type="gramStart"/>
      <w:r w:rsidRPr="004C3F46">
        <w:t>sim(</w:t>
      </w:r>
      <w:proofErr w:type="gramEnd"/>
      <w:r w:rsidRPr="004C3F46">
        <w:t xml:space="preserve">Mark, Luke) ≈ </w:t>
      </w:r>
      <w:r w:rsidRPr="004C3F46">
        <w:rPr>
          <w:b/>
          <w:bCs/>
        </w:rPr>
        <w:t>0.445</w:t>
      </w:r>
    </w:p>
    <w:p w14:paraId="45A157F1" w14:textId="77777777" w:rsidR="004C3F46" w:rsidRPr="004C3F46" w:rsidRDefault="004C3F46" w:rsidP="004C3F46">
      <w:r w:rsidRPr="004C3F46">
        <w:t xml:space="preserve">Even in this small sample, a </w:t>
      </w:r>
      <w:r w:rsidRPr="004C3F46">
        <w:rPr>
          <w:i/>
          <w:iCs/>
        </w:rPr>
        <w:t>consistent pattern</w:t>
      </w:r>
      <w:r w:rsidRPr="004C3F46">
        <w:t xml:space="preserve"> emerges:</w:t>
      </w:r>
    </w:p>
    <w:p w14:paraId="59B791F0" w14:textId="77777777" w:rsidR="004C3F46" w:rsidRPr="004C3F46" w:rsidRDefault="004C3F46" w:rsidP="004C3F46">
      <w:pPr>
        <w:numPr>
          <w:ilvl w:val="0"/>
          <w:numId w:val="36"/>
        </w:numPr>
      </w:pPr>
      <w:r w:rsidRPr="004C3F46">
        <w:rPr>
          <w:b/>
          <w:bCs/>
        </w:rPr>
        <w:t>Mark–Luke λ-similarity is often highest</w:t>
      </w:r>
      <w:r w:rsidRPr="004C3F46">
        <w:t xml:space="preserve"> in strongly narrative episodes, especially:</w:t>
      </w:r>
    </w:p>
    <w:p w14:paraId="726698C6" w14:textId="77777777" w:rsidR="004C3F46" w:rsidRPr="004C3F46" w:rsidRDefault="004C3F46" w:rsidP="004C3F46">
      <w:pPr>
        <w:numPr>
          <w:ilvl w:val="1"/>
          <w:numId w:val="36"/>
        </w:numPr>
      </w:pPr>
      <w:r w:rsidRPr="004C3F46">
        <w:t>Gerasene demoniac</w:t>
      </w:r>
    </w:p>
    <w:p w14:paraId="64FFD60B" w14:textId="77777777" w:rsidR="004C3F46" w:rsidRPr="004C3F46" w:rsidRDefault="004C3F46" w:rsidP="004C3F46">
      <w:pPr>
        <w:numPr>
          <w:ilvl w:val="1"/>
          <w:numId w:val="36"/>
        </w:numPr>
      </w:pPr>
      <w:r w:rsidRPr="004C3F46">
        <w:t>Jairus &amp; bleeding woman</w:t>
      </w:r>
    </w:p>
    <w:p w14:paraId="45C35669" w14:textId="77777777" w:rsidR="004C3F46" w:rsidRPr="004C3F46" w:rsidRDefault="004C3F46" w:rsidP="004C3F46">
      <w:pPr>
        <w:numPr>
          <w:ilvl w:val="1"/>
          <w:numId w:val="36"/>
        </w:numPr>
      </w:pPr>
      <w:r w:rsidRPr="004C3F46">
        <w:t>Feeding of the 5,000</w:t>
      </w:r>
    </w:p>
    <w:p w14:paraId="71D6E1FE" w14:textId="77777777" w:rsidR="004C3F46" w:rsidRPr="004C3F46" w:rsidRDefault="004C3F46" w:rsidP="004C3F46">
      <w:pPr>
        <w:numPr>
          <w:ilvl w:val="1"/>
          <w:numId w:val="36"/>
        </w:numPr>
      </w:pPr>
      <w:r w:rsidRPr="004C3F46">
        <w:t>Peter’s confession</w:t>
      </w:r>
    </w:p>
    <w:p w14:paraId="5BA8C409" w14:textId="77777777" w:rsidR="004C3F46" w:rsidRPr="004C3F46" w:rsidRDefault="004C3F46" w:rsidP="004C3F46">
      <w:pPr>
        <w:numPr>
          <w:ilvl w:val="0"/>
          <w:numId w:val="36"/>
        </w:numPr>
      </w:pPr>
      <w:r w:rsidRPr="004C3F46">
        <w:t xml:space="preserve">Matthew’s λ-invariants, as currently encoded, tend to be slightly further from Mark and Luke. This matches Matthew’s reputation as the more </w:t>
      </w:r>
      <w:r w:rsidRPr="004C3F46">
        <w:rPr>
          <w:b/>
          <w:bCs/>
        </w:rPr>
        <w:t xml:space="preserve">didactically structured and </w:t>
      </w:r>
      <w:proofErr w:type="spellStart"/>
      <w:r w:rsidRPr="004C3F46">
        <w:rPr>
          <w:b/>
          <w:bCs/>
        </w:rPr>
        <w:t>ecclesially</w:t>
      </w:r>
      <w:proofErr w:type="spellEnd"/>
      <w:r w:rsidRPr="004C3F46">
        <w:rPr>
          <w:b/>
          <w:bCs/>
        </w:rPr>
        <w:t xml:space="preserve"> inflected</w:t>
      </w:r>
      <w:r w:rsidRPr="004C3F46">
        <w:t xml:space="preserve"> Gospel, where the same event is often embedded in a broader teaching block.</w:t>
      </w:r>
    </w:p>
    <w:p w14:paraId="7475635C" w14:textId="77777777" w:rsidR="004C3F46" w:rsidRPr="004C3F46" w:rsidRDefault="004C3F46" w:rsidP="004C3F46">
      <w:pPr>
        <w:numPr>
          <w:ilvl w:val="0"/>
          <w:numId w:val="36"/>
        </w:numPr>
      </w:pPr>
      <w:r w:rsidRPr="004C3F46">
        <w:t xml:space="preserve">In the </w:t>
      </w:r>
      <w:r w:rsidRPr="004C3F46">
        <w:rPr>
          <w:b/>
          <w:bCs/>
        </w:rPr>
        <w:t>rich young ruler</w:t>
      </w:r>
      <w:r w:rsidRPr="004C3F46">
        <w:t xml:space="preserve"> and </w:t>
      </w:r>
      <w:r w:rsidRPr="004C3F46">
        <w:rPr>
          <w:b/>
          <w:bCs/>
        </w:rPr>
        <w:t>servant-ransom saying</w:t>
      </w:r>
      <w:r w:rsidRPr="004C3F46">
        <w:t>, the current encoding yields low similarities for Matthew compared to Mark and Luke. This reflects both:</w:t>
      </w:r>
    </w:p>
    <w:p w14:paraId="5671B54F" w14:textId="77777777" w:rsidR="004C3F46" w:rsidRPr="004C3F46" w:rsidRDefault="004C3F46" w:rsidP="004C3F46">
      <w:pPr>
        <w:numPr>
          <w:ilvl w:val="1"/>
          <w:numId w:val="36"/>
        </w:numPr>
      </w:pPr>
      <w:r w:rsidRPr="004C3F46">
        <w:t>genuine theological emphases (Matthew’s focus on reward, reversal, and the first/last motif), and</w:t>
      </w:r>
    </w:p>
    <w:p w14:paraId="63457F53" w14:textId="77777777" w:rsidR="004C3F46" w:rsidRPr="004C3F46" w:rsidRDefault="004C3F46" w:rsidP="004C3F46">
      <w:pPr>
        <w:numPr>
          <w:ilvl w:val="1"/>
          <w:numId w:val="36"/>
        </w:numPr>
      </w:pPr>
      <w:r w:rsidRPr="004C3F46">
        <w:t>our conscious choice to encode Matthew’s invariants slightly more “programmatically” than Mark’s.</w:t>
      </w:r>
    </w:p>
    <w:p w14:paraId="7C327501" w14:textId="77777777" w:rsidR="004C3F46" w:rsidRPr="004C3F46" w:rsidRDefault="004C3F46" w:rsidP="004C3F46">
      <w:r w:rsidRPr="004C3F46">
        <w:t xml:space="preserve">In other words: even with a simple string-based metric, </w:t>
      </w:r>
      <w:r w:rsidRPr="004C3F46">
        <w:rPr>
          <w:b/>
          <w:bCs/>
        </w:rPr>
        <w:t>Mark and Luke cluster tightly</w:t>
      </w:r>
      <w:r w:rsidRPr="004C3F46">
        <w:t xml:space="preserve"> in many of the high-stakes narrative pericopes, with Matthew often acting as the “editorial theologian” whose λ-formulas sit one step further out.</w:t>
      </w:r>
    </w:p>
    <w:p w14:paraId="36BFB01C" w14:textId="77777777" w:rsidR="004C3F46" w:rsidRPr="004C3F46" w:rsidRDefault="004C3F46" w:rsidP="004C3F46">
      <w:r w:rsidRPr="004C3F46">
        <w:t xml:space="preserve">This is </w:t>
      </w:r>
      <w:r w:rsidRPr="004C3F46">
        <w:rPr>
          <w:b/>
          <w:bCs/>
        </w:rPr>
        <w:t>not a proof</w:t>
      </w:r>
      <w:r w:rsidRPr="004C3F46">
        <w:t xml:space="preserve"> of Markan priority. But it does show that when we ask, “Which Gospel’s λ-invariants form the most reusable skeleton for the others?” the answer in these cases is </w:t>
      </w:r>
      <w:r w:rsidRPr="004C3F46">
        <w:rPr>
          <w:b/>
          <w:bCs/>
        </w:rPr>
        <w:t>closer to Mark’s narrative λ-forms than to Matthew’s or Luke’s fuller discourses.</w:t>
      </w:r>
    </w:p>
    <w:p w14:paraId="72D3E8AD" w14:textId="77777777" w:rsidR="004C3F46" w:rsidRPr="004C3F46" w:rsidRDefault="004C3F46" w:rsidP="004C3F46">
      <w:r w:rsidRPr="004C3F46">
        <w:pict w14:anchorId="49833C47">
          <v:rect id="_x0000_i1185" style="width:0;height:1.5pt" o:hralign="center" o:hrstd="t" o:hr="t" fillcolor="#a0a0a0" stroked="f"/>
        </w:pict>
      </w:r>
    </w:p>
    <w:p w14:paraId="46923221" w14:textId="77777777" w:rsidR="004C3F46" w:rsidRPr="004C3F46" w:rsidRDefault="004C3F46" w:rsidP="004C3F46">
      <w:pPr>
        <w:rPr>
          <w:b/>
          <w:bCs/>
        </w:rPr>
      </w:pPr>
      <w:r w:rsidRPr="004C3F46">
        <w:rPr>
          <w:b/>
          <w:bCs/>
        </w:rPr>
        <w:t>6. Interpreting λ-Coherence</w:t>
      </w:r>
    </w:p>
    <w:p w14:paraId="7199EA6F" w14:textId="77777777" w:rsidR="004C3F46" w:rsidRPr="004C3F46" w:rsidRDefault="004C3F46" w:rsidP="004C3F46">
      <w:pPr>
        <w:rPr>
          <w:b/>
          <w:bCs/>
        </w:rPr>
      </w:pPr>
      <w:r w:rsidRPr="004C3F46">
        <w:rPr>
          <w:b/>
          <w:bCs/>
        </w:rPr>
        <w:t xml:space="preserve">6.1 What λ-Coherence Is </w:t>
      </w:r>
      <w:r w:rsidRPr="004C3F46">
        <w:rPr>
          <w:b/>
          <w:bCs/>
          <w:i/>
          <w:iCs/>
        </w:rPr>
        <w:t>Not</w:t>
      </w:r>
    </w:p>
    <w:p w14:paraId="38C3AB59" w14:textId="77777777" w:rsidR="004C3F46" w:rsidRPr="004C3F46" w:rsidRDefault="004C3F46" w:rsidP="004C3F46">
      <w:r w:rsidRPr="004C3F46">
        <w:t>First, guardrails:</w:t>
      </w:r>
    </w:p>
    <w:p w14:paraId="45913519" w14:textId="77777777" w:rsidR="004C3F46" w:rsidRPr="004C3F46" w:rsidRDefault="004C3F46" w:rsidP="004C3F46">
      <w:pPr>
        <w:numPr>
          <w:ilvl w:val="0"/>
          <w:numId w:val="37"/>
        </w:numPr>
      </w:pPr>
      <w:r w:rsidRPr="004C3F46">
        <w:t xml:space="preserve">It is </w:t>
      </w:r>
      <w:r w:rsidRPr="004C3F46">
        <w:rPr>
          <w:b/>
          <w:bCs/>
        </w:rPr>
        <w:t>not</w:t>
      </w:r>
      <w:r w:rsidRPr="004C3F46">
        <w:t xml:space="preserve"> a claim that we have discovered the “true source” behind the Synoptics.</w:t>
      </w:r>
    </w:p>
    <w:p w14:paraId="6EAEC9A9" w14:textId="77777777" w:rsidR="004C3F46" w:rsidRPr="004C3F46" w:rsidRDefault="004C3F46" w:rsidP="004C3F46">
      <w:pPr>
        <w:numPr>
          <w:ilvl w:val="0"/>
          <w:numId w:val="37"/>
        </w:numPr>
      </w:pPr>
      <w:r w:rsidRPr="004C3F46">
        <w:t xml:space="preserve">It is </w:t>
      </w:r>
      <w:r w:rsidRPr="004C3F46">
        <w:rPr>
          <w:b/>
          <w:bCs/>
        </w:rPr>
        <w:t>not</w:t>
      </w:r>
      <w:r w:rsidRPr="004C3F46">
        <w:t xml:space="preserve"> a statistical argument in the sense of large-scale corpus linguistics; the sample is </w:t>
      </w:r>
      <w:proofErr w:type="gramStart"/>
      <w:r w:rsidRPr="004C3F46">
        <w:t>small</w:t>
      </w:r>
      <w:proofErr w:type="gramEnd"/>
      <w:r w:rsidRPr="004C3F46">
        <w:t xml:space="preserve"> and the encoding is hand-crafted.</w:t>
      </w:r>
    </w:p>
    <w:p w14:paraId="427B4078" w14:textId="77777777" w:rsidR="004C3F46" w:rsidRPr="004C3F46" w:rsidRDefault="004C3F46" w:rsidP="004C3F46">
      <w:pPr>
        <w:numPr>
          <w:ilvl w:val="0"/>
          <w:numId w:val="37"/>
        </w:numPr>
      </w:pPr>
      <w:r w:rsidRPr="004C3F46">
        <w:t xml:space="preserve">It is </w:t>
      </w:r>
      <w:r w:rsidRPr="004C3F46">
        <w:rPr>
          <w:b/>
          <w:bCs/>
        </w:rPr>
        <w:t>not</w:t>
      </w:r>
      <w:r w:rsidRPr="004C3F46">
        <w:t xml:space="preserve"> a replacement for redaction-critical or tradition-historical work, but a scaffold on which those arguments can now be </w:t>
      </w:r>
      <w:r w:rsidRPr="004C3F46">
        <w:rPr>
          <w:b/>
          <w:bCs/>
        </w:rPr>
        <w:t>formalised and tested</w:t>
      </w:r>
      <w:r w:rsidRPr="004C3F46">
        <w:t>.</w:t>
      </w:r>
    </w:p>
    <w:p w14:paraId="0D6520FA" w14:textId="77777777" w:rsidR="004C3F46" w:rsidRPr="004C3F46" w:rsidRDefault="004C3F46" w:rsidP="004C3F46">
      <w:pPr>
        <w:rPr>
          <w:b/>
          <w:bCs/>
        </w:rPr>
      </w:pPr>
      <w:r w:rsidRPr="004C3F46">
        <w:rPr>
          <w:b/>
          <w:bCs/>
        </w:rPr>
        <w:t xml:space="preserve">6.2 What λ-Coherence </w:t>
      </w:r>
      <w:r w:rsidRPr="004C3F46">
        <w:rPr>
          <w:b/>
          <w:bCs/>
          <w:i/>
          <w:iCs/>
        </w:rPr>
        <w:t>Does</w:t>
      </w:r>
      <w:r w:rsidRPr="004C3F46">
        <w:rPr>
          <w:b/>
          <w:bCs/>
        </w:rPr>
        <w:t xml:space="preserve"> Offer</w:t>
      </w:r>
    </w:p>
    <w:p w14:paraId="7BAEC114" w14:textId="77777777" w:rsidR="004C3F46" w:rsidRPr="004C3F46" w:rsidRDefault="004C3F46" w:rsidP="004C3F46">
      <w:r w:rsidRPr="004C3F46">
        <w:t xml:space="preserve">What λ-coherence </w:t>
      </w:r>
      <w:r w:rsidRPr="004C3F46">
        <w:rPr>
          <w:i/>
          <w:iCs/>
        </w:rPr>
        <w:t>does</w:t>
      </w:r>
      <w:r w:rsidRPr="004C3F46">
        <w:t xml:space="preserve"> give us is:</w:t>
      </w:r>
    </w:p>
    <w:p w14:paraId="7A32072F" w14:textId="77777777" w:rsidR="004C3F46" w:rsidRPr="004C3F46" w:rsidRDefault="004C3F46" w:rsidP="004C3F46">
      <w:pPr>
        <w:numPr>
          <w:ilvl w:val="0"/>
          <w:numId w:val="38"/>
        </w:numPr>
      </w:pPr>
      <w:r w:rsidRPr="004C3F46">
        <w:t xml:space="preserve">A </w:t>
      </w:r>
      <w:r w:rsidRPr="004C3F46">
        <w:rPr>
          <w:b/>
          <w:bCs/>
        </w:rPr>
        <w:t>precise, machine-checkable representation</w:t>
      </w:r>
      <w:r w:rsidRPr="004C3F46">
        <w:t xml:space="preserve"> of what each interpreter (in this case, the iota Verbum engine plus its human partners) takes to be the </w:t>
      </w:r>
      <w:r w:rsidRPr="004C3F46">
        <w:rPr>
          <w:b/>
          <w:bCs/>
        </w:rPr>
        <w:t>canonical invariant</w:t>
      </w:r>
      <w:r w:rsidRPr="004C3F46">
        <w:t xml:space="preserve"> of a pericope.</w:t>
      </w:r>
    </w:p>
    <w:p w14:paraId="6C4A9E11" w14:textId="77777777" w:rsidR="004C3F46" w:rsidRPr="004C3F46" w:rsidRDefault="004C3F46" w:rsidP="004C3F46">
      <w:pPr>
        <w:numPr>
          <w:ilvl w:val="0"/>
          <w:numId w:val="38"/>
        </w:numPr>
      </w:pPr>
      <w:r w:rsidRPr="004C3F46">
        <w:t xml:space="preserve">A way to spot </w:t>
      </w:r>
      <w:r w:rsidRPr="004C3F46">
        <w:rPr>
          <w:b/>
          <w:bCs/>
        </w:rPr>
        <w:t>which Gospels, under a shared grammar, tend to agree at the level of invariant structure</w:t>
      </w:r>
      <w:r w:rsidRPr="004C3F46">
        <w:t xml:space="preserve"> rather than just phrasing.</w:t>
      </w:r>
    </w:p>
    <w:p w14:paraId="059EE618" w14:textId="77777777" w:rsidR="004C3F46" w:rsidRPr="004C3F46" w:rsidRDefault="004C3F46" w:rsidP="004C3F46">
      <w:pPr>
        <w:numPr>
          <w:ilvl w:val="0"/>
          <w:numId w:val="38"/>
        </w:numPr>
      </w:pPr>
      <w:r w:rsidRPr="004C3F46">
        <w:t>A way to phrase hypotheses like “Mark is the minimal λ-skeleton” or “Luke expands a Mark + Matthew mix” as concrete constraints on sets of λ-formulas, rather than as vague statements about “dependence” or “influence.”</w:t>
      </w:r>
    </w:p>
    <w:p w14:paraId="3BEDDA32" w14:textId="77777777" w:rsidR="004C3F46" w:rsidRPr="004C3F46" w:rsidRDefault="004C3F46" w:rsidP="004C3F46">
      <w:r w:rsidRPr="004C3F46">
        <w:t>In this first snapshot, the strong Mark–Luke pairing in several pericopes is exactly what you would expect if:</w:t>
      </w:r>
    </w:p>
    <w:p w14:paraId="2ED881D6" w14:textId="77777777" w:rsidR="004C3F46" w:rsidRPr="004C3F46" w:rsidRDefault="004C3F46" w:rsidP="004C3F46">
      <w:pPr>
        <w:numPr>
          <w:ilvl w:val="0"/>
          <w:numId w:val="39"/>
        </w:numPr>
      </w:pPr>
      <w:r w:rsidRPr="004C3F46">
        <w:t xml:space="preserve">Mark’s λ-forms capture a </w:t>
      </w:r>
      <w:r w:rsidRPr="004C3F46">
        <w:rPr>
          <w:b/>
          <w:bCs/>
        </w:rPr>
        <w:t>short, vivid skeleton</w:t>
      </w:r>
      <w:r w:rsidRPr="004C3F46">
        <w:t xml:space="preserve"> of events, and</w:t>
      </w:r>
    </w:p>
    <w:p w14:paraId="42F9C822" w14:textId="77777777" w:rsidR="004C3F46" w:rsidRPr="004C3F46" w:rsidRDefault="004C3F46" w:rsidP="004C3F46">
      <w:pPr>
        <w:numPr>
          <w:ilvl w:val="0"/>
          <w:numId w:val="39"/>
        </w:numPr>
      </w:pPr>
      <w:r w:rsidRPr="004C3F46">
        <w:t>Luke’s λ-forms aim to be historically anchored narratives that track that skeleton quite closely, even while re-contextualising them for Theophilus and Gentile audiences.</w:t>
      </w:r>
    </w:p>
    <w:p w14:paraId="037F8E95" w14:textId="77777777" w:rsidR="004C3F46" w:rsidRPr="004C3F46" w:rsidRDefault="004C3F46" w:rsidP="004C3F46">
      <w:r w:rsidRPr="004C3F46">
        <w:t xml:space="preserve">Matthew, by contrast, often </w:t>
      </w:r>
      <w:r w:rsidRPr="004C3F46">
        <w:rPr>
          <w:b/>
          <w:bCs/>
        </w:rPr>
        <w:t>bundles events into larger teaching units</w:t>
      </w:r>
      <w:r w:rsidRPr="004C3F46">
        <w:t>, so his λ-formulas in our encoding sometimes fold multiple narrative effects into one invariant.</w:t>
      </w:r>
    </w:p>
    <w:p w14:paraId="4F8D8F84" w14:textId="77777777" w:rsidR="004C3F46" w:rsidRPr="004C3F46" w:rsidRDefault="004C3F46" w:rsidP="004C3F46">
      <w:pPr>
        <w:rPr>
          <w:b/>
          <w:bCs/>
        </w:rPr>
      </w:pPr>
      <w:r w:rsidRPr="004C3F46">
        <w:rPr>
          <w:b/>
          <w:bCs/>
        </w:rPr>
        <w:t>6.3 Modal Hypotheses in Practice</w:t>
      </w:r>
    </w:p>
    <w:p w14:paraId="04C7AD4C" w14:textId="77777777" w:rsidR="004C3F46" w:rsidRPr="004C3F46" w:rsidRDefault="004C3F46" w:rsidP="004C3F46">
      <w:r w:rsidRPr="004C3F46">
        <w:t>Given the data, we can already start to phrase tests like:</w:t>
      </w:r>
    </w:p>
    <w:p w14:paraId="7B4FF720" w14:textId="77777777" w:rsidR="004C3F46" w:rsidRPr="004C3F46" w:rsidRDefault="004C3F46" w:rsidP="004C3F46">
      <w:pPr>
        <w:numPr>
          <w:ilvl w:val="0"/>
          <w:numId w:val="40"/>
        </w:numPr>
      </w:pPr>
      <w:r w:rsidRPr="004C3F46">
        <w:rPr>
          <w:b/>
          <w:bCs/>
        </w:rPr>
        <w:t>Hypothesis:</w:t>
      </w:r>
      <w:r w:rsidRPr="004C3F46">
        <w:t xml:space="preserve"> For triple tradition pericopes, </w:t>
      </w:r>
      <w:r w:rsidRPr="004C3F46">
        <w:rPr>
          <w:i/>
          <w:iCs/>
        </w:rPr>
        <w:t>if</w:t>
      </w:r>
      <w:r w:rsidRPr="004C3F46">
        <w:t xml:space="preserve"> Mark’s λ-form is treated as the base, </w:t>
      </w:r>
      <w:r w:rsidRPr="004C3F46">
        <w:rPr>
          <w:i/>
          <w:iCs/>
        </w:rPr>
        <w:t>then</w:t>
      </w:r>
      <w:r w:rsidRPr="004C3F46">
        <w:t xml:space="preserve"> both Matthew’s and Luke’s λ-forms can be seen as </w:t>
      </w:r>
      <w:r w:rsidRPr="004C3F46">
        <w:rPr>
          <w:b/>
          <w:bCs/>
        </w:rPr>
        <w:t>□-preserving expansions</w:t>
      </w:r>
      <w:r w:rsidRPr="004C3F46">
        <w:t>:</w:t>
      </w:r>
    </w:p>
    <w:p w14:paraId="45C88182" w14:textId="77777777" w:rsidR="004C3F46" w:rsidRPr="004C3F46" w:rsidRDefault="004C3F46" w:rsidP="004C3F46">
      <w:r w:rsidRPr="004C3F46">
        <w:t>[</w:t>
      </w:r>
      <w:r w:rsidRPr="004C3F46">
        <w:br/>
      </w:r>
      <w:r w:rsidRPr="004C3F46">
        <w:rPr>
          <w:rFonts w:ascii="Cambria Math" w:hAnsi="Cambria Math" w:cs="Cambria Math"/>
        </w:rPr>
        <w:t>∀</w:t>
      </w:r>
      <w:r w:rsidRPr="004C3F46">
        <w:t>p \in \</w:t>
      </w:r>
      <w:proofErr w:type="gramStart"/>
      <w:r w:rsidRPr="004C3F46">
        <w:t>text{</w:t>
      </w:r>
      <w:proofErr w:type="spellStart"/>
      <w:proofErr w:type="gramEnd"/>
      <w:r w:rsidRPr="004C3F46">
        <w:t>TripleTradition</w:t>
      </w:r>
      <w:proofErr w:type="spellEnd"/>
      <w:r w:rsidRPr="004C3F46">
        <w:t>}:</w:t>
      </w:r>
      <w:r w:rsidRPr="004C3F46">
        <w:br/>
        <w:t xml:space="preserve">\quad </w:t>
      </w:r>
      <w:r w:rsidRPr="004C3F46">
        <w:rPr>
          <w:rFonts w:ascii="Aptos" w:hAnsi="Aptos" w:cs="Aptos"/>
        </w:rPr>
        <w:t>λ</w:t>
      </w:r>
      <w:r w:rsidRPr="004C3F46">
        <w:t xml:space="preserve">_{Mark}(p) </w:t>
      </w:r>
      <w:r w:rsidRPr="004C3F46">
        <w:rPr>
          <w:rFonts w:ascii="Cambria Math" w:hAnsi="Cambria Math" w:cs="Cambria Math"/>
        </w:rPr>
        <w:t>⊢</w:t>
      </w:r>
      <w:r w:rsidRPr="004C3F46">
        <w:t xml:space="preserve"> </w:t>
      </w:r>
      <w:r w:rsidRPr="004C3F46">
        <w:rPr>
          <w:rFonts w:ascii="Aptos" w:hAnsi="Aptos" w:cs="Aptos"/>
        </w:rPr>
        <w:t>λ</w:t>
      </w:r>
      <w:r w:rsidRPr="004C3F46">
        <w:t>_{Matthew}(p</w:t>
      </w:r>
      <w:proofErr w:type="gramStart"/>
      <w:r w:rsidRPr="004C3F46">
        <w:t>) ;</w:t>
      </w:r>
      <w:proofErr w:type="gramEnd"/>
      <w:r w:rsidRPr="004C3F46">
        <w:t xml:space="preserve">\wedge; </w:t>
      </w:r>
      <w:r w:rsidRPr="004C3F46">
        <w:rPr>
          <w:rFonts w:ascii="Aptos" w:hAnsi="Aptos" w:cs="Aptos"/>
        </w:rPr>
        <w:t>λ</w:t>
      </w:r>
      <w:r w:rsidRPr="004C3F46">
        <w:t xml:space="preserve">_{Mark}(p) </w:t>
      </w:r>
      <w:r w:rsidRPr="004C3F46">
        <w:rPr>
          <w:rFonts w:ascii="Cambria Math" w:hAnsi="Cambria Math" w:cs="Cambria Math"/>
        </w:rPr>
        <w:t>⊢</w:t>
      </w:r>
      <w:r w:rsidRPr="004C3F46">
        <w:t xml:space="preserve"> </w:t>
      </w:r>
      <w:r w:rsidRPr="004C3F46">
        <w:rPr>
          <w:rFonts w:ascii="Aptos" w:hAnsi="Aptos" w:cs="Aptos"/>
        </w:rPr>
        <w:t>λ</w:t>
      </w:r>
      <w:r w:rsidRPr="004C3F46">
        <w:t>_{Luke}(p)</w:t>
      </w:r>
      <w:r w:rsidRPr="004C3F46">
        <w:br/>
        <w:t>]</w:t>
      </w:r>
    </w:p>
    <w:p w14:paraId="381D2DDF" w14:textId="77777777" w:rsidR="004C3F46" w:rsidRPr="004C3F46" w:rsidRDefault="004C3F46" w:rsidP="004C3F46">
      <w:r w:rsidRPr="004C3F46">
        <w:t xml:space="preserve">where </w:t>
      </w:r>
      <w:r w:rsidRPr="004C3F46">
        <w:rPr>
          <w:rFonts w:ascii="Cambria Math" w:hAnsi="Cambria Math" w:cs="Cambria Math"/>
        </w:rPr>
        <w:t>⊢</w:t>
      </w:r>
      <w:r w:rsidRPr="004C3F46">
        <w:t xml:space="preserve"> is logical consequences in the modal calculus.</w:t>
      </w:r>
    </w:p>
    <w:p w14:paraId="52758F17" w14:textId="77777777" w:rsidR="004C3F46" w:rsidRPr="004C3F46" w:rsidRDefault="004C3F46" w:rsidP="004C3F46">
      <w:pPr>
        <w:numPr>
          <w:ilvl w:val="0"/>
          <w:numId w:val="40"/>
        </w:numPr>
      </w:pPr>
      <w:r w:rsidRPr="004C3F46">
        <w:rPr>
          <w:b/>
          <w:bCs/>
        </w:rPr>
        <w:t>Checkpoint:</w:t>
      </w:r>
      <w:r w:rsidRPr="004C3F46">
        <w:t xml:space="preserve"> Our similarity scores suggest that for many such p, </w:t>
      </w:r>
      <w:proofErr w:type="gramStart"/>
      <w:r w:rsidRPr="004C3F46">
        <w:t>sim(</w:t>
      </w:r>
      <w:proofErr w:type="gramEnd"/>
      <w:r w:rsidRPr="004C3F46">
        <w:t xml:space="preserve">Mark, Luke) is sufficiently high that this kind of entailment is at least </w:t>
      </w:r>
      <w:r w:rsidRPr="004C3F46">
        <w:rPr>
          <w:b/>
          <w:bCs/>
        </w:rPr>
        <w:t>plausible</w:t>
      </w:r>
      <w:r w:rsidRPr="004C3F46">
        <w:t xml:space="preserve"> with moderate editing.</w:t>
      </w:r>
    </w:p>
    <w:p w14:paraId="02FF3F59" w14:textId="77777777" w:rsidR="004C3F46" w:rsidRPr="004C3F46" w:rsidRDefault="004C3F46" w:rsidP="004C3F46">
      <w:r w:rsidRPr="004C3F46">
        <w:t xml:space="preserve">Similarly, we can encode a </w:t>
      </w:r>
      <w:r w:rsidRPr="004C3F46">
        <w:rPr>
          <w:b/>
          <w:bCs/>
        </w:rPr>
        <w:t>Farrer-style</w:t>
      </w:r>
      <w:r w:rsidRPr="004C3F46">
        <w:t xml:space="preserve"> test:</w:t>
      </w:r>
    </w:p>
    <w:p w14:paraId="152DF295" w14:textId="77777777" w:rsidR="004C3F46" w:rsidRPr="004C3F46" w:rsidRDefault="004C3F46" w:rsidP="004C3F46">
      <w:pPr>
        <w:numPr>
          <w:ilvl w:val="0"/>
          <w:numId w:val="41"/>
        </w:numPr>
      </w:pPr>
      <w:r w:rsidRPr="004C3F46">
        <w:t xml:space="preserve">For double tradition material, if Luke is using both Mark and Matthew, Luke’s λ-form should often be a </w:t>
      </w:r>
      <w:r w:rsidRPr="004C3F46">
        <w:rPr>
          <w:b/>
          <w:bCs/>
        </w:rPr>
        <w:t>least common super-invariant</w:t>
      </w:r>
      <w:r w:rsidRPr="004C3F46">
        <w:t xml:space="preserve"> of the others.</w:t>
      </w:r>
    </w:p>
    <w:p w14:paraId="1EBFE8EB" w14:textId="77777777" w:rsidR="004C3F46" w:rsidRPr="004C3F46" w:rsidRDefault="004C3F46" w:rsidP="004C3F46">
      <w:r w:rsidRPr="004C3F46">
        <w:t>These tests are not yet implemented in full theorem-proving style, but the λ-documents and comparison scripts we already have make this future work extremely concrete.</w:t>
      </w:r>
    </w:p>
    <w:p w14:paraId="43573EFC" w14:textId="77777777" w:rsidR="004C3F46" w:rsidRPr="004C3F46" w:rsidRDefault="004C3F46" w:rsidP="004C3F46">
      <w:r w:rsidRPr="004C3F46">
        <w:pict w14:anchorId="4AAC53AC">
          <v:rect id="_x0000_i1186" style="width:0;height:1.5pt" o:hralign="center" o:hrstd="t" o:hr="t" fillcolor="#a0a0a0" stroked="f"/>
        </w:pict>
      </w:r>
    </w:p>
    <w:p w14:paraId="05182B8F" w14:textId="77777777" w:rsidR="004C3F46" w:rsidRPr="004C3F46" w:rsidRDefault="004C3F46" w:rsidP="004C3F46">
      <w:pPr>
        <w:rPr>
          <w:b/>
          <w:bCs/>
        </w:rPr>
      </w:pPr>
      <w:r w:rsidRPr="004C3F46">
        <w:rPr>
          <w:b/>
          <w:bCs/>
        </w:rPr>
        <w:t>7. Canonical &amp; Theological Reflection</w:t>
      </w:r>
    </w:p>
    <w:p w14:paraId="0B4BB08B" w14:textId="77777777" w:rsidR="004C3F46" w:rsidRPr="004C3F46" w:rsidRDefault="004C3F46" w:rsidP="004C3F46">
      <w:pPr>
        <w:rPr>
          <w:b/>
          <w:bCs/>
        </w:rPr>
      </w:pPr>
      <w:r w:rsidRPr="004C3F46">
        <w:rPr>
          <w:b/>
          <w:bCs/>
        </w:rPr>
        <w:t>7.1 One Gospel, Three λ-Projections</w:t>
      </w:r>
    </w:p>
    <w:p w14:paraId="71C082AF" w14:textId="77777777" w:rsidR="004C3F46" w:rsidRPr="004C3F46" w:rsidRDefault="004C3F46" w:rsidP="004C3F46">
      <w:r w:rsidRPr="004C3F46">
        <w:t>From a canonical standpoint, the point of λ-coherence is not to collapse the three Gospels into one bland “harmonised” account. It is to make visible:</w:t>
      </w:r>
    </w:p>
    <w:p w14:paraId="01626AA4" w14:textId="77777777" w:rsidR="004C3F46" w:rsidRPr="004C3F46" w:rsidRDefault="004C3F46" w:rsidP="004C3F46">
      <w:pPr>
        <w:numPr>
          <w:ilvl w:val="0"/>
          <w:numId w:val="42"/>
        </w:numPr>
      </w:pPr>
      <w:r w:rsidRPr="004C3F46">
        <w:t xml:space="preserve">The </w:t>
      </w:r>
      <w:r w:rsidRPr="004C3F46">
        <w:rPr>
          <w:b/>
          <w:bCs/>
        </w:rPr>
        <w:t>shared invariant core</w:t>
      </w:r>
      <w:r w:rsidRPr="004C3F46">
        <w:t xml:space="preserve"> of the Gospel: who Jesus is, what he does, what his death and resurrection accomplish.</w:t>
      </w:r>
    </w:p>
    <w:p w14:paraId="37A1BAD1" w14:textId="77777777" w:rsidR="004C3F46" w:rsidRPr="004C3F46" w:rsidRDefault="004C3F46" w:rsidP="004C3F46">
      <w:pPr>
        <w:numPr>
          <w:ilvl w:val="0"/>
          <w:numId w:val="42"/>
        </w:numPr>
      </w:pPr>
      <w:r w:rsidRPr="004C3F46">
        <w:t xml:space="preserve">The </w:t>
      </w:r>
      <w:r w:rsidRPr="004C3F46">
        <w:rPr>
          <w:b/>
          <w:bCs/>
        </w:rPr>
        <w:t>distinct ways</w:t>
      </w:r>
      <w:r w:rsidRPr="004C3F46">
        <w:t xml:space="preserve"> each Evangelist projects that core into their community’s needs.</w:t>
      </w:r>
    </w:p>
    <w:p w14:paraId="5288C854" w14:textId="77777777" w:rsidR="004C3F46" w:rsidRPr="004C3F46" w:rsidRDefault="004C3F46" w:rsidP="004C3F46">
      <w:r w:rsidRPr="004C3F46">
        <w:t>In this frame:</w:t>
      </w:r>
    </w:p>
    <w:p w14:paraId="647A331A" w14:textId="77777777" w:rsidR="004C3F46" w:rsidRPr="004C3F46" w:rsidRDefault="004C3F46" w:rsidP="004C3F46">
      <w:pPr>
        <w:numPr>
          <w:ilvl w:val="0"/>
          <w:numId w:val="43"/>
        </w:numPr>
      </w:pPr>
      <w:r w:rsidRPr="004C3F46">
        <w:rPr>
          <w:b/>
          <w:bCs/>
        </w:rPr>
        <w:t>Mark</w:t>
      </w:r>
      <w:r w:rsidRPr="004C3F46">
        <w:t xml:space="preserve"> often appears as the </w:t>
      </w:r>
      <w:r w:rsidRPr="004C3F46">
        <w:rPr>
          <w:i/>
          <w:iCs/>
        </w:rPr>
        <w:t>crisis-mode λ-projection</w:t>
      </w:r>
      <w:r w:rsidRPr="004C3F46">
        <w:t>: fast, urgent, vivid; a skeleton that can be retold under persecution.</w:t>
      </w:r>
    </w:p>
    <w:p w14:paraId="3F075E90" w14:textId="77777777" w:rsidR="004C3F46" w:rsidRPr="004C3F46" w:rsidRDefault="004C3F46" w:rsidP="004C3F46">
      <w:pPr>
        <w:numPr>
          <w:ilvl w:val="0"/>
          <w:numId w:val="43"/>
        </w:numPr>
      </w:pPr>
      <w:r w:rsidRPr="004C3F46">
        <w:rPr>
          <w:b/>
          <w:bCs/>
        </w:rPr>
        <w:t>Matthew</w:t>
      </w:r>
      <w:r w:rsidRPr="004C3F46">
        <w:t xml:space="preserve"> appears as the </w:t>
      </w:r>
      <w:r w:rsidRPr="004C3F46">
        <w:rPr>
          <w:i/>
          <w:iCs/>
        </w:rPr>
        <w:t>catechetical λ-projection</w:t>
      </w:r>
      <w:r w:rsidRPr="004C3F46">
        <w:t>: structured discourse, Torah fulfilment, church instruction.</w:t>
      </w:r>
    </w:p>
    <w:p w14:paraId="18C3864B" w14:textId="77777777" w:rsidR="004C3F46" w:rsidRPr="004C3F46" w:rsidRDefault="004C3F46" w:rsidP="004C3F46">
      <w:pPr>
        <w:numPr>
          <w:ilvl w:val="0"/>
          <w:numId w:val="43"/>
        </w:numPr>
      </w:pPr>
      <w:r w:rsidRPr="004C3F46">
        <w:rPr>
          <w:b/>
          <w:bCs/>
        </w:rPr>
        <w:t>Luke</w:t>
      </w:r>
      <w:r w:rsidRPr="004C3F46">
        <w:t xml:space="preserve"> appears as the </w:t>
      </w:r>
      <w:r w:rsidRPr="004C3F46">
        <w:rPr>
          <w:i/>
          <w:iCs/>
        </w:rPr>
        <w:t>historical-pastoral λ-projection</w:t>
      </w:r>
      <w:r w:rsidRPr="004C3F46">
        <w:t>: careful compilation, attention to the marginalised, bridge to Acts.</w:t>
      </w:r>
    </w:p>
    <w:p w14:paraId="2003A5C4" w14:textId="77777777" w:rsidR="004C3F46" w:rsidRPr="004C3F46" w:rsidRDefault="004C3F46" w:rsidP="004C3F46">
      <w:r w:rsidRPr="004C3F46">
        <w:t xml:space="preserve">λ-coherence does not abolish these differences; it confirms that beneath them lies a </w:t>
      </w:r>
      <w:r w:rsidRPr="004C3F46">
        <w:rPr>
          <w:b/>
          <w:bCs/>
        </w:rPr>
        <w:t>shared constraint set</w:t>
      </w:r>
      <w:r w:rsidRPr="004C3F46">
        <w:t>—a canonical charter—about Jesus’ identity and mission.</w:t>
      </w:r>
    </w:p>
    <w:p w14:paraId="46FB24B9" w14:textId="77777777" w:rsidR="004C3F46" w:rsidRPr="004C3F46" w:rsidRDefault="004C3F46" w:rsidP="004C3F46">
      <w:pPr>
        <w:rPr>
          <w:b/>
          <w:bCs/>
        </w:rPr>
      </w:pPr>
      <w:r w:rsidRPr="004C3F46">
        <w:rPr>
          <w:b/>
          <w:bCs/>
        </w:rPr>
        <w:t>7.2 Trust, Attestation, and the Gospels as Charter</w:t>
      </w:r>
    </w:p>
    <w:p w14:paraId="2BBCA2DA" w14:textId="77777777" w:rsidR="004C3F46" w:rsidRPr="004C3F46" w:rsidRDefault="004C3F46" w:rsidP="004C3F46">
      <w:r w:rsidRPr="004C3F46">
        <w:t>There is a deeper connection to iota Verbum’s broader mission.</w:t>
      </w:r>
    </w:p>
    <w:p w14:paraId="7EC05045" w14:textId="77777777" w:rsidR="004C3F46" w:rsidRPr="004C3F46" w:rsidRDefault="004C3F46" w:rsidP="004C3F46">
      <w:r w:rsidRPr="004C3F46">
        <w:t xml:space="preserve">Later, the same modal engine is applied to </w:t>
      </w:r>
      <w:r w:rsidRPr="004C3F46">
        <w:rPr>
          <w:b/>
          <w:bCs/>
        </w:rPr>
        <w:t>institutions</w:t>
      </w:r>
      <w:r w:rsidRPr="004C3F46">
        <w:t>:</w:t>
      </w:r>
    </w:p>
    <w:p w14:paraId="32D4676B" w14:textId="77777777" w:rsidR="004C3F46" w:rsidRPr="004C3F46" w:rsidRDefault="004C3F46" w:rsidP="004C3F46">
      <w:pPr>
        <w:numPr>
          <w:ilvl w:val="0"/>
          <w:numId w:val="44"/>
        </w:numPr>
      </w:pPr>
      <w:r w:rsidRPr="004C3F46">
        <w:t xml:space="preserve">A bank expresses its </w:t>
      </w:r>
      <w:r w:rsidRPr="004C3F46">
        <w:rPr>
          <w:b/>
          <w:bCs/>
        </w:rPr>
        <w:t>charter</w:t>
      </w:r>
      <w:r w:rsidRPr="004C3F46">
        <w:t xml:space="preserve"> (who it claims to be) in modal form.</w:t>
      </w:r>
    </w:p>
    <w:p w14:paraId="1990538F" w14:textId="77777777" w:rsidR="004C3F46" w:rsidRPr="004C3F46" w:rsidRDefault="004C3F46" w:rsidP="004C3F46">
      <w:pPr>
        <w:numPr>
          <w:ilvl w:val="0"/>
          <w:numId w:val="44"/>
        </w:numPr>
      </w:pPr>
      <w:r w:rsidRPr="004C3F46">
        <w:t xml:space="preserve">Each credit decision is checked and </w:t>
      </w:r>
      <w:r w:rsidRPr="004C3F46">
        <w:rPr>
          <w:b/>
          <w:bCs/>
        </w:rPr>
        <w:t>attested</w:t>
      </w:r>
      <w:r w:rsidRPr="004C3F46">
        <w:t xml:space="preserve"> against that charter.</w:t>
      </w:r>
    </w:p>
    <w:p w14:paraId="50E246B3" w14:textId="77777777" w:rsidR="004C3F46" w:rsidRPr="004C3F46" w:rsidRDefault="004C3F46" w:rsidP="004C3F46">
      <w:pPr>
        <w:numPr>
          <w:ilvl w:val="0"/>
          <w:numId w:val="44"/>
        </w:numPr>
      </w:pPr>
      <w:r w:rsidRPr="004C3F46">
        <w:t>Over time, the institution’s actual behaviour is compared with its professed identity.</w:t>
      </w:r>
    </w:p>
    <w:p w14:paraId="13BF323F" w14:textId="77777777" w:rsidR="004C3F46" w:rsidRPr="004C3F46" w:rsidRDefault="004C3F46" w:rsidP="004C3F46">
      <w:r w:rsidRPr="004C3F46">
        <w:t xml:space="preserve">In a sense, the Synoptic Gospels are already this: four attestations of </w:t>
      </w:r>
      <w:r w:rsidRPr="004C3F46">
        <w:rPr>
          <w:b/>
          <w:bCs/>
        </w:rPr>
        <w:t>one divine identity</w:t>
      </w:r>
      <w:r w:rsidRPr="004C3F46">
        <w:t>, rendered under pressure, with different emphasised contexts.</w:t>
      </w:r>
    </w:p>
    <w:p w14:paraId="28F75FF9" w14:textId="77777777" w:rsidR="004C3F46" w:rsidRPr="004C3F46" w:rsidRDefault="004C3F46" w:rsidP="004C3F46">
      <w:r w:rsidRPr="004C3F46">
        <w:t>By making the Synoptics executable in λ-form, we are:</w:t>
      </w:r>
    </w:p>
    <w:p w14:paraId="35299911" w14:textId="77777777" w:rsidR="004C3F46" w:rsidRPr="004C3F46" w:rsidRDefault="004C3F46" w:rsidP="004C3F46">
      <w:pPr>
        <w:numPr>
          <w:ilvl w:val="0"/>
          <w:numId w:val="45"/>
        </w:numPr>
      </w:pPr>
      <w:r w:rsidRPr="004C3F46">
        <w:t xml:space="preserve">Treating them as a </w:t>
      </w:r>
      <w:r w:rsidRPr="004C3F46">
        <w:rPr>
          <w:b/>
          <w:bCs/>
        </w:rPr>
        <w:t>reference implementation</w:t>
      </w:r>
      <w:r w:rsidRPr="004C3F46">
        <w:t xml:space="preserve"> of a trust system:</w:t>
      </w:r>
      <w:r w:rsidRPr="004C3F46">
        <w:br/>
        <w:t>the strongest possible testbed for a logic that must handle ambiguity, suffering, injustice, and apparent contradiction without losing identity coherence.</w:t>
      </w:r>
    </w:p>
    <w:p w14:paraId="17E1F134" w14:textId="77777777" w:rsidR="004C3F46" w:rsidRPr="004C3F46" w:rsidRDefault="004C3F46" w:rsidP="004C3F46">
      <w:pPr>
        <w:numPr>
          <w:ilvl w:val="0"/>
          <w:numId w:val="45"/>
        </w:numPr>
      </w:pPr>
      <w:r w:rsidRPr="004C3F46">
        <w:t xml:space="preserve">Learning the </w:t>
      </w:r>
      <w:r w:rsidRPr="004C3F46">
        <w:rPr>
          <w:b/>
          <w:bCs/>
        </w:rPr>
        <w:t>shape of faithfulness under pressure</w:t>
      </w:r>
      <w:r w:rsidRPr="004C3F46">
        <w:t xml:space="preserve"> in logic form, before asking institutions or AI systems to do anything analogous.</w:t>
      </w:r>
    </w:p>
    <w:p w14:paraId="51EF0B11" w14:textId="77777777" w:rsidR="004C3F46" w:rsidRPr="004C3F46" w:rsidRDefault="004C3F46" w:rsidP="004C3F46">
      <w:r w:rsidRPr="004C3F46">
        <w:pict w14:anchorId="5012CC31">
          <v:rect id="_x0000_i1187" style="width:0;height:1.5pt" o:hralign="center" o:hrstd="t" o:hr="t" fillcolor="#a0a0a0" stroked="f"/>
        </w:pict>
      </w:r>
    </w:p>
    <w:p w14:paraId="5A886756" w14:textId="77777777" w:rsidR="004C3F46" w:rsidRPr="004C3F46" w:rsidRDefault="004C3F46" w:rsidP="004C3F46">
      <w:pPr>
        <w:rPr>
          <w:b/>
          <w:bCs/>
        </w:rPr>
      </w:pPr>
      <w:r w:rsidRPr="004C3F46">
        <w:rPr>
          <w:b/>
          <w:bCs/>
        </w:rPr>
        <w:t>8. Implications and Future Work</w:t>
      </w:r>
    </w:p>
    <w:p w14:paraId="3DF1381E" w14:textId="77777777" w:rsidR="004C3F46" w:rsidRPr="004C3F46" w:rsidRDefault="004C3F46" w:rsidP="004C3F46">
      <w:pPr>
        <w:rPr>
          <w:b/>
          <w:bCs/>
        </w:rPr>
      </w:pPr>
      <w:r w:rsidRPr="004C3F46">
        <w:rPr>
          <w:b/>
          <w:bCs/>
        </w:rPr>
        <w:t>8.1 For New Testament Studies</w:t>
      </w:r>
    </w:p>
    <w:p w14:paraId="6A02A39F" w14:textId="77777777" w:rsidR="004C3F46" w:rsidRPr="004C3F46" w:rsidRDefault="004C3F46" w:rsidP="004C3F46">
      <w:r w:rsidRPr="004C3F46">
        <w:t xml:space="preserve">For biblical scholarship, the value of this approach is </w:t>
      </w:r>
      <w:r w:rsidRPr="004C3F46">
        <w:rPr>
          <w:b/>
          <w:bCs/>
        </w:rPr>
        <w:t>not</w:t>
      </w:r>
      <w:r w:rsidRPr="004C3F46">
        <w:t xml:space="preserve"> that it “solves” the Synoptic Problem once and for all, but that it:</w:t>
      </w:r>
    </w:p>
    <w:p w14:paraId="024C0AF8" w14:textId="77777777" w:rsidR="004C3F46" w:rsidRPr="004C3F46" w:rsidRDefault="004C3F46" w:rsidP="004C3F46">
      <w:pPr>
        <w:numPr>
          <w:ilvl w:val="0"/>
          <w:numId w:val="46"/>
        </w:numPr>
      </w:pPr>
      <w:r w:rsidRPr="004C3F46">
        <w:t xml:space="preserve">Makes our </w:t>
      </w:r>
      <w:r w:rsidRPr="004C3F46">
        <w:rPr>
          <w:b/>
          <w:bCs/>
        </w:rPr>
        <w:t>interpretive choices explicit</w:t>
      </w:r>
      <w:r w:rsidRPr="004C3F46">
        <w:t xml:space="preserve"> in code (what we think the invariant of each pericope is).</w:t>
      </w:r>
    </w:p>
    <w:p w14:paraId="3A4D7767" w14:textId="77777777" w:rsidR="004C3F46" w:rsidRPr="004C3F46" w:rsidRDefault="004C3F46" w:rsidP="004C3F46">
      <w:pPr>
        <w:numPr>
          <w:ilvl w:val="0"/>
          <w:numId w:val="46"/>
        </w:numPr>
      </w:pPr>
      <w:r w:rsidRPr="004C3F46">
        <w:t xml:space="preserve">Enables repeatable </w:t>
      </w:r>
      <w:r w:rsidRPr="004C3F46">
        <w:rPr>
          <w:b/>
          <w:bCs/>
        </w:rPr>
        <w:t>experiments</w:t>
      </w:r>
      <w:r w:rsidRPr="004C3F46">
        <w:t xml:space="preserve"> on how hypotheses about dependence fare under those choices.</w:t>
      </w:r>
    </w:p>
    <w:p w14:paraId="48EA83CF" w14:textId="77777777" w:rsidR="004C3F46" w:rsidRPr="004C3F46" w:rsidRDefault="004C3F46" w:rsidP="004C3F46">
      <w:pPr>
        <w:numPr>
          <w:ilvl w:val="0"/>
          <w:numId w:val="46"/>
        </w:numPr>
      </w:pPr>
      <w:r w:rsidRPr="004C3F46">
        <w:t xml:space="preserve">Offers a platform where different scholars could </w:t>
      </w:r>
      <w:r w:rsidRPr="004C3F46">
        <w:rPr>
          <w:b/>
          <w:bCs/>
        </w:rPr>
        <w:t>encode rival λ-corpora</w:t>
      </w:r>
      <w:r w:rsidRPr="004C3F46">
        <w:t xml:space="preserve"> and see how their Synoptic hypotheses pan out.</w:t>
      </w:r>
    </w:p>
    <w:p w14:paraId="67CF816D" w14:textId="77777777" w:rsidR="004C3F46" w:rsidRPr="004C3F46" w:rsidRDefault="004C3F46" w:rsidP="004C3F46">
      <w:r w:rsidRPr="004C3F46">
        <w:t>Future work could include:</w:t>
      </w:r>
    </w:p>
    <w:p w14:paraId="1EA51BA6" w14:textId="77777777" w:rsidR="004C3F46" w:rsidRPr="004C3F46" w:rsidRDefault="004C3F46" w:rsidP="004C3F46">
      <w:pPr>
        <w:numPr>
          <w:ilvl w:val="0"/>
          <w:numId w:val="47"/>
        </w:numPr>
      </w:pPr>
      <w:r w:rsidRPr="004C3F46">
        <w:t xml:space="preserve">Extending λ-encoding to </w:t>
      </w:r>
      <w:r w:rsidRPr="004C3F46">
        <w:rPr>
          <w:b/>
          <w:bCs/>
        </w:rPr>
        <w:t>all pericopes</w:t>
      </w:r>
      <w:r w:rsidRPr="004C3F46">
        <w:t xml:space="preserve"> in Matthew, Mark, and Luke (we already have full coverage for Matthew, a strong sample for Mark, and a key set for Luke).</w:t>
      </w:r>
    </w:p>
    <w:p w14:paraId="3F227C1B" w14:textId="77777777" w:rsidR="004C3F46" w:rsidRPr="004C3F46" w:rsidRDefault="004C3F46" w:rsidP="004C3F46">
      <w:pPr>
        <w:numPr>
          <w:ilvl w:val="0"/>
          <w:numId w:val="47"/>
        </w:numPr>
      </w:pPr>
      <w:r w:rsidRPr="004C3F46">
        <w:t xml:space="preserve">Introducing </w:t>
      </w:r>
      <w:r w:rsidRPr="004C3F46">
        <w:rPr>
          <w:b/>
          <w:bCs/>
        </w:rPr>
        <w:t>semantic embeddings</w:t>
      </w:r>
      <w:r w:rsidRPr="004C3F46">
        <w:t xml:space="preserve"> or type systems, so similarity is measured not just by string overlap but by deeper relational structure.</w:t>
      </w:r>
    </w:p>
    <w:p w14:paraId="28FFF89E" w14:textId="77777777" w:rsidR="004C3F46" w:rsidRPr="004C3F46" w:rsidRDefault="004C3F46" w:rsidP="004C3F46">
      <w:pPr>
        <w:numPr>
          <w:ilvl w:val="0"/>
          <w:numId w:val="47"/>
        </w:numPr>
      </w:pPr>
      <w:r w:rsidRPr="004C3F46">
        <w:t>Using theorem-proving or SAT-style tools to check whether particular hypothesis families (Two-Source, Farrer, etc.) can be made globally consistent with a given λ-corpus.</w:t>
      </w:r>
    </w:p>
    <w:p w14:paraId="7EF192F2" w14:textId="77777777" w:rsidR="004C3F46" w:rsidRPr="004C3F46" w:rsidRDefault="004C3F46" w:rsidP="004C3F46">
      <w:pPr>
        <w:rPr>
          <w:b/>
          <w:bCs/>
        </w:rPr>
      </w:pPr>
      <w:r w:rsidRPr="004C3F46">
        <w:rPr>
          <w:b/>
          <w:bCs/>
        </w:rPr>
        <w:t>8.2 For Computational Theology</w:t>
      </w:r>
    </w:p>
    <w:p w14:paraId="149F4E0B" w14:textId="77777777" w:rsidR="004C3F46" w:rsidRPr="004C3F46" w:rsidRDefault="004C3F46" w:rsidP="004C3F46">
      <w:r w:rsidRPr="004C3F46">
        <w:t>For computational theology, the Synoptic λ-corpus is:</w:t>
      </w:r>
    </w:p>
    <w:p w14:paraId="3E81C6DA" w14:textId="77777777" w:rsidR="004C3F46" w:rsidRPr="004C3F46" w:rsidRDefault="004C3F46" w:rsidP="004C3F46">
      <w:pPr>
        <w:numPr>
          <w:ilvl w:val="0"/>
          <w:numId w:val="48"/>
        </w:numPr>
      </w:pPr>
      <w:r w:rsidRPr="004C3F46">
        <w:t xml:space="preserve">A </w:t>
      </w:r>
      <w:r w:rsidRPr="004C3F46">
        <w:rPr>
          <w:b/>
          <w:bCs/>
        </w:rPr>
        <w:t>living dataset</w:t>
      </w:r>
      <w:r w:rsidRPr="004C3F46">
        <w:t xml:space="preserve"> that encodes a canonical text as a graph of modal invariants.</w:t>
      </w:r>
    </w:p>
    <w:p w14:paraId="13B65E48" w14:textId="77777777" w:rsidR="004C3F46" w:rsidRPr="004C3F46" w:rsidRDefault="004C3F46" w:rsidP="004C3F46">
      <w:pPr>
        <w:numPr>
          <w:ilvl w:val="0"/>
          <w:numId w:val="48"/>
        </w:numPr>
      </w:pPr>
      <w:r w:rsidRPr="004C3F46">
        <w:t>A template for encoding other corpora (e.g. Pauline letters, Psalms) as compatible λ-slices.</w:t>
      </w:r>
    </w:p>
    <w:p w14:paraId="564BB5C3" w14:textId="77777777" w:rsidR="004C3F46" w:rsidRPr="004C3F46" w:rsidRDefault="004C3F46" w:rsidP="004C3F46">
      <w:pPr>
        <w:numPr>
          <w:ilvl w:val="0"/>
          <w:numId w:val="48"/>
        </w:numPr>
      </w:pPr>
      <w:r w:rsidRPr="004C3F46">
        <w:t xml:space="preserve">A bridge between </w:t>
      </w:r>
      <w:r w:rsidRPr="004C3F46">
        <w:rPr>
          <w:b/>
          <w:bCs/>
        </w:rPr>
        <w:t>formal methods</w:t>
      </w:r>
      <w:r w:rsidRPr="004C3F46">
        <w:t xml:space="preserve"> and </w:t>
      </w:r>
      <w:r w:rsidRPr="004C3F46">
        <w:rPr>
          <w:b/>
          <w:bCs/>
        </w:rPr>
        <w:t>dogmatic or biblical theology</w:t>
      </w:r>
      <w:r w:rsidRPr="004C3F46">
        <w:t>: the same tools that verify hardware or protocols are repurposed to ask whether our reading of Scripture is internally coherent.</w:t>
      </w:r>
    </w:p>
    <w:p w14:paraId="3188F03A" w14:textId="77777777" w:rsidR="004C3F46" w:rsidRPr="004C3F46" w:rsidRDefault="004C3F46" w:rsidP="004C3F46">
      <w:pPr>
        <w:rPr>
          <w:b/>
          <w:bCs/>
        </w:rPr>
      </w:pPr>
      <w:r w:rsidRPr="004C3F46">
        <w:rPr>
          <w:b/>
          <w:bCs/>
        </w:rPr>
        <w:t>8.3 For Trust Infrastructure and AI</w:t>
      </w:r>
    </w:p>
    <w:p w14:paraId="6D74BA9B" w14:textId="77777777" w:rsidR="004C3F46" w:rsidRPr="004C3F46" w:rsidRDefault="004C3F46" w:rsidP="004C3F46">
      <w:r w:rsidRPr="004C3F46">
        <w:t>Finally, for AI governance:</w:t>
      </w:r>
    </w:p>
    <w:p w14:paraId="3227CED6" w14:textId="77777777" w:rsidR="004C3F46" w:rsidRPr="004C3F46" w:rsidRDefault="004C3F46" w:rsidP="004C3F46">
      <w:pPr>
        <w:numPr>
          <w:ilvl w:val="0"/>
          <w:numId w:val="49"/>
        </w:numPr>
      </w:pPr>
      <w:r w:rsidRPr="004C3F46">
        <w:t xml:space="preserve">The Synoptic λ-coherence experiment demonstrates that </w:t>
      </w:r>
      <w:r w:rsidRPr="004C3F46">
        <w:rPr>
          <w:b/>
          <w:bCs/>
        </w:rPr>
        <w:t>one modal grammar</w:t>
      </w:r>
      <w:r w:rsidRPr="004C3F46">
        <w:t xml:space="preserve"> can both:</w:t>
      </w:r>
    </w:p>
    <w:p w14:paraId="3C36AB67" w14:textId="77777777" w:rsidR="004C3F46" w:rsidRPr="004C3F46" w:rsidRDefault="004C3F46" w:rsidP="004C3F46">
      <w:pPr>
        <w:numPr>
          <w:ilvl w:val="1"/>
          <w:numId w:val="49"/>
        </w:numPr>
      </w:pPr>
      <w:r w:rsidRPr="004C3F46">
        <w:t>handle a complex, debated ancient text under interpretive pressure, and</w:t>
      </w:r>
    </w:p>
    <w:p w14:paraId="185A6915" w14:textId="77777777" w:rsidR="004C3F46" w:rsidRPr="004C3F46" w:rsidRDefault="004C3F46" w:rsidP="004C3F46">
      <w:pPr>
        <w:numPr>
          <w:ilvl w:val="1"/>
          <w:numId w:val="49"/>
        </w:numPr>
      </w:pPr>
      <w:r w:rsidRPr="004C3F46">
        <w:t xml:space="preserve">later handle </w:t>
      </w:r>
      <w:r w:rsidRPr="004C3F46">
        <w:rPr>
          <w:b/>
          <w:bCs/>
        </w:rPr>
        <w:t>high-stakes institutional decisions</w:t>
      </w:r>
      <w:r w:rsidRPr="004C3F46">
        <w:t>.</w:t>
      </w:r>
    </w:p>
    <w:p w14:paraId="5F7E1C39" w14:textId="77777777" w:rsidR="004C3F46" w:rsidRPr="004C3F46" w:rsidRDefault="004C3F46" w:rsidP="004C3F46">
      <w:pPr>
        <w:numPr>
          <w:ilvl w:val="0"/>
          <w:numId w:val="49"/>
        </w:numPr>
      </w:pPr>
      <w:r w:rsidRPr="004C3F46">
        <w:t xml:space="preserve">This cross-domain portability is precisely what you want in a </w:t>
      </w:r>
      <w:r w:rsidRPr="004C3F46">
        <w:rPr>
          <w:b/>
          <w:bCs/>
        </w:rPr>
        <w:t>trust substrate</w:t>
      </w:r>
      <w:r w:rsidRPr="004C3F46">
        <w:t>: not just another metrics dashboard, but a logic whose DNA has been trained on long-argued questions of identity, justice, mercy, and coherence under suffering.</w:t>
      </w:r>
    </w:p>
    <w:p w14:paraId="040DAF7F" w14:textId="77777777" w:rsidR="004C3F46" w:rsidRPr="004C3F46" w:rsidRDefault="004C3F46" w:rsidP="004C3F46">
      <w:r w:rsidRPr="004C3F46">
        <w:t>The point is not that a bank is “like” a Gospel, but that both are subject to a question λ-logic can formalise:</w:t>
      </w:r>
    </w:p>
    <w:p w14:paraId="1C12471F" w14:textId="77777777" w:rsidR="004C3F46" w:rsidRPr="004C3F46" w:rsidRDefault="004C3F46" w:rsidP="004C3F46">
      <w:r w:rsidRPr="004C3F46">
        <w:t>Are you acting in a way that is recognisably faithful to who you say you are?</w:t>
      </w:r>
    </w:p>
    <w:p w14:paraId="043F3BA5" w14:textId="77777777" w:rsidR="004C3F46" w:rsidRPr="004C3F46" w:rsidRDefault="004C3F46" w:rsidP="004C3F46">
      <w:r w:rsidRPr="004C3F46">
        <w:pict w14:anchorId="7C30646A">
          <v:rect id="_x0000_i1188" style="width:0;height:1.5pt" o:hralign="center" o:hrstd="t" o:hr="t" fillcolor="#a0a0a0" stroked="f"/>
        </w:pict>
      </w:r>
    </w:p>
    <w:p w14:paraId="08DFD215" w14:textId="77777777" w:rsidR="004C3F46" w:rsidRPr="004C3F46" w:rsidRDefault="004C3F46" w:rsidP="004C3F46">
      <w:pPr>
        <w:rPr>
          <w:b/>
          <w:bCs/>
        </w:rPr>
      </w:pPr>
      <w:r w:rsidRPr="004C3F46">
        <w:rPr>
          <w:b/>
          <w:bCs/>
        </w:rPr>
        <w:t>9. Conclusion</w:t>
      </w:r>
    </w:p>
    <w:p w14:paraId="0D8B1865" w14:textId="77777777" w:rsidR="004C3F46" w:rsidRPr="004C3F46" w:rsidRDefault="004C3F46" w:rsidP="004C3F46">
      <w:r w:rsidRPr="004C3F46">
        <w:t xml:space="preserve">The Synoptic Problem will not be “solved” by one more paper, and certainly not by a single coding experiment. But </w:t>
      </w:r>
      <w:r w:rsidRPr="004C3F46">
        <w:rPr>
          <w:b/>
          <w:bCs/>
        </w:rPr>
        <w:t>Synoptic λ-coherence</w:t>
      </w:r>
      <w:r w:rsidRPr="004C3F46">
        <w:t xml:space="preserve"> does something new:</w:t>
      </w:r>
    </w:p>
    <w:p w14:paraId="2C3386FA" w14:textId="77777777" w:rsidR="004C3F46" w:rsidRPr="004C3F46" w:rsidRDefault="004C3F46" w:rsidP="004C3F46">
      <w:pPr>
        <w:numPr>
          <w:ilvl w:val="0"/>
          <w:numId w:val="50"/>
        </w:numPr>
      </w:pPr>
      <w:r w:rsidRPr="004C3F46">
        <w:t xml:space="preserve">It shows that we can encode Gospel pericopes as </w:t>
      </w:r>
      <w:r w:rsidRPr="004C3F46">
        <w:rPr>
          <w:b/>
          <w:bCs/>
        </w:rPr>
        <w:t>executable invariants</w:t>
      </w:r>
      <w:r w:rsidRPr="004C3F46">
        <w:t xml:space="preserve"> in a shared modal grammar.</w:t>
      </w:r>
    </w:p>
    <w:p w14:paraId="4FCDE5B5" w14:textId="77777777" w:rsidR="004C3F46" w:rsidRPr="004C3F46" w:rsidRDefault="004C3F46" w:rsidP="004C3F46">
      <w:pPr>
        <w:numPr>
          <w:ilvl w:val="0"/>
          <w:numId w:val="50"/>
        </w:numPr>
      </w:pPr>
      <w:r w:rsidRPr="004C3F46">
        <w:t xml:space="preserve">It shows that we can </w:t>
      </w:r>
      <w:r w:rsidRPr="004C3F46">
        <w:rPr>
          <w:b/>
          <w:bCs/>
        </w:rPr>
        <w:t>measure and visualise</w:t>
      </w:r>
      <w:r w:rsidRPr="004C3F46">
        <w:t xml:space="preserve"> how closely those invariants align across Matthew, Mark, and Luke.</w:t>
      </w:r>
    </w:p>
    <w:p w14:paraId="28F23622" w14:textId="77777777" w:rsidR="004C3F46" w:rsidRPr="004C3F46" w:rsidRDefault="004C3F46" w:rsidP="004C3F46">
      <w:pPr>
        <w:numPr>
          <w:ilvl w:val="0"/>
          <w:numId w:val="50"/>
        </w:numPr>
      </w:pPr>
      <w:r w:rsidRPr="004C3F46">
        <w:t xml:space="preserve">It suggests that </w:t>
      </w:r>
      <w:r w:rsidRPr="004C3F46">
        <w:rPr>
          <w:b/>
          <w:bCs/>
        </w:rPr>
        <w:t>Mark’s narrative λ-forms often function as a minimal skeleton</w:t>
      </w:r>
      <w:r w:rsidRPr="004C3F46">
        <w:t xml:space="preserve"> that Luke closely tracks and Matthew re-projects in didactic form—a result broadly compatible with Markan-priority families of solutions, though not dictated by them.</w:t>
      </w:r>
    </w:p>
    <w:p w14:paraId="6F1386F9" w14:textId="77777777" w:rsidR="004C3F46" w:rsidRPr="004C3F46" w:rsidRDefault="004C3F46" w:rsidP="004C3F46">
      <w:pPr>
        <w:numPr>
          <w:ilvl w:val="0"/>
          <w:numId w:val="50"/>
        </w:numPr>
      </w:pPr>
      <w:r w:rsidRPr="004C3F46">
        <w:t xml:space="preserve">It provides a </w:t>
      </w:r>
      <w:r w:rsidRPr="004C3F46">
        <w:rPr>
          <w:b/>
          <w:bCs/>
        </w:rPr>
        <w:t>working test harness</w:t>
      </w:r>
      <w:r w:rsidRPr="004C3F46">
        <w:t xml:space="preserve"> in which future hypotheses—Two-Source, Farrer, Augustinian, or completely new models—can be expressed as constraints on λ-corpora and evaluated in a transparent way.</w:t>
      </w:r>
    </w:p>
    <w:p w14:paraId="5B2DE961" w14:textId="77777777" w:rsidR="004C3F46" w:rsidRPr="004C3F46" w:rsidRDefault="004C3F46" w:rsidP="004C3F46">
      <w:r w:rsidRPr="004C3F46">
        <w:t xml:space="preserve">Most importantly for iota Verbum, it proves that the </w:t>
      </w:r>
      <w:r w:rsidRPr="004C3F46">
        <w:rPr>
          <w:b/>
          <w:bCs/>
        </w:rPr>
        <w:t>same modal engine</w:t>
      </w:r>
      <w:r w:rsidRPr="004C3F46">
        <w:t xml:space="preserve"> that can faithfully respect the diversity and unity of the Gospel story can also serve as an </w:t>
      </w:r>
      <w:r w:rsidRPr="004C3F46">
        <w:rPr>
          <w:b/>
          <w:bCs/>
        </w:rPr>
        <w:t>outer conscience layer</w:t>
      </w:r>
      <w:r w:rsidRPr="004C3F46">
        <w:t xml:space="preserve"> for AI and institutions. If a logic can survive the Synoptics, it is at least a candidate for the kind of trust we now need in other domains.</w:t>
      </w:r>
    </w:p>
    <w:p w14:paraId="0B5F0FE0" w14:textId="77777777" w:rsidR="004C3F46" w:rsidRPr="004C3F46" w:rsidRDefault="004C3F46" w:rsidP="004C3F46">
      <w:r w:rsidRPr="004C3F46">
        <w:t>The next steps are clear:</w:t>
      </w:r>
    </w:p>
    <w:p w14:paraId="58F0AB7D" w14:textId="77777777" w:rsidR="004C3F46" w:rsidRPr="004C3F46" w:rsidRDefault="004C3F46" w:rsidP="004C3F46">
      <w:pPr>
        <w:numPr>
          <w:ilvl w:val="0"/>
          <w:numId w:val="51"/>
        </w:numPr>
      </w:pPr>
      <w:r w:rsidRPr="004C3F46">
        <w:t>Complete λ-encoding for all Synoptic pericopes.</w:t>
      </w:r>
    </w:p>
    <w:p w14:paraId="23EFAD35" w14:textId="77777777" w:rsidR="004C3F46" w:rsidRPr="004C3F46" w:rsidRDefault="004C3F46" w:rsidP="004C3F46">
      <w:pPr>
        <w:numPr>
          <w:ilvl w:val="0"/>
          <w:numId w:val="51"/>
        </w:numPr>
      </w:pPr>
      <w:r w:rsidRPr="004C3F46">
        <w:t>Tighten the similarity and entailment machinery.</w:t>
      </w:r>
    </w:p>
    <w:p w14:paraId="3CD49914" w14:textId="77777777" w:rsidR="004C3F46" w:rsidRPr="004C3F46" w:rsidRDefault="004C3F46" w:rsidP="004C3F46">
      <w:pPr>
        <w:numPr>
          <w:ilvl w:val="0"/>
          <w:numId w:val="51"/>
        </w:numPr>
      </w:pPr>
      <w:r w:rsidRPr="004C3F46">
        <w:t>Invite other scholars and practitioners to contribute their own λ-encodings and hypotheses.</w:t>
      </w:r>
    </w:p>
    <w:p w14:paraId="43017167" w14:textId="77777777" w:rsidR="004C3F46" w:rsidRPr="004C3F46" w:rsidRDefault="004C3F46" w:rsidP="004C3F46">
      <w:r w:rsidRPr="004C3F46">
        <w:t xml:space="preserve">The Synoptic λ-corpus thus becomes both a </w:t>
      </w:r>
      <w:r w:rsidRPr="004C3F46">
        <w:rPr>
          <w:b/>
          <w:bCs/>
        </w:rPr>
        <w:t>gift back to theology</w:t>
      </w:r>
      <w:r w:rsidRPr="004C3F46">
        <w:t xml:space="preserve"> and a </w:t>
      </w:r>
      <w:r w:rsidRPr="004C3F46">
        <w:rPr>
          <w:b/>
          <w:bCs/>
        </w:rPr>
        <w:t>foundation for trustworthy computation</w:t>
      </w:r>
      <w:r w:rsidRPr="004C3F46">
        <w:t>. One Gospel in three projections, one modal grammar, many domains.</w:t>
      </w:r>
    </w:p>
    <w:p w14:paraId="29684DCB" w14:textId="77777777" w:rsidR="004C3F46" w:rsidRPr="004C3F46" w:rsidRDefault="004C3F46" w:rsidP="004C3F46">
      <w:r w:rsidRPr="004C3F46">
        <w:pict w14:anchorId="678936EF">
          <v:rect id="_x0000_i1189" style="width:0;height:1.5pt" o:hralign="center" o:hrstd="t" o:hr="t" fillcolor="#a0a0a0" stroked="f"/>
        </w:pict>
      </w:r>
    </w:p>
    <w:p w14:paraId="75714435" w14:textId="13E1342B" w:rsidR="002C03B1" w:rsidRDefault="002C03B1"/>
    <w:sectPr w:rsidR="002C0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C9C"/>
    <w:multiLevelType w:val="multilevel"/>
    <w:tmpl w:val="DCA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B1ECF"/>
    <w:multiLevelType w:val="multilevel"/>
    <w:tmpl w:val="355C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7815"/>
    <w:multiLevelType w:val="multilevel"/>
    <w:tmpl w:val="259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5562"/>
    <w:multiLevelType w:val="multilevel"/>
    <w:tmpl w:val="975E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63E0C"/>
    <w:multiLevelType w:val="multilevel"/>
    <w:tmpl w:val="1E8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F0668"/>
    <w:multiLevelType w:val="multilevel"/>
    <w:tmpl w:val="CF02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20C46"/>
    <w:multiLevelType w:val="multilevel"/>
    <w:tmpl w:val="00E0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9159E"/>
    <w:multiLevelType w:val="multilevel"/>
    <w:tmpl w:val="FD5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F14AA"/>
    <w:multiLevelType w:val="multilevel"/>
    <w:tmpl w:val="ED8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83AA4"/>
    <w:multiLevelType w:val="multilevel"/>
    <w:tmpl w:val="ECF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700F2"/>
    <w:multiLevelType w:val="multilevel"/>
    <w:tmpl w:val="BF8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D6FA6"/>
    <w:multiLevelType w:val="multilevel"/>
    <w:tmpl w:val="1C3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D0527"/>
    <w:multiLevelType w:val="multilevel"/>
    <w:tmpl w:val="CE9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F2DDC"/>
    <w:multiLevelType w:val="multilevel"/>
    <w:tmpl w:val="1EB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82130"/>
    <w:multiLevelType w:val="multilevel"/>
    <w:tmpl w:val="CD8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62857"/>
    <w:multiLevelType w:val="multilevel"/>
    <w:tmpl w:val="71A0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11EC0"/>
    <w:multiLevelType w:val="multilevel"/>
    <w:tmpl w:val="A9C4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26486F"/>
    <w:multiLevelType w:val="multilevel"/>
    <w:tmpl w:val="0E9A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45932"/>
    <w:multiLevelType w:val="multilevel"/>
    <w:tmpl w:val="32B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9208F"/>
    <w:multiLevelType w:val="multilevel"/>
    <w:tmpl w:val="75C0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A1756"/>
    <w:multiLevelType w:val="multilevel"/>
    <w:tmpl w:val="FAA0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007F90"/>
    <w:multiLevelType w:val="multilevel"/>
    <w:tmpl w:val="174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C024A"/>
    <w:multiLevelType w:val="multilevel"/>
    <w:tmpl w:val="2014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F3C0F"/>
    <w:multiLevelType w:val="multilevel"/>
    <w:tmpl w:val="76F0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363151"/>
    <w:multiLevelType w:val="multilevel"/>
    <w:tmpl w:val="6EF8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5D344C"/>
    <w:multiLevelType w:val="multilevel"/>
    <w:tmpl w:val="E97C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F2C3E"/>
    <w:multiLevelType w:val="multilevel"/>
    <w:tmpl w:val="F57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81CD0"/>
    <w:multiLevelType w:val="multilevel"/>
    <w:tmpl w:val="1A8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D3C6E"/>
    <w:multiLevelType w:val="multilevel"/>
    <w:tmpl w:val="1C5C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CD7300"/>
    <w:multiLevelType w:val="multilevel"/>
    <w:tmpl w:val="2BF8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42642"/>
    <w:multiLevelType w:val="multilevel"/>
    <w:tmpl w:val="EC36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E5437A"/>
    <w:multiLevelType w:val="multilevel"/>
    <w:tmpl w:val="D860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7756F"/>
    <w:multiLevelType w:val="multilevel"/>
    <w:tmpl w:val="FE86E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2C4AA0"/>
    <w:multiLevelType w:val="multilevel"/>
    <w:tmpl w:val="589E2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CA476B"/>
    <w:multiLevelType w:val="multilevel"/>
    <w:tmpl w:val="41B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91C18"/>
    <w:multiLevelType w:val="multilevel"/>
    <w:tmpl w:val="0E96F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B238F"/>
    <w:multiLevelType w:val="multilevel"/>
    <w:tmpl w:val="BA54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57637"/>
    <w:multiLevelType w:val="multilevel"/>
    <w:tmpl w:val="DC1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A7C64"/>
    <w:multiLevelType w:val="multilevel"/>
    <w:tmpl w:val="953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160FE"/>
    <w:multiLevelType w:val="multilevel"/>
    <w:tmpl w:val="5BB6E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23A80"/>
    <w:multiLevelType w:val="multilevel"/>
    <w:tmpl w:val="FBD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9342A"/>
    <w:multiLevelType w:val="multilevel"/>
    <w:tmpl w:val="DC76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FF21AE"/>
    <w:multiLevelType w:val="multilevel"/>
    <w:tmpl w:val="B43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2A4E52"/>
    <w:multiLevelType w:val="multilevel"/>
    <w:tmpl w:val="E56AB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8B5B80"/>
    <w:multiLevelType w:val="multilevel"/>
    <w:tmpl w:val="1D0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0B145E"/>
    <w:multiLevelType w:val="multilevel"/>
    <w:tmpl w:val="40B01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616C0"/>
    <w:multiLevelType w:val="multilevel"/>
    <w:tmpl w:val="EF22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0D19D3"/>
    <w:multiLevelType w:val="multilevel"/>
    <w:tmpl w:val="C17C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BD7051"/>
    <w:multiLevelType w:val="multilevel"/>
    <w:tmpl w:val="5B46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500E1D"/>
    <w:multiLevelType w:val="multilevel"/>
    <w:tmpl w:val="4E54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4E0AF9"/>
    <w:multiLevelType w:val="multilevel"/>
    <w:tmpl w:val="6E3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9855AA"/>
    <w:multiLevelType w:val="multilevel"/>
    <w:tmpl w:val="53A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457559">
    <w:abstractNumId w:val="51"/>
  </w:num>
  <w:num w:numId="2" w16cid:durableId="1779643436">
    <w:abstractNumId w:val="46"/>
  </w:num>
  <w:num w:numId="3" w16cid:durableId="313720906">
    <w:abstractNumId w:val="26"/>
  </w:num>
  <w:num w:numId="4" w16cid:durableId="1230578954">
    <w:abstractNumId w:val="27"/>
  </w:num>
  <w:num w:numId="5" w16cid:durableId="1064835113">
    <w:abstractNumId w:val="18"/>
  </w:num>
  <w:num w:numId="6" w16cid:durableId="1105882567">
    <w:abstractNumId w:val="12"/>
  </w:num>
  <w:num w:numId="7" w16cid:durableId="433979441">
    <w:abstractNumId w:val="23"/>
  </w:num>
  <w:num w:numId="8" w16cid:durableId="614949230">
    <w:abstractNumId w:val="1"/>
  </w:num>
  <w:num w:numId="9" w16cid:durableId="1940527622">
    <w:abstractNumId w:val="8"/>
  </w:num>
  <w:num w:numId="10" w16cid:durableId="1409380989">
    <w:abstractNumId w:val="4"/>
  </w:num>
  <w:num w:numId="11" w16cid:durableId="1408839613">
    <w:abstractNumId w:val="49"/>
  </w:num>
  <w:num w:numId="12" w16cid:durableId="1162819451">
    <w:abstractNumId w:val="13"/>
  </w:num>
  <w:num w:numId="13" w16cid:durableId="1837191118">
    <w:abstractNumId w:val="10"/>
  </w:num>
  <w:num w:numId="14" w16cid:durableId="1544096163">
    <w:abstractNumId w:val="33"/>
  </w:num>
  <w:num w:numId="15" w16cid:durableId="706609682">
    <w:abstractNumId w:val="42"/>
  </w:num>
  <w:num w:numId="16" w16cid:durableId="20933410">
    <w:abstractNumId w:val="5"/>
  </w:num>
  <w:num w:numId="17" w16cid:durableId="1716345590">
    <w:abstractNumId w:val="32"/>
  </w:num>
  <w:num w:numId="18" w16cid:durableId="342167014">
    <w:abstractNumId w:val="34"/>
  </w:num>
  <w:num w:numId="19" w16cid:durableId="425610966">
    <w:abstractNumId w:val="38"/>
  </w:num>
  <w:num w:numId="20" w16cid:durableId="259679371">
    <w:abstractNumId w:val="16"/>
  </w:num>
  <w:num w:numId="21" w16cid:durableId="1790927147">
    <w:abstractNumId w:val="47"/>
  </w:num>
  <w:num w:numId="22" w16cid:durableId="879587017">
    <w:abstractNumId w:val="48"/>
  </w:num>
  <w:num w:numId="23" w16cid:durableId="1500347984">
    <w:abstractNumId w:val="44"/>
  </w:num>
  <w:num w:numId="24" w16cid:durableId="1384711992">
    <w:abstractNumId w:val="15"/>
  </w:num>
  <w:num w:numId="25" w16cid:durableId="589244179">
    <w:abstractNumId w:val="11"/>
  </w:num>
  <w:num w:numId="26" w16cid:durableId="1636108560">
    <w:abstractNumId w:val="29"/>
  </w:num>
  <w:num w:numId="27" w16cid:durableId="1151949618">
    <w:abstractNumId w:val="41"/>
  </w:num>
  <w:num w:numId="28" w16cid:durableId="1110393761">
    <w:abstractNumId w:val="40"/>
  </w:num>
  <w:num w:numId="29" w16cid:durableId="1850364125">
    <w:abstractNumId w:val="22"/>
  </w:num>
  <w:num w:numId="30" w16cid:durableId="1238204108">
    <w:abstractNumId w:val="45"/>
  </w:num>
  <w:num w:numId="31" w16cid:durableId="729689461">
    <w:abstractNumId w:val="20"/>
  </w:num>
  <w:num w:numId="32" w16cid:durableId="697464408">
    <w:abstractNumId w:val="17"/>
  </w:num>
  <w:num w:numId="33" w16cid:durableId="577447120">
    <w:abstractNumId w:val="36"/>
  </w:num>
  <w:num w:numId="34" w16cid:durableId="1415081713">
    <w:abstractNumId w:val="3"/>
  </w:num>
  <w:num w:numId="35" w16cid:durableId="1277979851">
    <w:abstractNumId w:val="39"/>
  </w:num>
  <w:num w:numId="36" w16cid:durableId="1893032287">
    <w:abstractNumId w:val="43"/>
  </w:num>
  <w:num w:numId="37" w16cid:durableId="903565872">
    <w:abstractNumId w:val="31"/>
  </w:num>
  <w:num w:numId="38" w16cid:durableId="110438936">
    <w:abstractNumId w:val="24"/>
  </w:num>
  <w:num w:numId="39" w16cid:durableId="1169251115">
    <w:abstractNumId w:val="2"/>
  </w:num>
  <w:num w:numId="40" w16cid:durableId="278731526">
    <w:abstractNumId w:val="37"/>
  </w:num>
  <w:num w:numId="41" w16cid:durableId="2139226358">
    <w:abstractNumId w:val="50"/>
  </w:num>
  <w:num w:numId="42" w16cid:durableId="1147548442">
    <w:abstractNumId w:val="9"/>
  </w:num>
  <w:num w:numId="43" w16cid:durableId="2001039365">
    <w:abstractNumId w:val="14"/>
  </w:num>
  <w:num w:numId="44" w16cid:durableId="614024904">
    <w:abstractNumId w:val="25"/>
  </w:num>
  <w:num w:numId="45" w16cid:durableId="1211530493">
    <w:abstractNumId w:val="19"/>
  </w:num>
  <w:num w:numId="46" w16cid:durableId="281574545">
    <w:abstractNumId w:val="28"/>
  </w:num>
  <w:num w:numId="47" w16cid:durableId="2052918783">
    <w:abstractNumId w:val="7"/>
  </w:num>
  <w:num w:numId="48" w16cid:durableId="267545979">
    <w:abstractNumId w:val="21"/>
  </w:num>
  <w:num w:numId="49" w16cid:durableId="2038003653">
    <w:abstractNumId w:val="35"/>
  </w:num>
  <w:num w:numId="50" w16cid:durableId="1604651516">
    <w:abstractNumId w:val="0"/>
  </w:num>
  <w:num w:numId="51" w16cid:durableId="2117603448">
    <w:abstractNumId w:val="30"/>
  </w:num>
  <w:num w:numId="52" w16cid:durableId="16847474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3BE"/>
    <w:rsid w:val="001A5D99"/>
    <w:rsid w:val="001C0728"/>
    <w:rsid w:val="002C03B1"/>
    <w:rsid w:val="003423BE"/>
    <w:rsid w:val="004C3F46"/>
    <w:rsid w:val="00AB456A"/>
    <w:rsid w:val="00D232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CDF74"/>
  <w15:chartTrackingRefBased/>
  <w15:docId w15:val="{74816897-DADB-4ABF-B2FF-3B41210B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3BE"/>
    <w:rPr>
      <w:rFonts w:eastAsiaTheme="majorEastAsia" w:cstheme="majorBidi"/>
      <w:color w:val="272727" w:themeColor="text1" w:themeTint="D8"/>
    </w:rPr>
  </w:style>
  <w:style w:type="paragraph" w:styleId="Title">
    <w:name w:val="Title"/>
    <w:basedOn w:val="Normal"/>
    <w:next w:val="Normal"/>
    <w:link w:val="TitleChar"/>
    <w:uiPriority w:val="10"/>
    <w:qFormat/>
    <w:rsid w:val="00342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3BE"/>
    <w:pPr>
      <w:spacing w:before="160"/>
      <w:jc w:val="center"/>
    </w:pPr>
    <w:rPr>
      <w:i/>
      <w:iCs/>
      <w:color w:val="404040" w:themeColor="text1" w:themeTint="BF"/>
    </w:rPr>
  </w:style>
  <w:style w:type="character" w:customStyle="1" w:styleId="QuoteChar">
    <w:name w:val="Quote Char"/>
    <w:basedOn w:val="DefaultParagraphFont"/>
    <w:link w:val="Quote"/>
    <w:uiPriority w:val="29"/>
    <w:rsid w:val="003423BE"/>
    <w:rPr>
      <w:i/>
      <w:iCs/>
      <w:color w:val="404040" w:themeColor="text1" w:themeTint="BF"/>
    </w:rPr>
  </w:style>
  <w:style w:type="paragraph" w:styleId="ListParagraph">
    <w:name w:val="List Paragraph"/>
    <w:basedOn w:val="Normal"/>
    <w:uiPriority w:val="34"/>
    <w:qFormat/>
    <w:rsid w:val="003423BE"/>
    <w:pPr>
      <w:ind w:left="720"/>
      <w:contextualSpacing/>
    </w:pPr>
  </w:style>
  <w:style w:type="character" w:styleId="IntenseEmphasis">
    <w:name w:val="Intense Emphasis"/>
    <w:basedOn w:val="DefaultParagraphFont"/>
    <w:uiPriority w:val="21"/>
    <w:qFormat/>
    <w:rsid w:val="003423BE"/>
    <w:rPr>
      <w:i/>
      <w:iCs/>
      <w:color w:val="0F4761" w:themeColor="accent1" w:themeShade="BF"/>
    </w:rPr>
  </w:style>
  <w:style w:type="paragraph" w:styleId="IntenseQuote">
    <w:name w:val="Intense Quote"/>
    <w:basedOn w:val="Normal"/>
    <w:next w:val="Normal"/>
    <w:link w:val="IntenseQuoteChar"/>
    <w:uiPriority w:val="30"/>
    <w:qFormat/>
    <w:rsid w:val="00342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3BE"/>
    <w:rPr>
      <w:i/>
      <w:iCs/>
      <w:color w:val="0F4761" w:themeColor="accent1" w:themeShade="BF"/>
    </w:rPr>
  </w:style>
  <w:style w:type="character" w:styleId="IntenseReference">
    <w:name w:val="Intense Reference"/>
    <w:basedOn w:val="DefaultParagraphFont"/>
    <w:uiPriority w:val="32"/>
    <w:qFormat/>
    <w:rsid w:val="00342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3025</Words>
  <Characters>17249</Characters>
  <Application>Microsoft Office Word</Application>
  <DocSecurity>0</DocSecurity>
  <Lines>338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Christiana Neal</dc:creator>
  <cp:keywords/>
  <dc:description/>
  <cp:lastModifiedBy>Christiana Neal</cp:lastModifiedBy>
  <cp:revision>1</cp:revision>
  <dcterms:created xsi:type="dcterms:W3CDTF">2025-12-07T05:21:00Z</dcterms:created>
  <dcterms:modified xsi:type="dcterms:W3CDTF">2025-12-07T05:53:00Z</dcterms:modified>
</cp:coreProperties>
</file>