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B505689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C10E8A">
        <w:rPr>
          <w:b/>
          <w:u w:val="single"/>
        </w:rPr>
        <w:t>-2</w:t>
      </w:r>
      <w:r w:rsidR="00DD2F49">
        <w:rPr>
          <w:b/>
          <w:u w:val="single"/>
        </w:rPr>
        <w:t xml:space="preserve"> </w:t>
      </w:r>
      <w:r w:rsidR="009E68B2">
        <w:rPr>
          <w:b/>
          <w:u w:val="single"/>
        </w:rPr>
        <w:t xml:space="preserve">RTOS </w:t>
      </w:r>
      <w:r w:rsidR="00C10E8A">
        <w:rPr>
          <w:b/>
          <w:u w:val="single"/>
        </w:rPr>
        <w:t>Semaphore</w:t>
      </w:r>
    </w:p>
    <w:p w14:paraId="338F9D28" w14:textId="3BDAC423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r w:rsidR="00D41FCB">
        <w:rPr>
          <w:rFonts w:ascii="Arial" w:hAnsi="Arial" w:cs="Arial"/>
        </w:rPr>
        <w:t xml:space="preserve">WiFi 101.  </w:t>
      </w:r>
      <w:r w:rsidR="007B4631">
        <w:rPr>
          <w:rFonts w:ascii="Arial" w:hAnsi="Arial" w:cs="Arial"/>
        </w:rPr>
        <w:t xml:space="preserve">Next I am going to talk about the semaphore.  What is a semaphore?  It is just a flag.  But why?  Well </w:t>
      </w:r>
      <w:r w:rsidR="00B17E2B">
        <w:rPr>
          <w:rFonts w:ascii="Arial" w:hAnsi="Arial" w:cs="Arial"/>
        </w:rPr>
        <w:t>to</w:t>
      </w:r>
      <w:r w:rsidR="007B4631">
        <w:rPr>
          <w:rFonts w:ascii="Arial" w:hAnsi="Arial" w:cs="Arial"/>
        </w:rPr>
        <w:t xml:space="preserve"> answer that question I will paraphrase the </w:t>
      </w:r>
      <w:r w:rsidR="00B17E2B">
        <w:rPr>
          <w:rFonts w:ascii="Arial" w:hAnsi="Arial" w:cs="Arial"/>
        </w:rPr>
        <w:t>400-year-old</w:t>
      </w:r>
      <w:r w:rsidR="007B4631">
        <w:rPr>
          <w:rFonts w:ascii="Arial" w:hAnsi="Arial" w:cs="Arial"/>
        </w:rPr>
        <w:t xml:space="preserve"> poem and </w:t>
      </w:r>
      <w:proofErr w:type="gramStart"/>
      <w:r w:rsidR="007B4631">
        <w:rPr>
          <w:rFonts w:ascii="Arial" w:hAnsi="Arial" w:cs="Arial"/>
        </w:rPr>
        <w:t>say</w:t>
      </w:r>
      <w:proofErr w:type="gramEnd"/>
      <w:r w:rsidR="007B4631">
        <w:rPr>
          <w:rFonts w:ascii="Arial" w:hAnsi="Arial" w:cs="Arial"/>
        </w:rPr>
        <w:t xml:space="preserve"> “no thread is an island”.  In general</w:t>
      </w:r>
      <w:r w:rsidR="00B17E2B">
        <w:rPr>
          <w:rFonts w:ascii="Arial" w:hAnsi="Arial" w:cs="Arial"/>
        </w:rPr>
        <w:t>,</w:t>
      </w:r>
      <w:r w:rsidR="007B4631">
        <w:rPr>
          <w:rFonts w:ascii="Arial" w:hAnsi="Arial" w:cs="Arial"/>
        </w:rPr>
        <w:t xml:space="preserve"> threads need to communicate with each other… although the threads share the same memory address space, and as such can read and write </w:t>
      </w:r>
      <w:r w:rsidR="00B17E2B">
        <w:rPr>
          <w:rFonts w:ascii="Arial" w:hAnsi="Arial" w:cs="Arial"/>
        </w:rPr>
        <w:t>each other’s</w:t>
      </w:r>
      <w:r w:rsidR="007B4631">
        <w:rPr>
          <w:rFonts w:ascii="Arial" w:hAnsi="Arial" w:cs="Arial"/>
        </w:rPr>
        <w:t xml:space="preserve"> variables.  Doing so is inviting disaster or even worse very difficult to figure out bugs.  </w:t>
      </w:r>
    </w:p>
    <w:p w14:paraId="33A4A5A0" w14:textId="5F0186A4" w:rsidR="00903684" w:rsidRDefault="00903684" w:rsidP="00903684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solve this problem the </w:t>
      </w:r>
      <w:r w:rsidR="00B17E2B">
        <w:rPr>
          <w:rFonts w:ascii="Arial" w:hAnsi="Arial" w:cs="Arial"/>
        </w:rPr>
        <w:t>Dutch</w:t>
      </w:r>
      <w:r>
        <w:rPr>
          <w:rFonts w:ascii="Arial" w:hAnsi="Arial" w:cs="Arial"/>
        </w:rPr>
        <w:t xml:space="preserve"> computer scientist </w:t>
      </w:r>
      <w:hyperlink r:id="rId5" w:tooltip="Edsger Dijkstra" w:history="1">
        <w:r w:rsidRPr="00903684">
          <w:rPr>
            <w:rStyle w:val="Hyperlink"/>
            <w:rFonts w:ascii="Arial" w:hAnsi="Arial" w:cs="Arial"/>
          </w:rPr>
          <w:t>Dijkstra</w:t>
        </w:r>
      </w:hyperlink>
      <w:r>
        <w:rPr>
          <w:rFonts w:ascii="Arial" w:hAnsi="Arial" w:cs="Arial"/>
        </w:rPr>
        <w:t xml:space="preserve"> invented the </w:t>
      </w:r>
      <w:proofErr w:type="spellStart"/>
      <w:r>
        <w:rPr>
          <w:rFonts w:ascii="Arial" w:hAnsi="Arial" w:cs="Arial"/>
        </w:rPr>
        <w:t>semphaore</w:t>
      </w:r>
      <w:proofErr w:type="spellEnd"/>
      <w:r>
        <w:rPr>
          <w:rFonts w:ascii="Arial" w:hAnsi="Arial" w:cs="Arial"/>
        </w:rPr>
        <w:t xml:space="preserve"> for threaded programming.  All it does is allow you to send a signal from one thread to another… </w:t>
      </w:r>
    </w:p>
    <w:p w14:paraId="3A88FDFC" w14:textId="4F2E0722" w:rsidR="00903684" w:rsidRDefault="00903684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Here is a flag that I like… the finish line judge at the race track flagging the Cypress car for the win.</w:t>
      </w:r>
    </w:p>
    <w:p w14:paraId="0B90DAFE" w14:textId="5479B764" w:rsidR="00903684" w:rsidRDefault="00903684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Anyway.  A perfect time to use a semaphore is inside of an interrupt service routine.  This is a situation where you want to send a signal to a thread that it can move on.</w:t>
      </w:r>
    </w:p>
    <w:p w14:paraId="5C7D5E0E" w14:textId="6A8FD6E8" w:rsidR="00903684" w:rsidRDefault="00903684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WICED SDK we give you the ability to create semaphores using </w:t>
      </w:r>
      <w:proofErr w:type="spellStart"/>
      <w:r>
        <w:rPr>
          <w:rFonts w:ascii="Arial" w:hAnsi="Arial" w:cs="Arial"/>
        </w:rPr>
        <w:t>wiced_rtos_init_semaphore</w:t>
      </w:r>
      <w:proofErr w:type="spellEnd"/>
      <w:r w:rsidR="00820D2D">
        <w:rPr>
          <w:rFonts w:ascii="Arial" w:hAnsi="Arial" w:cs="Arial"/>
        </w:rPr>
        <w:t xml:space="preserve">.  Make sure that you </w:t>
      </w:r>
      <w:proofErr w:type="spellStart"/>
      <w:r w:rsidR="00820D2D">
        <w:rPr>
          <w:rFonts w:ascii="Arial" w:hAnsi="Arial" w:cs="Arial"/>
        </w:rPr>
        <w:t>init</w:t>
      </w:r>
      <w:proofErr w:type="spellEnd"/>
      <w:r w:rsidR="00820D2D">
        <w:rPr>
          <w:rFonts w:ascii="Arial" w:hAnsi="Arial" w:cs="Arial"/>
        </w:rPr>
        <w:t xml:space="preserve"> the semaphore before you try to set or get it.</w:t>
      </w:r>
    </w:p>
    <w:p w14:paraId="051D4A89" w14:textId="2D624540" w:rsidR="00903684" w:rsidRDefault="00820D2D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You can s</w:t>
      </w:r>
      <w:r w:rsidR="00903684">
        <w:rPr>
          <w:rFonts w:ascii="Arial" w:hAnsi="Arial" w:cs="Arial"/>
        </w:rPr>
        <w:t xml:space="preserve">ignal the semaphore, with </w:t>
      </w:r>
      <w:proofErr w:type="spellStart"/>
      <w:r w:rsidR="00903684">
        <w:rPr>
          <w:rFonts w:ascii="Arial" w:hAnsi="Arial" w:cs="Arial"/>
        </w:rPr>
        <w:t>wiced_rtos_set_semaphore</w:t>
      </w:r>
      <w:proofErr w:type="spellEnd"/>
      <w:r w:rsidR="00903684">
        <w:rPr>
          <w:rFonts w:ascii="Arial" w:hAnsi="Arial" w:cs="Arial"/>
        </w:rPr>
        <w:t xml:space="preserve"> … </w:t>
      </w:r>
    </w:p>
    <w:p w14:paraId="4085B4CC" w14:textId="3FB528E2" w:rsidR="00903684" w:rsidRDefault="00903684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finally wait for the semaphore using </w:t>
      </w:r>
      <w:proofErr w:type="spellStart"/>
      <w:r>
        <w:rPr>
          <w:rFonts w:ascii="Arial" w:hAnsi="Arial" w:cs="Arial"/>
        </w:rPr>
        <w:t>wiced_rtos_get_semaphore</w:t>
      </w:r>
      <w:proofErr w:type="spellEnd"/>
      <w:r>
        <w:rPr>
          <w:rFonts w:ascii="Arial" w:hAnsi="Arial" w:cs="Arial"/>
        </w:rPr>
        <w:t xml:space="preserve">.  This function is </w:t>
      </w:r>
      <w:proofErr w:type="gramStart"/>
      <w:r>
        <w:rPr>
          <w:rFonts w:ascii="Arial" w:hAnsi="Arial" w:cs="Arial"/>
        </w:rPr>
        <w:t>really cool</w:t>
      </w:r>
      <w:proofErr w:type="gramEnd"/>
      <w:r>
        <w:rPr>
          <w:rFonts w:ascii="Arial" w:hAnsi="Arial" w:cs="Arial"/>
        </w:rPr>
        <w:t xml:space="preserve"> as it will put your </w:t>
      </w:r>
      <w:r w:rsidR="00B17E2B">
        <w:rPr>
          <w:rFonts w:ascii="Arial" w:hAnsi="Arial" w:cs="Arial"/>
        </w:rPr>
        <w:t>thread</w:t>
      </w:r>
      <w:r>
        <w:rPr>
          <w:rFonts w:ascii="Arial" w:hAnsi="Arial" w:cs="Arial"/>
        </w:rPr>
        <w:t xml:space="preserve"> to sleep until the semaphore has been set.</w:t>
      </w:r>
    </w:p>
    <w:p w14:paraId="508E1A0C" w14:textId="24AC2BF6" w:rsidR="00903684" w:rsidRDefault="00820D2D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Unfortunately,</w:t>
      </w:r>
      <w:r w:rsidR="00903684">
        <w:rPr>
          <w:rFonts w:ascii="Arial" w:hAnsi="Arial" w:cs="Arial"/>
        </w:rPr>
        <w:t xml:space="preserve"> there is no consensus in the world for set/get and you will see it as many other things including p/v take/get</w:t>
      </w:r>
    </w:p>
    <w:p w14:paraId="4E14E70A" w14:textId="010DD8C4" w:rsidR="00903684" w:rsidRDefault="00903684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the </w:t>
      </w:r>
      <w:proofErr w:type="gramStart"/>
      <w:r>
        <w:rPr>
          <w:rFonts w:ascii="Arial" w:hAnsi="Arial" w:cs="Arial"/>
        </w:rPr>
        <w:t>textbook</w:t>
      </w:r>
      <w:proofErr w:type="gramEnd"/>
      <w:r>
        <w:rPr>
          <w:rFonts w:ascii="Arial" w:hAnsi="Arial" w:cs="Arial"/>
        </w:rPr>
        <w:t xml:space="preserve"> you will find this example under chapter 3 example 2 and in the answers as ww101key/03/02_semaphore</w:t>
      </w:r>
    </w:p>
    <w:p w14:paraId="11DDB24C" w14:textId="571319C1" w:rsidR="00903684" w:rsidRDefault="00820D2D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For the semaphore </w:t>
      </w:r>
      <w:proofErr w:type="gramStart"/>
      <w:r w:rsidR="00903684">
        <w:rPr>
          <w:rFonts w:ascii="Arial" w:hAnsi="Arial" w:cs="Arial"/>
        </w:rPr>
        <w:t>example</w:t>
      </w:r>
      <w:proofErr w:type="gramEnd"/>
      <w:r w:rsidR="00903684">
        <w:rPr>
          <w:rFonts w:ascii="Arial" w:hAnsi="Arial" w:cs="Arial"/>
        </w:rPr>
        <w:t xml:space="preserve"> we ask you to use a button press to signal a thread to toggle an LED.</w:t>
      </w:r>
    </w:p>
    <w:p w14:paraId="221D4CE6" w14:textId="12CFF2A2" w:rsidR="004B2A7C" w:rsidRDefault="008E5E6B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To build this program we will start in the </w:t>
      </w:r>
      <w:proofErr w:type="spellStart"/>
      <w:r>
        <w:rPr>
          <w:rFonts w:ascii="Arial" w:hAnsi="Arial" w:cs="Arial"/>
        </w:rPr>
        <w:t>application_start</w:t>
      </w:r>
      <w:proofErr w:type="spellEnd"/>
      <w:r>
        <w:rPr>
          <w:rFonts w:ascii="Arial" w:hAnsi="Arial" w:cs="Arial"/>
        </w:rPr>
        <w:t xml:space="preserve"> function by initializing the semaphore and creating the button toggle thread, and finally tur</w:t>
      </w:r>
      <w:r w:rsidR="00820D2D">
        <w:rPr>
          <w:rFonts w:ascii="Arial" w:hAnsi="Arial" w:cs="Arial"/>
        </w:rPr>
        <w:t>n</w:t>
      </w:r>
      <w:r>
        <w:rPr>
          <w:rFonts w:ascii="Arial" w:hAnsi="Arial" w:cs="Arial"/>
        </w:rPr>
        <w:t>ing on the interrupt.</w:t>
      </w:r>
    </w:p>
    <w:p w14:paraId="38837C0B" w14:textId="4A381BDC" w:rsidR="008E5E6B" w:rsidRDefault="008E5E6B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 will make an interrupt service routine called “</w:t>
      </w:r>
      <w:proofErr w:type="spellStart"/>
      <w:r>
        <w:rPr>
          <w:rFonts w:ascii="Arial" w:hAnsi="Arial" w:cs="Arial"/>
        </w:rPr>
        <w:t>button_isr</w:t>
      </w:r>
      <w:proofErr w:type="spellEnd"/>
      <w:r>
        <w:rPr>
          <w:rFonts w:ascii="Arial" w:hAnsi="Arial" w:cs="Arial"/>
        </w:rPr>
        <w:t>” that will just set the semaphore when it is called.</w:t>
      </w:r>
    </w:p>
    <w:p w14:paraId="29E88C11" w14:textId="77777777" w:rsidR="00B17E2B" w:rsidRDefault="008E5E6B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finally, the </w:t>
      </w:r>
      <w:proofErr w:type="spellStart"/>
      <w:r>
        <w:rPr>
          <w:rFonts w:ascii="Arial" w:hAnsi="Arial" w:cs="Arial"/>
        </w:rPr>
        <w:t>buttonThread</w:t>
      </w:r>
      <w:proofErr w:type="spellEnd"/>
      <w:r>
        <w:rPr>
          <w:rFonts w:ascii="Arial" w:hAnsi="Arial" w:cs="Arial"/>
        </w:rPr>
        <w:t xml:space="preserve"> will wait around for a semaphore, then</w:t>
      </w:r>
      <w:r w:rsidR="00820D2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when it is set, will toggle the led.</w:t>
      </w:r>
    </w:p>
    <w:p w14:paraId="043A4365" w14:textId="4D602A42" w:rsidR="008E5E6B" w:rsidRDefault="00B17E2B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Here we told the thread to wait forever until the semaphore is set. If you instead want the thread to stop waiting after some time and </w:t>
      </w:r>
      <w:proofErr w:type="gramStart"/>
      <w:r>
        <w:rPr>
          <w:rFonts w:ascii="Arial" w:hAnsi="Arial" w:cs="Arial"/>
        </w:rPr>
        <w:t>continue on</w:t>
      </w:r>
      <w:proofErr w:type="gramEnd"/>
      <w:r>
        <w:rPr>
          <w:rFonts w:ascii="Arial" w:hAnsi="Arial" w:cs="Arial"/>
        </w:rPr>
        <w:t xml:space="preserve"> even if the semaphore isn’t set then you would specify a timeout value in milliseconds.</w:t>
      </w:r>
    </w:p>
    <w:p w14:paraId="65919A2A" w14:textId="201B9B26" w:rsidR="008E5E6B" w:rsidRDefault="008E5E6B" w:rsidP="0090368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This is a simple example, but the tool is very powerful.  </w:t>
      </w:r>
      <w:r w:rsidR="00D76E9A">
        <w:rPr>
          <w:rFonts w:ascii="Arial" w:hAnsi="Arial" w:cs="Arial"/>
        </w:rPr>
        <w:t>The bottom line is, w</w:t>
      </w:r>
      <w:r>
        <w:rPr>
          <w:rFonts w:ascii="Arial" w:hAnsi="Arial" w:cs="Arial"/>
        </w:rPr>
        <w:t>hen you nee</w:t>
      </w:r>
      <w:bookmarkStart w:id="0" w:name="_GoBack"/>
      <w:bookmarkEnd w:id="0"/>
      <w:r>
        <w:rPr>
          <w:rFonts w:ascii="Arial" w:hAnsi="Arial" w:cs="Arial"/>
        </w:rPr>
        <w:t>d to send a thread safe message, use a semaphore.</w:t>
      </w:r>
    </w:p>
    <w:p w14:paraId="47716168" w14:textId="58698F88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</w:t>
      </w:r>
      <w:proofErr w:type="spellStart"/>
      <w:r w:rsidR="00A072B4">
        <w:rPr>
          <w:rFonts w:ascii="Arial" w:hAnsi="Arial" w:cs="Arial"/>
        </w:rPr>
        <w:t>Wifi</w:t>
      </w:r>
      <w:proofErr w:type="spellEnd"/>
      <w:r w:rsidR="00A072B4">
        <w:rPr>
          <w:rFonts w:ascii="Arial" w:hAnsi="Arial" w:cs="Arial"/>
        </w:rPr>
        <w:t xml:space="preserve"> developer community or you are welcome to email me at alan_hawse@cypress.com or tweet me at @</w:t>
      </w:r>
      <w:proofErr w:type="spellStart"/>
      <w:r w:rsidR="00A072B4">
        <w:rPr>
          <w:rFonts w:ascii="Arial" w:hAnsi="Arial" w:cs="Arial"/>
        </w:rPr>
        <w:t>askioexpert</w:t>
      </w:r>
      <w:proofErr w:type="spellEnd"/>
      <w:r w:rsidR="00A072B4">
        <w:rPr>
          <w:rFonts w:ascii="Arial" w:hAnsi="Arial" w:cs="Arial"/>
        </w:rPr>
        <w:t xml:space="preserve"> with your comments, suggestions, criticisms and questions. </w:t>
      </w:r>
    </w:p>
    <w:p w14:paraId="25619156" w14:textId="1A1B2591" w:rsidR="001D7BBA" w:rsidRDefault="00EE0503" w:rsidP="00A072B4">
      <w:pPr>
        <w:pStyle w:val="NormalWeb"/>
      </w:pPr>
      <w:r>
        <w:rPr>
          <w:rFonts w:ascii="Arial" w:hAnsi="Arial" w:cs="Arial"/>
        </w:rPr>
        <w:t xml:space="preserve">In the next </w:t>
      </w:r>
      <w:proofErr w:type="gramStart"/>
      <w:r>
        <w:rPr>
          <w:rFonts w:ascii="Arial" w:hAnsi="Arial" w:cs="Arial"/>
        </w:rPr>
        <w:t>video</w:t>
      </w:r>
      <w:proofErr w:type="gramEnd"/>
      <w:r>
        <w:rPr>
          <w:rFonts w:ascii="Arial" w:hAnsi="Arial" w:cs="Arial"/>
        </w:rPr>
        <w:t xml:space="preserve"> I will talk about </w:t>
      </w:r>
      <w:r w:rsidR="008E5E6B">
        <w:rPr>
          <w:rFonts w:ascii="Arial" w:hAnsi="Arial" w:cs="Arial"/>
        </w:rPr>
        <w:t xml:space="preserve">the </w:t>
      </w:r>
      <w:r w:rsidR="00C10E8A">
        <w:rPr>
          <w:rFonts w:ascii="Arial" w:hAnsi="Arial" w:cs="Arial"/>
        </w:rPr>
        <w:t>mutex</w:t>
      </w:r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0A1AA3"/>
    <w:rsid w:val="000C072E"/>
    <w:rsid w:val="000F783E"/>
    <w:rsid w:val="00132947"/>
    <w:rsid w:val="00177218"/>
    <w:rsid w:val="00185637"/>
    <w:rsid w:val="001D7BBA"/>
    <w:rsid w:val="001F43E6"/>
    <w:rsid w:val="0029398E"/>
    <w:rsid w:val="002C3E59"/>
    <w:rsid w:val="002E53EA"/>
    <w:rsid w:val="003A406F"/>
    <w:rsid w:val="00401100"/>
    <w:rsid w:val="00477858"/>
    <w:rsid w:val="004A091B"/>
    <w:rsid w:val="004B2A7C"/>
    <w:rsid w:val="00513CD9"/>
    <w:rsid w:val="005457D0"/>
    <w:rsid w:val="005E4B98"/>
    <w:rsid w:val="005F61B1"/>
    <w:rsid w:val="00600A66"/>
    <w:rsid w:val="006558A0"/>
    <w:rsid w:val="00673A5D"/>
    <w:rsid w:val="00676FEB"/>
    <w:rsid w:val="00702960"/>
    <w:rsid w:val="0072767A"/>
    <w:rsid w:val="007468CF"/>
    <w:rsid w:val="007B0BD5"/>
    <w:rsid w:val="007B4631"/>
    <w:rsid w:val="007C4BC5"/>
    <w:rsid w:val="00820D2D"/>
    <w:rsid w:val="008D2510"/>
    <w:rsid w:val="008E5E6B"/>
    <w:rsid w:val="009013C0"/>
    <w:rsid w:val="00903684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A4B3D"/>
    <w:rsid w:val="00AC3195"/>
    <w:rsid w:val="00AD0D15"/>
    <w:rsid w:val="00AE512A"/>
    <w:rsid w:val="00AF31F6"/>
    <w:rsid w:val="00B0392E"/>
    <w:rsid w:val="00B17E2B"/>
    <w:rsid w:val="00B37780"/>
    <w:rsid w:val="00B51B55"/>
    <w:rsid w:val="00BC1A2E"/>
    <w:rsid w:val="00C10E8A"/>
    <w:rsid w:val="00C316C3"/>
    <w:rsid w:val="00C35243"/>
    <w:rsid w:val="00CD7E50"/>
    <w:rsid w:val="00D13311"/>
    <w:rsid w:val="00D24070"/>
    <w:rsid w:val="00D41FCB"/>
    <w:rsid w:val="00D743F5"/>
    <w:rsid w:val="00D76E9A"/>
    <w:rsid w:val="00D778B1"/>
    <w:rsid w:val="00D87128"/>
    <w:rsid w:val="00DD2F49"/>
    <w:rsid w:val="00E12D24"/>
    <w:rsid w:val="00E64072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Edsger_Dijks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7</cp:revision>
  <dcterms:created xsi:type="dcterms:W3CDTF">2017-06-29T17:26:00Z</dcterms:created>
  <dcterms:modified xsi:type="dcterms:W3CDTF">2017-06-30T12:29:00Z</dcterms:modified>
  <cp:category/>
</cp:coreProperties>
</file>