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39F22065"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A24A17">
        <w:rPr>
          <w:noProof/>
        </w:rPr>
        <w:t>2</w:t>
      </w:r>
      <w:r w:rsidR="00C976F7">
        <w:rPr>
          <w:noProof/>
        </w:rPr>
        <w:fldChar w:fldCharType="end"/>
      </w:r>
    </w:p>
    <w:p w14:paraId="28CF13B2" w14:textId="3B15EE99"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A24A17">
        <w:rPr>
          <w:noProof/>
        </w:rPr>
        <w:t>2</w:t>
      </w:r>
      <w:r>
        <w:rPr>
          <w:noProof/>
        </w:rPr>
        <w:fldChar w:fldCharType="end"/>
      </w:r>
    </w:p>
    <w:p w14:paraId="2B3349FD" w14:textId="6CE1F1EC"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A24A17">
        <w:rPr>
          <w:noProof/>
        </w:rPr>
        <w:t>6</w:t>
      </w:r>
      <w:r>
        <w:rPr>
          <w:noProof/>
        </w:rPr>
        <w:fldChar w:fldCharType="end"/>
      </w:r>
    </w:p>
    <w:p w14:paraId="69AA3CD5" w14:textId="42DE6237"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A24A17">
        <w:rPr>
          <w:noProof/>
        </w:rPr>
        <w:t>11</w:t>
      </w:r>
      <w:r>
        <w:rPr>
          <w:noProof/>
        </w:rPr>
        <w:fldChar w:fldCharType="end"/>
      </w:r>
    </w:p>
    <w:p w14:paraId="42ECB3FC" w14:textId="5D5D57AE"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A24A17">
        <w:rPr>
          <w:noProof/>
        </w:rPr>
        <w:t>12</w:t>
      </w:r>
      <w:r>
        <w:rPr>
          <w:noProof/>
        </w:rPr>
        <w:fldChar w:fldCharType="end"/>
      </w:r>
    </w:p>
    <w:p w14:paraId="0DC1A703" w14:textId="60D98166"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A24A17">
        <w:rPr>
          <w:noProof/>
        </w:rPr>
        <w:t>12</w:t>
      </w:r>
      <w:r>
        <w:rPr>
          <w:noProof/>
        </w:rPr>
        <w:fldChar w:fldCharType="end"/>
      </w:r>
    </w:p>
    <w:p w14:paraId="5930D71C" w14:textId="0464AD18"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A24A17">
        <w:rPr>
          <w:noProof/>
        </w:rPr>
        <w:t>13</w:t>
      </w:r>
      <w:r>
        <w:rPr>
          <w:noProof/>
        </w:rPr>
        <w:fldChar w:fldCharType="end"/>
      </w:r>
    </w:p>
    <w:p w14:paraId="41B92FC7" w14:textId="3412AC17"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A24A17">
        <w:rPr>
          <w:noProof/>
        </w:rPr>
        <w:t>17</w:t>
      </w:r>
      <w:r>
        <w:rPr>
          <w:noProof/>
        </w:rPr>
        <w:fldChar w:fldCharType="end"/>
      </w:r>
    </w:p>
    <w:p w14:paraId="786AC0A1" w14:textId="5718C3EF"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A24A17">
        <w:rPr>
          <w:noProof/>
        </w:rPr>
        <w:t>18</w:t>
      </w:r>
      <w:r>
        <w:rPr>
          <w:noProof/>
        </w:rPr>
        <w:fldChar w:fldCharType="end"/>
      </w:r>
    </w:p>
    <w:p w14:paraId="326CCA70" w14:textId="60075F6F"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A24A17">
        <w:rPr>
          <w:noProof/>
        </w:rPr>
        <w:t>18</w:t>
      </w:r>
      <w:r>
        <w:rPr>
          <w:noProof/>
        </w:rPr>
        <w:fldChar w:fldCharType="end"/>
      </w:r>
    </w:p>
    <w:p w14:paraId="129EFE89" w14:textId="0CC1C412"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A24A17">
        <w:rPr>
          <w:noProof/>
        </w:rPr>
        <w:t>19</w:t>
      </w:r>
      <w:r>
        <w:rPr>
          <w:noProof/>
        </w:rPr>
        <w:fldChar w:fldCharType="end"/>
      </w:r>
    </w:p>
    <w:p w14:paraId="78978B0F" w14:textId="091300F0"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A24A17">
        <w:rPr>
          <w:noProof/>
        </w:rPr>
        <w:t>21</w:t>
      </w:r>
      <w:r>
        <w:rPr>
          <w:noProof/>
        </w:rPr>
        <w:fldChar w:fldCharType="end"/>
      </w:r>
    </w:p>
    <w:p w14:paraId="68BEAE9D" w14:textId="5982B562"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A24A17">
        <w:rPr>
          <w:noProof/>
        </w:rPr>
        <w:t>24</w:t>
      </w:r>
      <w:r>
        <w:rPr>
          <w:noProof/>
        </w:rPr>
        <w:fldChar w:fldCharType="end"/>
      </w:r>
    </w:p>
    <w:p w14:paraId="763DBA16" w14:textId="5CB88298"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A24A17">
        <w:rPr>
          <w:noProof/>
        </w:rPr>
        <w:t>31</w:t>
      </w:r>
      <w:r>
        <w:rPr>
          <w:noProof/>
        </w:rPr>
        <w:fldChar w:fldCharType="end"/>
      </w:r>
    </w:p>
    <w:p w14:paraId="3918E444" w14:textId="430F4803"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A24A17">
        <w:rPr>
          <w:noProof/>
        </w:rPr>
        <w:t>33</w:t>
      </w:r>
      <w:r>
        <w:rPr>
          <w:noProof/>
        </w:rPr>
        <w:fldChar w:fldCharType="end"/>
      </w:r>
    </w:p>
    <w:p w14:paraId="0AF9CB5D" w14:textId="0CD11E87"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A24A17">
        <w:rPr>
          <w:noProof/>
        </w:rPr>
        <w:t>33</w:t>
      </w:r>
      <w:r>
        <w:rPr>
          <w:noProof/>
        </w:rPr>
        <w:fldChar w:fldCharType="end"/>
      </w:r>
    </w:p>
    <w:p w14:paraId="2BFB6D47" w14:textId="3017D49A"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A24A17">
        <w:rPr>
          <w:noProof/>
        </w:rPr>
        <w:t>35</w:t>
      </w:r>
      <w:r>
        <w:rPr>
          <w:noProof/>
        </w:rPr>
        <w:fldChar w:fldCharType="end"/>
      </w:r>
    </w:p>
    <w:p w14:paraId="679C0300" w14:textId="4E0D9254"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A24A17">
        <w:rPr>
          <w:noProof/>
        </w:rPr>
        <w:t>37</w:t>
      </w:r>
      <w:r>
        <w:rPr>
          <w:noProof/>
        </w:rPr>
        <w:fldChar w:fldCharType="end"/>
      </w:r>
    </w:p>
    <w:p w14:paraId="672BF868" w14:textId="73BD79FF"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A24A17">
        <w:rPr>
          <w:noProof/>
        </w:rPr>
        <w:t>39</w:t>
      </w:r>
      <w:r>
        <w:rPr>
          <w:noProof/>
        </w:rPr>
        <w:fldChar w:fldCharType="end"/>
      </w:r>
    </w:p>
    <w:p w14:paraId="1CE58CB8" w14:textId="1FDEE91D"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A24A17">
        <w:rPr>
          <w:noProof/>
        </w:rPr>
        <w:t>40</w:t>
      </w:r>
      <w:r>
        <w:rPr>
          <w:noProof/>
        </w:rPr>
        <w:fldChar w:fldCharType="end"/>
      </w:r>
    </w:p>
    <w:p w14:paraId="2D5427A4" w14:textId="6946D848"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A24A17">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Toc524202199"/>
      <w:bookmarkStart w:id="2" w:name="_Ref8565791"/>
      <w:bookmarkStart w:id="3" w:name="_Toc8571023"/>
      <w:r>
        <w:lastRenderedPageBreak/>
        <w:t>Low Power</w:t>
      </w:r>
      <w:bookmarkEnd w:id="2"/>
      <w:bookmarkEnd w:id="3"/>
    </w:p>
    <w:p w14:paraId="59E3EB48" w14:textId="77777777" w:rsidR="002B5CA0" w:rsidRDefault="002B5CA0" w:rsidP="002B5CA0">
      <w:pPr>
        <w:pStyle w:val="Heading2"/>
      </w:pPr>
      <w:bookmarkStart w:id="4" w:name="_Toc8571024"/>
      <w:r>
        <w:t>Power Mode Overview</w:t>
      </w:r>
      <w:bookmarkEnd w:id="4"/>
    </w:p>
    <w:p w14:paraId="29740400" w14:textId="3563B181"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A24A17">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 xml:space="preserve">After waking from SDS, the application will start from the beginning (fastboot)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(ePDS)</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PWM is switched OFF in ePDS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ePDS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ePDS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ePDS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ePDS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r w:rsidR="00C04C02">
        <w:t>ePDS/</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(Adavnced)</w:t>
      </w:r>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Upon wake from SDS, the device re-initializes from application_start</w:t>
      </w:r>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5"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r>
              <w:rPr>
                <w:b/>
              </w:rPr>
              <w:t>ms</w:t>
            </w:r>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r>
              <w:t>ePDS</w:t>
            </w:r>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ms</w:t>
            </w:r>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ms</w:t>
            </w:r>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r>
              <w:t>ePDS</w:t>
            </w:r>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6" w:name="_Toc8571025"/>
      <w:bookmarkEnd w:id="5"/>
      <w:r>
        <w:lastRenderedPageBreak/>
        <w:t>WICED Low-Power Code</w:t>
      </w:r>
      <w:bookmarkEnd w:id="6"/>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r w:rsidRPr="00D97C9A">
        <w:rPr>
          <w:i/>
        </w:rPr>
        <w:t>wiced_sleep.h</w:t>
      </w:r>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The function wiced_sleep_configure is used to enable low power operation of the device. The parameter passed to this function is a pointer to a structure of type wiced_sleep_config_t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wiced_sleep_mode_type_t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sleep_mode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wiced_sleep_wake_type_t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host_wake_mode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wiced_sleep_wake_type_t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device_wake_source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device_wake_gpio_num</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wiced_sleep_allow_check_callback</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sleep_permit_handler</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r w:rsidRPr="00221A93">
        <w:rPr>
          <w:rFonts w:ascii="Courier New" w:hAnsi="Courier New" w:cs="Courier New"/>
          <w:color w:val="000000"/>
          <w:sz w:val="14"/>
          <w:szCs w:val="20"/>
        </w:rPr>
        <w:t>}</w:t>
      </w:r>
      <w:r w:rsidRPr="00221A93">
        <w:rPr>
          <w:rFonts w:ascii="Courier New" w:hAnsi="Courier New" w:cs="Courier New"/>
          <w:color w:val="005032"/>
          <w:sz w:val="14"/>
          <w:szCs w:val="20"/>
        </w:rPr>
        <w:t>wiced_sleep_config_t</w:t>
      </w:r>
      <w:r w:rsidRPr="00221A93">
        <w:rPr>
          <w:rFonts w:ascii="Courier New" w:hAnsi="Courier New" w:cs="Courier New"/>
          <w:color w:val="000000"/>
          <w:sz w:val="14"/>
          <w:szCs w:val="20"/>
        </w:rPr>
        <w:t>;</w:t>
      </w:r>
    </w:p>
    <w:p w14:paraId="7102648E" w14:textId="77777777" w:rsidR="002B5CA0" w:rsidRDefault="002B5CA0" w:rsidP="002B5CA0">
      <w:pPr>
        <w:ind w:left="720"/>
      </w:pPr>
      <w:r>
        <w:t>In the firmware, you need to: (1) declare a global variable of type wiced_sleep_config_t; (2) initialize all the elements of the structure just after stack initialization; and (3) call wiced_sleep_configure.</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r w:rsidRPr="00221A93">
        <w:rPr>
          <w:b/>
        </w:rPr>
        <w:t>sleep_mode</w:t>
      </w:r>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r w:rsidRPr="00221A93">
        <w:rPr>
          <w:b/>
        </w:rPr>
        <w:t>host_wake_mode</w:t>
      </w:r>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sleep_mode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r w:rsidRPr="00221A93">
        <w:rPr>
          <w:b/>
        </w:rPr>
        <w:t>device_wake_mode</w:t>
      </w:r>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sleep_mode is </w:t>
      </w:r>
      <w:r w:rsidRPr="007D3BEC">
        <w:rPr>
          <w:i/>
        </w:rPr>
        <w:t>WICED_SLEEP_MODE_TRANSPORT</w:t>
      </w:r>
      <w:r>
        <w:t>. The Device Wake function is on a dedicated device pin, but it can be multiplexed into other IOs (this multiplexing feature is not currently supported in the API). This pin is not available on the 20719 40-pin package</w:t>
      </w:r>
      <w:r w:rsidR="00A90B78">
        <w:t>,</w:t>
      </w:r>
      <w:r>
        <w:t xml:space="preserve"> but the device_wake_source pin can be used for this purpose.</w:t>
      </w:r>
    </w:p>
    <w:p w14:paraId="4D40EA23" w14:textId="77777777" w:rsidR="002B5CA0" w:rsidRDefault="002B5CA0" w:rsidP="002B5CA0">
      <w:pPr>
        <w:ind w:left="720"/>
      </w:pPr>
      <w:r w:rsidRPr="00221A93">
        <w:rPr>
          <w:b/>
        </w:rPr>
        <w:t>device_wake_source</w:t>
      </w:r>
      <w:r>
        <w:t>: The wake source can be keyscan,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Wake sources.*/</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WICED_SLEEP_WAKE_SOURCE_KEYSCAN  (1&lt;&lt;0)  </w:t>
      </w:r>
      <w:r w:rsidRPr="00221A93">
        <w:rPr>
          <w:rFonts w:ascii="Courier New" w:hAnsi="Courier New" w:cs="Courier New"/>
          <w:color w:val="3F7F5F"/>
          <w:sz w:val="14"/>
          <w:szCs w:val="20"/>
        </w:rPr>
        <w:t xml:space="preserve">/**&lt; Enable wake from </w:t>
      </w:r>
      <w:r w:rsidRPr="00221A93">
        <w:rPr>
          <w:rFonts w:ascii="Courier New" w:hAnsi="Courier New" w:cs="Courier New"/>
          <w:color w:val="3F7F5F"/>
          <w:sz w:val="14"/>
          <w:szCs w:val="20"/>
          <w:u w:val="single"/>
        </w:rPr>
        <w:t>keyscan</w:t>
      </w:r>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r w:rsidRPr="00221A93">
        <w:rPr>
          <w:b/>
        </w:rPr>
        <w:t>device_wake_gpio_num</w:t>
      </w:r>
      <w:r>
        <w:t>: This entry specifies which GPIO is used to wake the device from sleep. This only applies if device_wake_source includes GPIO.</w:t>
      </w:r>
    </w:p>
    <w:p w14:paraId="60F50FB5" w14:textId="77777777" w:rsidR="002B5CA0" w:rsidRDefault="002B5CA0" w:rsidP="002B5CA0">
      <w:pPr>
        <w:keepNext/>
        <w:keepLines/>
        <w:ind w:left="720"/>
      </w:pPr>
      <w:r w:rsidRPr="00221A93">
        <w:rPr>
          <w:b/>
        </w:rPr>
        <w:t>sleep_permit_handler</w:t>
      </w:r>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wiced_sleep_poll_type_t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wiced_bt_device_address_t rem_bdRa,  </w:t>
      </w:r>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min_int,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max_int,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 xml:space="preserve">uint16_t timeout);  </w:t>
      </w:r>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In ePDS/PDS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r w:rsidRPr="0050559D">
        <w:t>wiced_hal_gpio_register_pin_for_interrupt</w:t>
      </w:r>
      <w:r>
        <w:t>. Note that while the GPIO configuration (set using wiced_hal_gpio_configure_pin)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_t connection_id;</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(Advanced)(20719 with SDS only)</w:t>
      </w:r>
    </w:p>
    <w:p w14:paraId="41A1EDCD" w14:textId="77777777" w:rsidR="002B5CA0" w:rsidRDefault="002B5CA0" w:rsidP="002B5CA0">
      <w:r>
        <w:t xml:space="preserve">The function wiced_sleep_get_boot_mode is called in the application_start function to determine whether the chip is starting up for the first time (cold boot) or coming out of SDS (fast boot). It returns a variable of type </w:t>
      </w:r>
      <w:r w:rsidRPr="00FB5D80">
        <w:rPr>
          <w:i/>
        </w:rPr>
        <w:t>wiced_sleep_boot_type_t</w:t>
      </w:r>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r w:rsidRPr="00B07FDF">
        <w:t>wiced_sleep_enter_hid_off</w:t>
      </w:r>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A301AB">
        <w:rPr>
          <w:rFonts w:ascii="Courier New" w:hAnsi="Courier New" w:cs="Courier New"/>
          <w:color w:val="005032"/>
          <w:sz w:val="18"/>
          <w:szCs w:val="20"/>
        </w:rPr>
        <w:t>wiced_result_t</w:t>
      </w:r>
      <w:r w:rsidRPr="00A301AB">
        <w:rPr>
          <w:rFonts w:ascii="Courier New" w:hAnsi="Courier New" w:cs="Courier New"/>
          <w:color w:val="000000"/>
          <w:sz w:val="18"/>
          <w:szCs w:val="20"/>
        </w:rPr>
        <w:t xml:space="preserve"> </w:t>
      </w:r>
      <w:r w:rsidRPr="00A301AB">
        <w:rPr>
          <w:rFonts w:ascii="Courier New" w:hAnsi="Courier New" w:cs="Courier New"/>
          <w:b/>
          <w:bCs/>
          <w:color w:val="000000"/>
          <w:sz w:val="18"/>
          <w:szCs w:val="20"/>
        </w:rPr>
        <w:t>wiced_sleep_enter_hid_off</w:t>
      </w:r>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uint32_t</w:t>
      </w:r>
      <w:r w:rsidRPr="00A301AB">
        <w:rPr>
          <w:rFonts w:ascii="Courier New" w:hAnsi="Courier New" w:cs="Courier New"/>
          <w:color w:val="000000"/>
          <w:sz w:val="18"/>
          <w:szCs w:val="20"/>
        </w:rPr>
        <w:t xml:space="preserve"> wakeup_time,</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wake_gpio_pin,</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wiced_sleep_wake_type_t</w:t>
      </w:r>
      <w:r w:rsidRPr="00B07FDF">
        <w:rPr>
          <w:rFonts w:ascii="Courier New" w:hAnsi="Courier New" w:cs="Courier New"/>
          <w:color w:val="000000"/>
          <w:sz w:val="18"/>
          <w:szCs w:val="20"/>
        </w:rPr>
        <w:t xml:space="preserve"> wake_active_mode );</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r>
        <w:t>wakeup_time: Wakeup time in milliseconds. Set this parameter to 0 if the application only wants to wake on a GPIO.</w:t>
      </w:r>
    </w:p>
    <w:p w14:paraId="6F3EC9CF" w14:textId="310D6F60" w:rsidR="00B07FDF" w:rsidRDefault="00B07FDF" w:rsidP="00B07FDF">
      <w:pPr>
        <w:pStyle w:val="ListParagraph"/>
        <w:numPr>
          <w:ilvl w:val="0"/>
          <w:numId w:val="43"/>
        </w:numPr>
      </w:pPr>
      <w:r>
        <w:t xml:space="preserve">wake_gpio_pin: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r>
        <w:t xml:space="preserve">wake_active_mode: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7" w:name="_Toc8571026"/>
      <w:r>
        <w:t>Programming in Low Power Mode</w:t>
      </w:r>
      <w:bookmarkEnd w:id="7"/>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8" w:name="_Toc8571027"/>
      <w:r w:rsidRPr="00547642">
        <w:lastRenderedPageBreak/>
        <w:t>Advertising</w:t>
      </w:r>
      <w:r>
        <w:t xml:space="preserve"> Packet</w:t>
      </w:r>
      <w:bookmarkEnd w:id="1"/>
      <w:r>
        <w:t>s</w:t>
      </w:r>
      <w:bookmarkEnd w:id="8"/>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9" w:name="_Ref515850437"/>
      <w:bookmarkStart w:id="10" w:name="_Toc524202200"/>
      <w:bookmarkStart w:id="11" w:name="_Toc8571028"/>
      <w:r w:rsidRPr="007C5237">
        <w:t>Using the Advertising Packet to Get Connected</w:t>
      </w:r>
      <w:bookmarkEnd w:id="9"/>
      <w:bookmarkEnd w:id="10"/>
      <w:bookmarkEnd w:id="11"/>
    </w:p>
    <w:p w14:paraId="48CF017C" w14:textId="017A2719" w:rsidR="00980E33" w:rsidRDefault="00980E33" w:rsidP="00980E33">
      <w:r>
        <w:t xml:space="preserve">If you turn on the CySmart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The way that this works is that you would write a Central application that has a table of known Peripheral Product IDs that it knows how to talk to.  Then the Peripherals would advertise their Manufacturer code and Product ID in the Manufacturers Data Field.  When a Central sees something that it knows how to talk to, it can make the connection.</w:t>
      </w:r>
    </w:p>
    <w:p w14:paraId="38B95246" w14:textId="0AB6D274" w:rsidR="00F9030C" w:rsidRDefault="00F9030C" w:rsidP="00303ED4">
      <w:pPr>
        <w:pStyle w:val="Heading2"/>
      </w:pPr>
      <w:bookmarkStart w:id="12" w:name="_Toc524202201"/>
      <w:bookmarkStart w:id="13" w:name="_Toc8571029"/>
      <w:r>
        <w:t>Beacons</w:t>
      </w:r>
      <w:bookmarkEnd w:id="13"/>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two popular types of beacon: iBeacon, which is defined by Apple, and Eddystone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In many cases, a beacon may send out both iBeacon and Eddystone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"adv_instance". This can be any integer from 1 to 16 that uniquely identifies each advertising instance.</w:t>
      </w:r>
    </w:p>
    <w:p w14:paraId="490FF1A2" w14:textId="506FFF99" w:rsidR="00D0769A" w:rsidRPr="00D0769A" w:rsidRDefault="00D0769A" w:rsidP="00F9030C">
      <w:pPr>
        <w:rPr>
          <w:b/>
        </w:rPr>
      </w:pPr>
      <w:r w:rsidRPr="00D0769A">
        <w:rPr>
          <w:b/>
        </w:rPr>
        <w:t>wiced_set_multi_advertisment_params</w:t>
      </w:r>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r>
        <w:t>advertising_interval_min</w:t>
      </w:r>
      <w:r>
        <w:tab/>
      </w:r>
      <w:r w:rsidR="00395408">
        <w:t>S</w:t>
      </w:r>
      <w:r w:rsidR="007D1B47">
        <w:t>ame as for standard advertising</w:t>
      </w:r>
    </w:p>
    <w:p w14:paraId="756787F6" w14:textId="43819DA7" w:rsidR="00D0769A" w:rsidRDefault="00D0769A" w:rsidP="00182759">
      <w:pPr>
        <w:pStyle w:val="ListParagraph"/>
        <w:numPr>
          <w:ilvl w:val="0"/>
          <w:numId w:val="34"/>
        </w:numPr>
      </w:pPr>
      <w:r>
        <w:t>advertising_interval_max</w:t>
      </w:r>
      <w:r>
        <w:tab/>
      </w:r>
      <w:r w:rsidR="00395408">
        <w:t>S</w:t>
      </w:r>
      <w:r w:rsidR="007D1B47">
        <w:t>ame as for standard advertising</w:t>
      </w:r>
    </w:p>
    <w:p w14:paraId="644C2D30" w14:textId="6E25D6FF" w:rsidR="00D0769A" w:rsidRDefault="00D0769A" w:rsidP="00182759">
      <w:pPr>
        <w:pStyle w:val="ListParagraph"/>
        <w:numPr>
          <w:ilvl w:val="0"/>
          <w:numId w:val="34"/>
        </w:numPr>
      </w:pPr>
      <w:r>
        <w:t>advertising_type</w:t>
      </w:r>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r>
        <w:t>own_address_type</w:t>
      </w:r>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r>
        <w:t>wiced_bt_ble_address_type_t</w:t>
      </w:r>
    </w:p>
    <w:p w14:paraId="2534D501" w14:textId="73DB6C30" w:rsidR="00D0769A" w:rsidRDefault="00D0769A" w:rsidP="00182759">
      <w:pPr>
        <w:pStyle w:val="ListParagraph"/>
        <w:numPr>
          <w:ilvl w:val="0"/>
          <w:numId w:val="34"/>
        </w:numPr>
      </w:pPr>
      <w:r>
        <w:t>own_address</w:t>
      </w:r>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r>
        <w:t>peer_address_type</w:t>
      </w:r>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r>
        <w:lastRenderedPageBreak/>
        <w:t>peer_address</w:t>
      </w:r>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r>
        <w:t>advertising_channel_map</w:t>
      </w:r>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r>
        <w:t>advertising_filter_policy</w:t>
      </w:r>
      <w:r w:rsidR="007D1B47">
        <w:tab/>
      </w:r>
      <w:r w:rsidR="007D1B47">
        <w:tab/>
      </w:r>
      <w:r w:rsidR="00395408">
        <w:t>F</w:t>
      </w:r>
      <w:r w:rsidR="007D1B47">
        <w:t>ilter policy – see wiced_bt_ble_advert_filter_policy_t</w:t>
      </w:r>
    </w:p>
    <w:p w14:paraId="4FA19168" w14:textId="524F00FA" w:rsidR="00D0769A" w:rsidRDefault="00D0769A" w:rsidP="00182759">
      <w:pPr>
        <w:pStyle w:val="ListParagraph"/>
        <w:numPr>
          <w:ilvl w:val="0"/>
          <w:numId w:val="34"/>
        </w:numPr>
      </w:pPr>
      <w:r>
        <w:t>adv_instance</w:t>
      </w:r>
      <w:r w:rsidR="007D1B47">
        <w:tab/>
      </w:r>
      <w:r w:rsidR="007D1B47">
        <w:tab/>
      </w:r>
      <w:r w:rsidR="007D1B47">
        <w:tab/>
      </w:r>
      <w:r w:rsidR="00395408">
        <w:t>A</w:t>
      </w:r>
      <w:r w:rsidR="007D1B47">
        <w:t xml:space="preserve"> unique number used by wiced_start_multi_advertisements</w:t>
      </w:r>
    </w:p>
    <w:p w14:paraId="265CBA0C" w14:textId="2DF02F01" w:rsidR="00442771" w:rsidRDefault="00D0769A" w:rsidP="00182759">
      <w:pPr>
        <w:pStyle w:val="ListParagraph"/>
        <w:numPr>
          <w:ilvl w:val="0"/>
          <w:numId w:val="34"/>
        </w:numPr>
      </w:pPr>
      <w:r>
        <w:t>transmit_power</w:t>
      </w:r>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r>
        <w:rPr>
          <w:b/>
        </w:rPr>
        <w:t>wiced_set_multi_advertisement_data</w:t>
      </w:r>
    </w:p>
    <w:p w14:paraId="7D975995" w14:textId="0D828DAA" w:rsidR="009D3983" w:rsidRDefault="009D3983" w:rsidP="00D0769A">
      <w:r>
        <w:t>This function sets advertisement data for multi-advertisement packets. It is analogous to wiced_bt_ble_set_raw_advertisment_data</w:t>
      </w:r>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r>
        <w:t>p_data</w:t>
      </w:r>
      <w:r>
        <w:tab/>
      </w:r>
      <w:r>
        <w:tab/>
      </w:r>
      <w:r>
        <w:tab/>
      </w:r>
      <w:r>
        <w:tab/>
        <w:t>Pointer to an advertising data array</w:t>
      </w:r>
    </w:p>
    <w:p w14:paraId="575E8713" w14:textId="5C81FFE0" w:rsidR="00395408" w:rsidRDefault="00395408" w:rsidP="00182759">
      <w:pPr>
        <w:pStyle w:val="ListParagraph"/>
        <w:numPr>
          <w:ilvl w:val="0"/>
          <w:numId w:val="36"/>
        </w:numPr>
      </w:pPr>
      <w:r>
        <w:t>data_len</w:t>
      </w:r>
      <w:r>
        <w:tab/>
      </w:r>
      <w:r>
        <w:tab/>
      </w:r>
      <w:r>
        <w:tab/>
        <w:t>Length of the advertising data array</w:t>
      </w:r>
    </w:p>
    <w:p w14:paraId="222C504F" w14:textId="2B549DAA" w:rsidR="006D36F9" w:rsidRDefault="00395408" w:rsidP="006D36F9">
      <w:pPr>
        <w:pStyle w:val="ListParagraph"/>
        <w:numPr>
          <w:ilvl w:val="0"/>
          <w:numId w:val="36"/>
        </w:numPr>
      </w:pPr>
      <w:r>
        <w:t>adv_instance</w:t>
      </w:r>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beacon_lib that includes a number of functions to help format packets correctly before calling </w:t>
      </w:r>
      <w:r w:rsidRPr="00966B1B">
        <w:rPr>
          <w:rFonts w:ascii="Courier New" w:hAnsi="Courier New" w:cs="Courier New"/>
          <w:bCs/>
          <w:color w:val="642880"/>
          <w:sz w:val="20"/>
          <w:szCs w:val="20"/>
        </w:rPr>
        <w:t>wiced_set_multi_advertisement_data()</w:t>
      </w:r>
      <w:r>
        <w:t xml:space="preserve">. To create an Eddystone UID (described later) packet, for example, you would use the </w:t>
      </w:r>
      <w:r w:rsidRPr="00966B1B">
        <w:rPr>
          <w:rFonts w:ascii="Courier New" w:hAnsi="Courier New" w:cs="Courier New"/>
          <w:bCs/>
          <w:color w:val="642880"/>
          <w:sz w:val="20"/>
          <w:szCs w:val="20"/>
        </w:rPr>
        <w:t>wiced_bt_eddystone_set_data_for_url</w:t>
      </w:r>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r w:rsidRPr="00D0769A">
        <w:rPr>
          <w:b/>
        </w:rPr>
        <w:lastRenderedPageBreak/>
        <w:t>wiced_start_multi_advertisements</w:t>
      </w:r>
    </w:p>
    <w:p w14:paraId="7A0EB9CF" w14:textId="585DE4EB" w:rsidR="00D0769A" w:rsidRDefault="00D0769A" w:rsidP="00D0769A">
      <w:r>
        <w:t>This function starts advertisements using the parameters specified above.</w:t>
      </w:r>
      <w:r w:rsidR="009D3983">
        <w:t xml:space="preserve"> It is analogous to wiced_bt_start_advertisments.</w:t>
      </w:r>
      <w:r>
        <w:t xml:space="preserve"> Its arguments are:</w:t>
      </w:r>
    </w:p>
    <w:p w14:paraId="2EC65CB6" w14:textId="21FB6A2D" w:rsidR="00D0769A" w:rsidRDefault="00D0769A" w:rsidP="00182759">
      <w:pPr>
        <w:pStyle w:val="ListParagraph"/>
        <w:numPr>
          <w:ilvl w:val="0"/>
          <w:numId w:val="33"/>
        </w:numPr>
      </w:pPr>
      <w:r>
        <w:t>advertising_enable</w:t>
      </w:r>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r>
        <w:t>adv_instance</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4" w:name="_Toc524202202"/>
      <w:bookmarkStart w:id="15" w:name="_Ref8565925"/>
      <w:bookmarkStart w:id="16" w:name="_Ref8565932"/>
      <w:r>
        <w:t>Eddystone</w:t>
      </w:r>
      <w:bookmarkEnd w:id="14"/>
      <w:bookmarkEnd w:id="15"/>
      <w:bookmarkEnd w:id="16"/>
    </w:p>
    <w:p w14:paraId="6AB056DC" w14:textId="13F2CE8F"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A24A17">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A24A17">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r w:rsidRPr="005E70EC">
        <w:t xml:space="preserve">Eddystone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Eddystone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r w:rsidR="00DE6413">
        <w:t xml:space="preserve">Eddystone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r w:rsidR="00466AA5">
        <w:t>Eddystone Service UUID (0xFEAA), t</w:t>
      </w:r>
      <w:r>
        <w:t xml:space="preserve">he Eddystone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snip.ble.eddystone there is an example </w:t>
      </w:r>
      <w:r w:rsidR="006F2873">
        <w:t xml:space="preserve">of </w:t>
      </w:r>
      <w:r>
        <w:t>this type of beacon.</w:t>
      </w:r>
      <w:r w:rsidR="00DE6413">
        <w:t xml:space="preserve"> The example uses mulit-advertising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It is also useful if you want a single device to operate as both an iBeacon and an Eddystone beacon at the same time.</w:t>
      </w:r>
    </w:p>
    <w:p w14:paraId="01FE7392" w14:textId="6C5BC5F9" w:rsidR="00FC26B8" w:rsidRDefault="00FC26B8" w:rsidP="00980E33">
      <w:r>
        <w:t>If you are using Eddystone to send a URL, it is limited to 15 characters excluding a prefix (http://, https://,</w:t>
      </w:r>
      <w:r w:rsidR="00EB37D4">
        <w:t xml:space="preserve"> http://www</w:t>
      </w:r>
      <w:r>
        <w:t xml:space="preserve">., or https://www.) and a suffix (.com, .com/, .org, .org/, .edu, .edu/,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w:t>
        </w:r>
        <w:r w:rsidR="000C7B54" w:rsidRPr="00FC4613">
          <w:rPr>
            <w:rStyle w:val="Hyperlink"/>
          </w:rPr>
          <w:t>g</w:t>
        </w:r>
        <w:r w:rsidR="000C7B54" w:rsidRPr="00FC4613">
          <w:rPr>
            <w:rStyle w:val="Hyperlink"/>
          </w:rPr>
          <w:t>o</w:t>
        </w:r>
        <w:r w:rsidR="000C7B54" w:rsidRPr="00FC4613">
          <w:rPr>
            <w:rStyle w:val="Hyperlink"/>
          </w:rPr>
          <w:t>o</w:t>
        </w:r>
        <w:r w:rsidR="000C7B54" w:rsidRPr="00FC4613">
          <w:rPr>
            <w:rStyle w:val="Hyperlink"/>
          </w:rPr>
          <w:t>gle</w:t>
        </w:r>
        <w:r w:rsidR="000C7B54" w:rsidRPr="00FC4613">
          <w:rPr>
            <w:rStyle w:val="Hyperlink"/>
          </w:rPr>
          <w:t>/</w:t>
        </w:r>
        <w:r w:rsidR="000C7B54" w:rsidRPr="00FC4613">
          <w:rPr>
            <w:rStyle w:val="Hyperlink"/>
          </w:rPr>
          <w:t>eddystone</w:t>
        </w:r>
      </w:hyperlink>
      <w:r w:rsidR="00076B8A">
        <w:t>.</w:t>
      </w:r>
    </w:p>
    <w:p w14:paraId="2AAC90CD" w14:textId="389096E3" w:rsidR="00094491" w:rsidRPr="003F10EE" w:rsidRDefault="00094491">
      <w:r>
        <w:t xml:space="preserve">Note, there is a </w:t>
      </w:r>
      <w:r w:rsidR="00912CA9">
        <w:t xml:space="preserve">middleware </w:t>
      </w:r>
      <w:r>
        <w:t>library of Eddystone helper functions that can be accessed by including</w:t>
      </w:r>
      <w:r w:rsidR="00912CA9">
        <w:t xml:space="preserve"> "beacon_lib" in your application. Once the middleware library is added, you also need to include </w:t>
      </w:r>
      <w:r>
        <w:t xml:space="preserve"> "wiced_bt_beacon.h" in your application.</w:t>
      </w:r>
    </w:p>
    <w:p w14:paraId="2ED4F860" w14:textId="77777777" w:rsidR="00320864" w:rsidRDefault="00320864">
      <w:pPr>
        <w:rPr>
          <w:rFonts w:eastAsia="Times New Roman"/>
          <w:b/>
          <w:bCs/>
          <w:color w:val="1F4E79" w:themeColor="accent1" w:themeShade="80"/>
          <w:sz w:val="28"/>
          <w:szCs w:val="28"/>
        </w:rPr>
      </w:pPr>
      <w:bookmarkStart w:id="17" w:name="_Ref8566089"/>
      <w:r>
        <w:br w:type="page"/>
      </w:r>
    </w:p>
    <w:p w14:paraId="6424530A" w14:textId="46CFD96D" w:rsidR="001C5A50" w:rsidRPr="002B5CA0" w:rsidRDefault="001C5A50" w:rsidP="002B5CA0">
      <w:pPr>
        <w:pStyle w:val="Heading1"/>
      </w:pPr>
      <w:bookmarkStart w:id="18" w:name="_Toc8571030"/>
      <w:r w:rsidRPr="002B5CA0">
        <w:lastRenderedPageBreak/>
        <w:t>Scan Response Packets</w:t>
      </w:r>
      <w:bookmarkEnd w:id="17"/>
      <w:bookmarkEnd w:id="18"/>
    </w:p>
    <w:p w14:paraId="60B558D9" w14:textId="23EF501C"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A24A17">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r w:rsidRPr="00F9281F">
        <w:t>wiced_bt_ble_set_raw_</w:t>
      </w:r>
      <w:r>
        <w:t>scan_response</w:t>
      </w:r>
      <w:r w:rsidRPr="00F9281F">
        <w:t>_data</w:t>
      </w:r>
      <w:r>
        <w:t xml:space="preserve"> to pass that information to the Stack. That function takes the same arguments as </w:t>
      </w:r>
      <w:r w:rsidRPr="00F9281F">
        <w:t>wiced_bt_ble_set_raw_advertisement_data</w:t>
      </w:r>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9" w:name="_Toc523476983"/>
    </w:p>
    <w:p w14:paraId="236D270F" w14:textId="4D74A7F6" w:rsidR="00950F12" w:rsidRDefault="00950F12" w:rsidP="007C5237">
      <w:pPr>
        <w:pStyle w:val="Heading1"/>
      </w:pPr>
      <w:bookmarkStart w:id="20" w:name="_Ref8566201"/>
      <w:bookmarkStart w:id="21" w:name="_Toc8571031"/>
      <w:r>
        <w:lastRenderedPageBreak/>
        <w:t>OTA (Over the Air) Upgrade</w:t>
      </w:r>
      <w:bookmarkEnd w:id="19"/>
      <w:bookmarkEnd w:id="20"/>
      <w:bookmarkEnd w:id="21"/>
    </w:p>
    <w:p w14:paraId="093DC602" w14:textId="08C0B420" w:rsidR="00264383" w:rsidRDefault="00264383" w:rsidP="00264383">
      <w:pPr>
        <w:pStyle w:val="Heading2"/>
      </w:pPr>
      <w:bookmarkStart w:id="22" w:name="_Toc8571032"/>
      <w:r>
        <w:t>Introduction</w:t>
      </w:r>
      <w:bookmarkEnd w:id="22"/>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3" w:name="_Toc523476984"/>
      <w:r>
        <w:br w:type="page"/>
      </w:r>
    </w:p>
    <w:p w14:paraId="651E829D" w14:textId="23997A13" w:rsidR="00950F12" w:rsidRPr="000B73BB" w:rsidRDefault="00950F12" w:rsidP="00264383">
      <w:pPr>
        <w:pStyle w:val="Heading2"/>
      </w:pPr>
      <w:bookmarkStart w:id="24" w:name="_Toc8571033"/>
      <w:r>
        <w:lastRenderedPageBreak/>
        <w:t>Design and Architecture</w:t>
      </w:r>
      <w:bookmarkEnd w:id="23"/>
      <w:bookmarkEnd w:id="24"/>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"xip_pi".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72D12F9" w:rsidR="00950F12" w:rsidRPr="000B73BB" w:rsidRDefault="009D0F28" w:rsidP="00950F12">
      <w:r>
        <w:t>In the case of xip_pi,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“btp”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"xip".</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77777777" w:rsidR="009D0F28" w:rsidRPr="00403253" w:rsidRDefault="009D0F28" w:rsidP="008643E3">
            <w:pPr>
              <w:rPr>
                <w:b/>
              </w:rPr>
            </w:pPr>
            <w:r w:rsidRPr="00403253">
              <w:rPr>
                <w:b/>
              </w:rPr>
              <w:t>BT_20819A1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77777777" w:rsidR="009D0F28" w:rsidRDefault="009D0F28" w:rsidP="008643E3">
            <w:r>
              <w:t>Yes (only if optional patch libs not used</w:t>
            </w:r>
          </w:p>
        </w:tc>
      </w:tr>
      <w:tr w:rsidR="009D0F28" w14:paraId="6E9645F0" w14:textId="77777777" w:rsidTr="008643E3">
        <w:trPr>
          <w:jc w:val="center"/>
        </w:trPr>
        <w:tc>
          <w:tcPr>
            <w:tcW w:w="2373" w:type="dxa"/>
          </w:tcPr>
          <w:p w14:paraId="3AD0FE0F" w14:textId="77777777" w:rsidR="009D0F28" w:rsidRDefault="009D0F28" w:rsidP="008643E3">
            <w:r>
              <w:t>1.1</w:t>
            </w:r>
          </w:p>
        </w:tc>
        <w:tc>
          <w:tcPr>
            <w:tcW w:w="1268" w:type="dxa"/>
          </w:tcPr>
          <w:p w14:paraId="7EAF60C9" w14:textId="77777777" w:rsidR="009D0F28" w:rsidRDefault="009D0F28" w:rsidP="008643E3">
            <w:r>
              <w:t>Yes</w:t>
            </w:r>
          </w:p>
        </w:tc>
        <w:tc>
          <w:tcPr>
            <w:tcW w:w="3496" w:type="dxa"/>
          </w:tcPr>
          <w:p w14:paraId="2920E8F8" w14:textId="77777777" w:rsidR="009D0F28" w:rsidRDefault="009D0F28" w:rsidP="008643E3">
            <w:r>
              <w:t>Yes (only if optional patch libs not used</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5" w:name="_Toc8571034"/>
      <w:r>
        <w:lastRenderedPageBreak/>
        <w:t>Applications for Loading New Firmware</w:t>
      </w:r>
      <w:bookmarkEnd w:id="25"/>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(.apk for Android and .exe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r w:rsidR="0026220C" w:rsidRPr="0026220C">
        <w:rPr>
          <w:i/>
          <w:sz w:val="16"/>
        </w:rPr>
        <w:t>mainapp_download</w:t>
      </w:r>
      <w:r w:rsidRPr="0026220C">
        <w:rPr>
          <w:i/>
          <w:sz w:val="16"/>
        </w:rPr>
        <w:t>.ota.bin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app-debug.apk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6" w:name="_Ref8566367"/>
      <w:bookmarkStart w:id="27" w:name="_Toc8571035"/>
      <w:r>
        <w:lastRenderedPageBreak/>
        <w:t>OTA Firmware</w:t>
      </w:r>
      <w:bookmarkEnd w:id="26"/>
      <w:bookmarkEnd w:id="27"/>
    </w:p>
    <w:p w14:paraId="16C66C76" w14:textId="0A02B309"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A24A17">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The modus.mk file used to create the application must have the following line in order to setup the proper build settings:</w:t>
      </w:r>
    </w:p>
    <w:p w14:paraId="747EEEED" w14:textId="21731AAD"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DOTA_FW_UPGRADE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run the Middleware Selector and add the fw_upgrade_lib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8" w:name="_Ref8308011"/>
      <w:r>
        <w:lastRenderedPageBreak/>
        <w:t>BLE OTA Service (Non-Secure)</w:t>
      </w:r>
      <w:bookmarkEnd w:id="28"/>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r w:rsidR="00266DC7">
        <w:t>wiced_bt_ota_firmware_upgrade.h</w:t>
      </w:r>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actually stored in the GATT database – it is consumed directly by the OTA library functions.</w:t>
      </w:r>
    </w:p>
    <w:p w14:paraId="3C90AF2E" w14:textId="0C22AE15" w:rsidR="00C54102" w:rsidRDefault="00AD5286" w:rsidP="00E10BCC">
      <w:pPr>
        <w:jc w:val="center"/>
      </w:pPr>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has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Open the file cycfg_gatt_db.h from the GeneratedSource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During the application initialization (typically just after initializing the GATT database with wiced_bt_gatt_db_init),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r w:rsidRPr="001B7936">
        <w:rPr>
          <w:rFonts w:ascii="Courier New" w:hAnsi="Courier New" w:cs="Courier New"/>
          <w:b/>
          <w:bCs/>
          <w:color w:val="642880"/>
          <w:sz w:val="20"/>
          <w:szCs w:val="20"/>
        </w:rPr>
        <w:t>wiced_ota_fw_upgrade_init</w:t>
      </w:r>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r w:rsidR="001B7936" w:rsidRPr="001B7936">
        <w:rPr>
          <w:rFonts w:ascii="Consolas" w:hAnsi="Consolas" w:cs="Consolas"/>
          <w:color w:val="005032"/>
          <w:sz w:val="20"/>
          <w:szCs w:val="20"/>
        </w:rPr>
        <w:t>wiced_bt_gatt_connection_status_t</w:t>
      </w:r>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r w:rsidRPr="00A07FDF">
        <w:rPr>
          <w:rFonts w:ascii="Courier New" w:hAnsi="Courier New" w:cs="Courier New"/>
          <w:b/>
          <w:bCs/>
          <w:color w:val="642880"/>
          <w:sz w:val="20"/>
          <w:szCs w:val="20"/>
        </w:rPr>
        <w:t>wiced_ota_fw_upgrade_connection_status_event</w:t>
      </w:r>
      <w:r w:rsidRPr="00A07FDF">
        <w:rPr>
          <w:rFonts w:ascii="Courier New" w:hAnsi="Courier New" w:cs="Courier New"/>
          <w:color w:val="000000"/>
          <w:sz w:val="20"/>
          <w:szCs w:val="20"/>
        </w:rPr>
        <w:t>(</w:t>
      </w:r>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r w:rsidRPr="00CF60D9">
        <w:rPr>
          <w:rFonts w:ascii="Courier New" w:hAnsi="Courier New" w:cs="Courier New"/>
          <w:b/>
          <w:bCs/>
          <w:color w:val="642880"/>
          <w:sz w:val="16"/>
          <w:szCs w:val="20"/>
        </w:rPr>
        <w:t>wiced_ota_fw_upgrade_read_handler</w:t>
      </w:r>
      <w:r w:rsidRPr="000D4C47">
        <w:rPr>
          <w:rFonts w:ascii="Courier New" w:hAnsi="Courier New" w:cs="Courier New"/>
          <w:color w:val="000000"/>
          <w:sz w:val="16"/>
          <w:szCs w:val="20"/>
        </w:rPr>
        <w:t>(</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conn_id</w:t>
      </w:r>
      <w:r w:rsidRPr="000D4C47">
        <w:rPr>
          <w:rFonts w:ascii="Courier New" w:hAnsi="Courier New" w:cs="Courier New"/>
          <w:color w:val="000000"/>
          <w:sz w:val="16"/>
          <w:szCs w:val="20"/>
        </w:rPr>
        <w:t>, &amp;(</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read_req</w:t>
      </w:r>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r w:rsidRPr="000D4C47">
        <w:rPr>
          <w:rFonts w:ascii="Courier New" w:hAnsi="Courier New" w:cs="Courier New"/>
          <w:b/>
          <w:bCs/>
          <w:color w:val="642880"/>
          <w:sz w:val="16"/>
          <w:szCs w:val="20"/>
        </w:rPr>
        <w:t>wiced_ota_fw_upgrade_write_handler</w:t>
      </w:r>
      <w:r w:rsidRPr="000D4C47">
        <w:rPr>
          <w:rFonts w:ascii="Courier New" w:hAnsi="Courier New" w:cs="Courier New"/>
          <w:color w:val="000000"/>
          <w:sz w:val="16"/>
          <w:szCs w:val="20"/>
        </w:rPr>
        <w:t>(</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conn_id</w:t>
      </w:r>
      <w:r w:rsidRPr="000D4C47">
        <w:rPr>
          <w:rFonts w:ascii="Courier New" w:hAnsi="Courier New" w:cs="Courier New"/>
          <w:color w:val="000000"/>
          <w:sz w:val="16"/>
          <w:szCs w:val="20"/>
        </w:rPr>
        <w:t>, &amp;(</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write_req</w:t>
      </w:r>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r w:rsidRPr="000D4C47">
        <w:rPr>
          <w:rFonts w:ascii="Courier New" w:hAnsi="Courier New" w:cs="Courier New"/>
          <w:b/>
          <w:bCs/>
          <w:color w:val="642880"/>
          <w:sz w:val="16"/>
          <w:szCs w:val="20"/>
        </w:rPr>
        <w:t>wiced_ota_fw_upgrade_indication_cfm_handler</w:t>
      </w:r>
      <w:r w:rsidRPr="000D4C47">
        <w:rPr>
          <w:rFonts w:ascii="Courier New" w:hAnsi="Courier New" w:cs="Courier New"/>
          <w:color w:val="000000"/>
          <w:sz w:val="16"/>
          <w:szCs w:val="20"/>
        </w:rPr>
        <w:t>(</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conn_id</w:t>
      </w:r>
      <w:r w:rsidRPr="000D4C47">
        <w:rPr>
          <w:rFonts w:ascii="Courier New" w:hAnsi="Courier New" w:cs="Courier New"/>
          <w:color w:val="000000"/>
          <w:sz w:val="16"/>
          <w:szCs w:val="20"/>
        </w:rPr>
        <w:t xml:space="preserve">, </w:t>
      </w:r>
      <w:r w:rsidR="000757CD">
        <w:rPr>
          <w:rFonts w:ascii="Courier New" w:hAnsi="Courier New" w:cs="Courier New"/>
          <w:color w:val="000000"/>
          <w:sz w:val="16"/>
          <w:szCs w:val="20"/>
        </w:rPr>
        <w:t>p_</w:t>
      </w:r>
      <w:r w:rsidRPr="000D4C47">
        <w:rPr>
          <w:rFonts w:ascii="Courier New" w:hAnsi="Courier New" w:cs="Courier New"/>
          <w:color w:val="000000"/>
          <w:sz w:val="16"/>
          <w:szCs w:val="20"/>
        </w:rPr>
        <w:t>attr-&gt;</w:t>
      </w:r>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app_bt_cfg.c.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xip</w:t>
      </w:r>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OTA_UPGRADE_STORE: external_flash</w:t>
      </w:r>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9" w:name="_Ref8566230"/>
      <w:bookmarkStart w:id="30" w:name="_Toc8571036"/>
      <w:r>
        <w:lastRenderedPageBreak/>
        <w:t>Secure OTA</w:t>
      </w:r>
      <w:bookmarkEnd w:id="29"/>
      <w:bookmarkEnd w:id="30"/>
    </w:p>
    <w:p w14:paraId="40AB8A17" w14:textId="6EEF19EC"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A24A17">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1" w:name="_Ref8308162"/>
      <w:r>
        <w:t>BLE OTA Service (Secure)</w:t>
      </w:r>
      <w:bookmarkEnd w:id="31"/>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r w:rsidR="00E26000">
        <w:t>ModusToolbox</w:t>
      </w:r>
      <w:r>
        <w:t>_I</w:t>
      </w:r>
      <w:r w:rsidR="00E26000">
        <w:t>nsall</w:t>
      </w:r>
      <w:r>
        <w:t>_D</w:t>
      </w:r>
      <w:r w:rsidR="00E26000">
        <w:t>ir</w:t>
      </w:r>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"bt_types.h"</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init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r w:rsidRPr="00FE49FE">
        <w:rPr>
          <w:rFonts w:ascii="Courier New" w:hAnsi="Courier New" w:cs="Courier New"/>
          <w:sz w:val="16"/>
        </w:rPr>
        <w:t>wiced_ota_fw_upgrade_init</w:t>
      </w:r>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2" w:name="_Ref8309472"/>
      <w:r>
        <w:t>Build Firmware and Sign OTA Image</w:t>
      </w:r>
      <w:bookmarkEnd w:id="32"/>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&lt;ModusToolbox_Insall_Dir&gt;/tools/wiced-tools-1.0/BT/ecdsa256/bin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r w:rsidR="00430508">
        <w:rPr>
          <w:rFonts w:ascii="Courier New" w:hAnsi="Courier New" w:cs="Courier New"/>
          <w:sz w:val="16"/>
        </w:rPr>
        <w:t>mainapp_download.ota</w:t>
      </w:r>
      <w:r w:rsidRPr="0019442A">
        <w:rPr>
          <w:rFonts w:ascii="Courier New" w:hAnsi="Courier New" w:cs="Courier New"/>
          <w:sz w:val="16"/>
        </w:rPr>
        <w:t>.bin</w:t>
      </w:r>
    </w:p>
    <w:p w14:paraId="6DC1AFDD" w14:textId="784E0AEB" w:rsidR="0019442A" w:rsidRPr="00A24E6B" w:rsidRDefault="0019442A" w:rsidP="006E0DD5">
      <w:pPr>
        <w:ind w:left="720"/>
      </w:pPr>
      <w:r>
        <w:t xml:space="preserve">This will produce a file called </w:t>
      </w:r>
      <w:r w:rsidR="00430508">
        <w:t>mainapp_download.ota</w:t>
      </w:r>
      <w:r>
        <w:t>.bin.signed</w:t>
      </w:r>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3" w:name="_Toc8571037"/>
      <w:r>
        <w:lastRenderedPageBreak/>
        <w:t>Exercises</w:t>
      </w:r>
      <w:bookmarkEnd w:id="33"/>
    </w:p>
    <w:p w14:paraId="65FB873B" w14:textId="27324236" w:rsidR="00DD4A9D" w:rsidRDefault="00DD4A9D" w:rsidP="00DD4A9D">
      <w:pPr>
        <w:pStyle w:val="Exercise"/>
      </w:pPr>
      <w:bookmarkStart w:id="34" w:name="_Ref8565731"/>
      <w:bookmarkStart w:id="35" w:name="_Ref8565736"/>
      <w:bookmarkStart w:id="36" w:name="_Toc8571038"/>
      <w:r>
        <w:t>BLE Low Power (</w:t>
      </w:r>
      <w:r w:rsidR="00492FDE">
        <w:t>e</w:t>
      </w:r>
      <w:r>
        <w:t>PDS)</w:t>
      </w:r>
      <w:bookmarkEnd w:id="34"/>
      <w:bookmarkEnd w:id="35"/>
      <w:bookmarkEnd w:id="36"/>
    </w:p>
    <w:p w14:paraId="7D7FCF14" w14:textId="77777777" w:rsidR="00DD4A9D" w:rsidRDefault="00DD4A9D" w:rsidP="00DD4A9D">
      <w:pPr>
        <w:pStyle w:val="Heading3"/>
      </w:pPr>
      <w:r>
        <w:t>Introduction</w:t>
      </w:r>
    </w:p>
    <w:p w14:paraId="2B381AA4" w14:textId="6F83D5B9"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r w:rsidR="00154D0F">
        <w:t>e</w:t>
      </w:r>
      <w:r>
        <w:t xml:space="preserve">PDS.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A24A17">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r w:rsidRPr="00851A6E">
        <w:rPr>
          <w:i/>
        </w:rPr>
        <w:t>inits</w:t>
      </w:r>
      <w:r>
        <w:t>&gt;_lp, then save and close the configurators.</w:t>
      </w:r>
    </w:p>
    <w:p w14:paraId="4781183E" w14:textId="4A74BB9A" w:rsidR="0048694B" w:rsidRPr="0014163F" w:rsidRDefault="0048694B" w:rsidP="0048694B">
      <w:pPr>
        <w:pStyle w:val="ListParagraph"/>
        <w:numPr>
          <w:ilvl w:val="0"/>
          <w:numId w:val="4"/>
        </w:numPr>
        <w:rPr>
          <w:color w:val="000000" w:themeColor="text1"/>
        </w:rPr>
      </w:pPr>
      <w:commentRangeStart w:id="37"/>
      <w:r>
        <w:rPr>
          <w:color w:val="000000" w:themeColor="text1"/>
        </w:rPr>
        <w:t>Review the file app.c to familiarize yourself with the way sleep is configured.</w:t>
      </w:r>
      <w:commentRangeEnd w:id="37"/>
      <w:r w:rsidR="007F4906">
        <w:rPr>
          <w:rStyle w:val="CommentReference"/>
        </w:rPr>
        <w:commentReference w:id="37"/>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was left active during ePDS.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Open the PC CySmart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CySmart</w:t>
      </w:r>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Disconnect and clear the Device Information from the Device List in CySmart.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8"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9" w:name="_Hlk534721862"/>
      <w:r>
        <w:rPr>
          <w:color w:val="000000" w:themeColor="text1"/>
        </w:rPr>
        <w:t>When in the code is sleep configured (i.e. after which event)?</w:t>
      </w:r>
    </w:p>
    <w:bookmarkEnd w:id="39"/>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8"/>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40" w:name="_Ref8565866"/>
      <w:bookmarkStart w:id="41" w:name="_Toc8571039"/>
      <w:r>
        <w:lastRenderedPageBreak/>
        <w:t xml:space="preserve">(Advanced) </w:t>
      </w:r>
      <w:r w:rsidR="00FB5653">
        <w:t xml:space="preserve">Eddystone </w:t>
      </w:r>
      <w:r w:rsidR="00A10B56">
        <w:t xml:space="preserve">URL </w:t>
      </w:r>
      <w:r w:rsidR="002A188D">
        <w:t>Beacon</w:t>
      </w:r>
      <w:bookmarkEnd w:id="40"/>
      <w:bookmarkEnd w:id="41"/>
    </w:p>
    <w:p w14:paraId="3517F9E0" w14:textId="3B7B82F8" w:rsidR="0032650F" w:rsidRDefault="0032650F" w:rsidP="00792CF3">
      <w:pPr>
        <w:pStyle w:val="Heading3"/>
      </w:pPr>
      <w:r>
        <w:t>Introduction</w:t>
      </w:r>
    </w:p>
    <w:p w14:paraId="0C5C3253" w14:textId="41BF6A09" w:rsidR="0032650F" w:rsidRPr="00C976F7" w:rsidRDefault="0032650F" w:rsidP="0032650F">
      <w:pPr>
        <w:rPr>
          <w:color w:val="2E74B5" w:themeColor="accent1" w:themeShade="BF"/>
        </w:rPr>
      </w:pPr>
      <w:r>
        <w:t xml:space="preserve">In this exercise, you will create an Eddystone beacon </w:t>
      </w:r>
      <w:r w:rsidR="00B9386E">
        <w:t>that will advertise</w:t>
      </w:r>
      <w:r>
        <w:t xml:space="preserve"> the URL for </w:t>
      </w:r>
      <w:hyperlink r:id="rId36"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r w:rsidR="00A24A17">
        <w:t>Eddystone</w:t>
      </w:r>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717432FE"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739BC688" w14:textId="07DCFF87" w:rsidR="00912CA9" w:rsidRDefault="00912CA9" w:rsidP="00912CA9">
      <w:pPr>
        <w:pStyle w:val="ListParagraph"/>
        <w:numPr>
          <w:ilvl w:val="0"/>
          <w:numId w:val="29"/>
        </w:numPr>
      </w:pPr>
      <w:r>
        <w:t>The beacon_lib library is already added as middleware and wiced_bt_beacon.h is included in app.c</w:t>
      </w:r>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In app_set_advertisement_data()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Two-byte Eddystone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r>
        <w:t>Eddystone Service UUID (again</w:t>
      </w:r>
      <w:r w:rsidR="00912CA9">
        <w:t xml:space="preserve"> little-endian</w:t>
      </w:r>
      <w:r>
        <w:t>).</w:t>
      </w:r>
    </w:p>
    <w:p w14:paraId="65345212" w14:textId="77777777" w:rsidR="00FF2DBB" w:rsidRDefault="00FF2DBB" w:rsidP="00851A6E">
      <w:pPr>
        <w:pStyle w:val="ListParagraph"/>
        <w:numPr>
          <w:ilvl w:val="2"/>
          <w:numId w:val="29"/>
        </w:numPr>
      </w:pPr>
      <w:r>
        <w:t>Eddystone frame type for URL (see EDDYSTONE_FRAME_TYPE_URL in wiced_bt_beacon.h).</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wiced_bt_beacon.h)</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r>
        <w:t>Eddystone s</w:t>
      </w:r>
      <w:r w:rsidR="00DB0BE8">
        <w:t xml:space="preserve">uffix for .com (see </w:t>
      </w:r>
      <w:r>
        <w:t>the Eddystone website).</w:t>
      </w:r>
    </w:p>
    <w:p w14:paraId="7DD2EE35" w14:textId="2501E4DD" w:rsidR="00FF2DBB" w:rsidRDefault="00FF2DBB" w:rsidP="00851A6E">
      <w:pPr>
        <w:pStyle w:val="ListParagraph"/>
        <w:numPr>
          <w:ilvl w:val="0"/>
          <w:numId w:val="29"/>
        </w:numPr>
      </w:pPr>
      <w:r>
        <w:t>In app_bt_cfg.c, change the value of wiced_bt_cfg_settings.ble_advert_cfg.high_duty_duration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On your phone, install a beacon scanner app. For Android, there is an app called "Beacon Scanner" written by Nicolas Bridoux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7"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CySmart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2" w:name="_Toc523476986"/>
      <w:bookmarkStart w:id="43" w:name="_Ref8565872"/>
      <w:bookmarkStart w:id="44" w:name="_Toc8571040"/>
      <w:r>
        <w:lastRenderedPageBreak/>
        <w:t xml:space="preserve">(Advanced) </w:t>
      </w:r>
      <w:r w:rsidR="005F2EAB">
        <w:t>Use Multi-Advertis</w:t>
      </w:r>
      <w:r w:rsidR="00557111">
        <w:t>ing</w:t>
      </w:r>
      <w:r w:rsidR="005F2EAB">
        <w:t xml:space="preserve"> on a Beacon</w:t>
      </w:r>
      <w:bookmarkEnd w:id="43"/>
      <w:bookmarkEnd w:id="44"/>
    </w:p>
    <w:p w14:paraId="18F672C5" w14:textId="77777777" w:rsidR="005F2EAB" w:rsidRDefault="005F2EAB" w:rsidP="005F2EAB">
      <w:pPr>
        <w:pStyle w:val="Heading3"/>
      </w:pPr>
      <w:r>
        <w:t>Introduction</w:t>
      </w:r>
    </w:p>
    <w:p w14:paraId="0A263A2F" w14:textId="2B0C9345"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r w:rsidR="00A24A17">
        <w:t>Eddystone</w:t>
      </w:r>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app_bt_cfg.c again.</w:t>
      </w:r>
    </w:p>
    <w:p w14:paraId="1104B51D" w14:textId="77777777" w:rsidR="00912CA9" w:rsidRDefault="00912CA9" w:rsidP="00912CA9">
      <w:pPr>
        <w:pStyle w:val="ListParagraph"/>
        <w:numPr>
          <w:ilvl w:val="0"/>
          <w:numId w:val="35"/>
        </w:numPr>
      </w:pPr>
      <w:r>
        <w:t>The beacon_lib library is already added as middleware and wiced_bt_beacon.h is included in app.c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The code in app_set_advertisement_data() shows how to set up the URL advertising using multi-advertising. It uses the library function wiced_bt_eddystone_set_data_for_url()</w:t>
      </w:r>
      <w:r w:rsidR="00912CA9">
        <w:t xml:space="preserve"> which is included in the beacon_lib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r w:rsidRPr="00B52445">
        <w:t>adv_int_max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array for the new packet (e.g. tlm_packet[])</w:t>
      </w:r>
      <w:r w:rsidR="0018129F">
        <w:t xml:space="preserve"> which will look similar to the url_packet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Instead of wiced_bt_eddystone_set_data_for_url(), call the function for TLM (unencrypted).</w:t>
      </w:r>
    </w:p>
    <w:p w14:paraId="4C099690" w14:textId="77777777" w:rsidR="00230619" w:rsidRDefault="00230619" w:rsidP="00851A6E">
      <w:pPr>
        <w:pStyle w:val="ListParagraph"/>
        <w:numPr>
          <w:ilvl w:val="1"/>
          <w:numId w:val="35"/>
        </w:numPr>
      </w:pPr>
      <w:r>
        <w:t>Hint: Use 0 for the vbatt, temp, adv_cnt and sec_cnt arguments.</w:t>
      </w:r>
    </w:p>
    <w:p w14:paraId="26E1E051" w14:textId="338BFBF5" w:rsidR="00230619" w:rsidRDefault="0018129F" w:rsidP="00851A6E">
      <w:pPr>
        <w:pStyle w:val="ListParagraph"/>
        <w:numPr>
          <w:ilvl w:val="1"/>
          <w:numId w:val="35"/>
        </w:numPr>
      </w:pPr>
      <w:r>
        <w:t>Hint: You can re-use the packet_len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Start by creating another packet array (e.g. uid_packet).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wiced_bt_eddystone_set_data_for_url(),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Modify the bytes in the provided uid_namespace and uid_instance arrays so that you will be able to pick out your beacon in the app</w:t>
      </w:r>
      <w:r w:rsidR="00CA108F">
        <w:t>.</w:t>
      </w:r>
    </w:p>
    <w:p w14:paraId="33A911D7" w14:textId="0AED76F9" w:rsidR="0007414F" w:rsidRDefault="0007414F" w:rsidP="0018129F">
      <w:pPr>
        <w:ind w:left="1980"/>
      </w:pPr>
      <w:r>
        <w:t>Hint: The namespace is 10 bytes and the instance is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Note: the parameter is actually tenths of a second</w:t>
      </w:r>
      <w:r w:rsidR="00E10DB9">
        <w:t xml:space="preserve"> even though some scanner apps say seconds</w:t>
      </w:r>
      <w:r w:rsidR="00B52445">
        <w:t>.</w:t>
      </w:r>
    </w:p>
    <w:p w14:paraId="52651900" w14:textId="77777777" w:rsidR="001A144E" w:rsidRDefault="00230619" w:rsidP="00851A6E">
      <w:pPr>
        <w:ind w:left="1440"/>
      </w:pPr>
      <w:r>
        <w:t>Hint: In the callback just reuse two lines of code from app_set_advertisement_data()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5" w:name="_Ref8566152"/>
      <w:bookmarkStart w:id="46" w:name="_Toc8571041"/>
      <w:r w:rsidR="004E7BAF">
        <w:lastRenderedPageBreak/>
        <w:t>(Advanced) Advertise Manufacturing Data and use Scan Response for the UUID</w:t>
      </w:r>
      <w:bookmarkEnd w:id="45"/>
      <w:bookmarkEnd w:id="46"/>
    </w:p>
    <w:p w14:paraId="360476CC" w14:textId="77777777" w:rsidR="004E7BAF" w:rsidRDefault="004E7BAF" w:rsidP="004E7BAF">
      <w:pPr>
        <w:pStyle w:val="Heading3"/>
      </w:pPr>
      <w:r>
        <w:t>Introduction</w:t>
      </w:r>
    </w:p>
    <w:p w14:paraId="644E3471" w14:textId="21A4A4B0"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320864" w:rsidRPr="00320864">
        <w:rPr>
          <w:color w:val="2E74B5" w:themeColor="accent1" w:themeShade="BF"/>
        </w:rPr>
        <w:fldChar w:fldCharType="begin"/>
      </w:r>
      <w:r w:rsidR="00320864" w:rsidRPr="00320864">
        <w:rPr>
          <w:color w:val="2E74B5" w:themeColor="accent1" w:themeShade="BF"/>
        </w:rPr>
        <w:instrText xml:space="preserve"> REF _Ref8566089 \r \h </w:instrText>
      </w:r>
      <w:r w:rsidR="00320864" w:rsidRPr="00320864">
        <w:rPr>
          <w:color w:val="2E74B5" w:themeColor="accent1" w:themeShade="BF"/>
        </w:rPr>
      </w:r>
      <w:r w:rsidR="00320864" w:rsidRPr="00320864">
        <w:rPr>
          <w:color w:val="2E74B5" w:themeColor="accent1" w:themeShade="BF"/>
        </w:rPr>
        <w:fldChar w:fldCharType="separate"/>
      </w:r>
      <w:r w:rsidR="00A24A17">
        <w:rPr>
          <w:color w:val="2E74B5" w:themeColor="accent1" w:themeShade="BF"/>
        </w:rPr>
        <w:t>0</w:t>
      </w:r>
      <w:r w:rsidR="00320864" w:rsidRPr="00320864">
        <w:rPr>
          <w:color w:val="2E74B5" w:themeColor="accent1" w:themeShade="BF"/>
        </w:rPr>
        <w:fldChar w:fldCharType="end"/>
      </w:r>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r w:rsidRPr="00851A6E">
        <w:rPr>
          <w:i/>
        </w:rPr>
        <w:t>inits</w:t>
      </w:r>
      <w:r>
        <w:t>&gt;_scan, then save and close the configurators.</w:t>
      </w:r>
    </w:p>
    <w:p w14:paraId="6BA75855" w14:textId="5CCC0A44" w:rsidR="004E7BAF" w:rsidRDefault="004E7BAF" w:rsidP="004E7BAF">
      <w:pPr>
        <w:pStyle w:val="ListParagraph"/>
        <w:numPr>
          <w:ilvl w:val="0"/>
          <w:numId w:val="31"/>
        </w:numPr>
      </w:pPr>
      <w:r>
        <w:t>Copy the app_set_advertisement_data function to a new function called app_set_scan_response_data.</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Hint: there is a macro for the service UUID in cycfg_gatt_db.h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Using the CySmart mobile app, scan for devices and note that it reports “1 Service Advertised”.</w:t>
      </w:r>
    </w:p>
    <w:p w14:paraId="5B554981" w14:textId="09A88162" w:rsidR="008A752B" w:rsidRDefault="008A752B" w:rsidP="008A752B">
      <w:pPr>
        <w:pStyle w:val="ListParagraph"/>
        <w:numPr>
          <w:ilvl w:val="1"/>
          <w:numId w:val="30"/>
        </w:numPr>
      </w:pPr>
      <w:r>
        <w:t>Note: This feature is only on the iOS version of CySmart. It shows services advertised instead of the Bluetooth Device Address</w:t>
      </w:r>
    </w:p>
    <w:p w14:paraId="255780CA" w14:textId="77777777" w:rsidR="004E7BAF" w:rsidRDefault="004E7BAF" w:rsidP="004E7BAF">
      <w:pPr>
        <w:pStyle w:val="ListParagraph"/>
        <w:numPr>
          <w:ilvl w:val="0"/>
          <w:numId w:val="30"/>
        </w:numPr>
      </w:pPr>
      <w:r>
        <w:t>Open the PC version of CySmart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7" w:name="_Ref8566336"/>
      <w:bookmarkStart w:id="48" w:name="_Toc8571042"/>
      <w:r>
        <w:lastRenderedPageBreak/>
        <w:t xml:space="preserve">(Advanced) </w:t>
      </w:r>
      <w:r w:rsidR="00950F12">
        <w:t>OTA Firmware Upgrade (Non-Secure)</w:t>
      </w:r>
      <w:bookmarkEnd w:id="42"/>
      <w:bookmarkEnd w:id="47"/>
      <w:bookmarkEnd w:id="48"/>
    </w:p>
    <w:p w14:paraId="7716811E" w14:textId="77777777" w:rsidR="00950F12" w:rsidRDefault="00950F12" w:rsidP="00950F12">
      <w:pPr>
        <w:pStyle w:val="Heading3"/>
      </w:pPr>
      <w:r>
        <w:t>Introduction</w:t>
      </w:r>
    </w:p>
    <w:p w14:paraId="35644ACB" w14:textId="75B4C2CA"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A24A17">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702603A9"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w:t>
      </w:r>
      <w:r w:rsidR="00C56F29">
        <w:rPr>
          <w:color w:val="000000" w:themeColor="text1"/>
        </w:rPr>
        <w:t>2</w:t>
      </w:r>
      <w:r>
        <w:rPr>
          <w:color w:val="000000" w:themeColor="text1"/>
        </w:rPr>
        <w:t>_</w:t>
      </w:r>
      <w:r w:rsidR="00DA0FF0">
        <w:rPr>
          <w:color w:val="000000" w:themeColor="text1"/>
        </w:rPr>
        <w:t>pair</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"fw_upgrade_lib".</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&lt;inits&gt;_ota</w:t>
      </w:r>
      <w:r w:rsidR="00FC7545">
        <w:rPr>
          <w:color w:val="000000" w:themeColor="text1"/>
        </w:rPr>
        <w:t>.</w:t>
      </w:r>
    </w:p>
    <w:p w14:paraId="770E395A" w14:textId="5858CD0C" w:rsidR="009B1D22" w:rsidRPr="00164FDA" w:rsidRDefault="009B1D22" w:rsidP="009B1D22">
      <w:pPr>
        <w:pStyle w:val="ListParagraph"/>
        <w:numPr>
          <w:ilvl w:val="1"/>
          <w:numId w:val="7"/>
        </w:numPr>
        <w:rPr>
          <w:color w:val="2E74B5" w:themeColor="accent1" w:themeShade="BF"/>
        </w:rPr>
      </w:pPr>
      <w:r>
        <w:rPr>
          <w:color w:val="000000" w:themeColor="text1"/>
        </w:rPr>
        <w:t>Add the OTA Service and Characteristics</w:t>
      </w:r>
      <w:r w:rsidR="00164FDA">
        <w:rPr>
          <w:color w:val="000000" w:themeColor="text1"/>
        </w:rPr>
        <w:t xml:space="preserve"> as shown in </w:t>
      </w:r>
      <w:r w:rsidR="00164FDA" w:rsidRPr="00164FDA">
        <w:rPr>
          <w:color w:val="2E74B5" w:themeColor="accent1" w:themeShade="BF"/>
        </w:rPr>
        <w:fldChar w:fldCharType="begin"/>
      </w:r>
      <w:r w:rsidR="00164FDA" w:rsidRPr="00164FDA">
        <w:rPr>
          <w:color w:val="2E74B5" w:themeColor="accent1" w:themeShade="BF"/>
        </w:rPr>
        <w:instrText xml:space="preserve"> REF _Ref8308011 \h </w:instrText>
      </w:r>
      <w:r w:rsidR="00164FDA" w:rsidRPr="00164FDA">
        <w:rPr>
          <w:color w:val="2E74B5" w:themeColor="accent1" w:themeShade="BF"/>
        </w:rPr>
      </w:r>
      <w:r w:rsidR="00164FDA" w:rsidRPr="00164FDA">
        <w:rPr>
          <w:color w:val="2E74B5" w:themeColor="accent1" w:themeShade="BF"/>
        </w:rPr>
        <w:fldChar w:fldCharType="separate"/>
      </w:r>
      <w:r w:rsidR="00A24A17">
        <w:t>BLE OTA Service (Non-Secure)</w:t>
      </w:r>
      <w:r w:rsidR="00164FDA" w:rsidRPr="00164FDA">
        <w:rPr>
          <w:color w:val="2E74B5" w:themeColor="accent1" w:themeShade="BF"/>
        </w:rPr>
        <w:fldChar w:fldCharType="end"/>
      </w:r>
      <w:r w:rsidR="00164FDA" w:rsidRPr="00164FDA">
        <w:rPr>
          <w:color w:val="2E74B5" w:themeColor="accent1" w:themeShade="BF"/>
        </w:rPr>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Edit cycfg_gatt_db.h:</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"wiced_bt_ota_firmware_upgrade.h"</w:t>
      </w:r>
    </w:p>
    <w:p w14:paraId="342BDF02" w14:textId="65EB5B12"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A24A17">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r w:rsidR="004D52D7">
        <w:t>app.c</w:t>
      </w:r>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"wiced_bt_ota_firmware_upgrade.h"</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r w:rsidRPr="00CF60D9">
        <w:rPr>
          <w:rFonts w:ascii="Courier New" w:hAnsi="Courier New" w:cs="Courier New"/>
          <w:b/>
          <w:bCs/>
          <w:color w:val="642880"/>
          <w:sz w:val="20"/>
          <w:szCs w:val="20"/>
        </w:rPr>
        <w:t>wiced_ota_fw_upgrade_init</w:t>
      </w:r>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r w:rsidRPr="00CF60D9">
        <w:rPr>
          <w:rFonts w:ascii="Courier New" w:hAnsi="Courier New" w:cs="Courier New"/>
          <w:b/>
          <w:bCs/>
          <w:color w:val="642880"/>
          <w:sz w:val="20"/>
          <w:szCs w:val="20"/>
        </w:rPr>
        <w:t>wiced_ota_fw_upgrade_connection_status_event</w:t>
      </w:r>
      <w:r w:rsidRPr="00CF60D9">
        <w:rPr>
          <w:rFonts w:ascii="Courier New" w:hAnsi="Courier New" w:cs="Courier New"/>
          <w:color w:val="000000"/>
          <w:sz w:val="20"/>
          <w:szCs w:val="20"/>
        </w:rPr>
        <w:t>(</w:t>
      </w:r>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CySmart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Disconnect from the kit in CySmart.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connect using CySmart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9" w:name="_Toc523476987"/>
      <w:r>
        <w:br w:type="page"/>
      </w:r>
    </w:p>
    <w:p w14:paraId="2237E872" w14:textId="6A6E953D" w:rsidR="00950F12" w:rsidRDefault="00950F12" w:rsidP="00303ED4">
      <w:pPr>
        <w:pStyle w:val="Exercise"/>
      </w:pPr>
      <w:bookmarkStart w:id="50" w:name="_Ref8566278"/>
      <w:bookmarkStart w:id="51" w:name="_Toc8571043"/>
      <w:r>
        <w:lastRenderedPageBreak/>
        <w:t>(Advanced) OTA Firmware Upgrade (Secure)</w:t>
      </w:r>
      <w:bookmarkEnd w:id="49"/>
      <w:bookmarkEnd w:id="50"/>
      <w:bookmarkEnd w:id="51"/>
    </w:p>
    <w:p w14:paraId="55DD2066" w14:textId="77777777" w:rsidR="00950F12" w:rsidRDefault="00950F12" w:rsidP="00950F12">
      <w:pPr>
        <w:pStyle w:val="Heading3"/>
      </w:pPr>
      <w:r>
        <w:t>Introduction</w:t>
      </w:r>
    </w:p>
    <w:p w14:paraId="1F30D1BB" w14:textId="6D6E33CB"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A24A17">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cycfh_gatt_db.h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&lt;inits&gt;</w:t>
      </w:r>
      <w:r w:rsidR="00F05CA3" w:rsidRPr="00830EAE">
        <w:rPr>
          <w:i/>
          <w:color w:val="000000" w:themeColor="text1"/>
        </w:rPr>
        <w:t>_</w:t>
      </w:r>
      <w:r w:rsidR="00F05CA3">
        <w:rPr>
          <w:i/>
          <w:color w:val="000000" w:themeColor="text1"/>
        </w:rPr>
        <w:t>ota</w:t>
      </w:r>
      <w:r w:rsidR="008C44BC">
        <w:rPr>
          <w:i/>
          <w:color w:val="000000" w:themeColor="text1"/>
        </w:rPr>
        <w:t>s</w:t>
      </w:r>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Re-do the edits to cycfg_gatt_db.h (add the include and replace the defines for the OTA Service and Characteristic handles).</w:t>
      </w:r>
    </w:p>
    <w:p w14:paraId="066B3DA6" w14:textId="3200BACF"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r w:rsidR="00B37E50">
        <w:t xml:space="preserve">app.c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A24A17">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Use CySmart to make sure the project functions as expected.</w:t>
      </w:r>
    </w:p>
    <w:p w14:paraId="61DA9F09" w14:textId="77777777" w:rsidR="0094657D" w:rsidRDefault="0094657D" w:rsidP="00400D4D">
      <w:pPr>
        <w:pStyle w:val="ListParagraph"/>
        <w:numPr>
          <w:ilvl w:val="0"/>
          <w:numId w:val="12"/>
        </w:numPr>
      </w:pPr>
      <w:r>
        <w:t>Disconnect from the kit in CySmart.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3AB56056" w:rsidR="0094657D" w:rsidRDefault="0094657D" w:rsidP="00400D4D">
      <w:pPr>
        <w:pStyle w:val="ListParagraph"/>
        <w:numPr>
          <w:ilvl w:val="1"/>
          <w:numId w:val="12"/>
        </w:numPr>
      </w:pPr>
      <w:r>
        <w:t>Hint: Don't forget that every time you re-build the project you must sign the bin file and copy the resulting *.bin.signed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A24A17">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Once OTA upgrade is done, connect to the kit using CySmart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9"/>
      <w:footerReference w:type="default" r:id="rId4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7" w:author="Greg Landry" w:date="2019-05-12T12:04:00Z" w:initials="GL">
    <w:p w14:paraId="1026E1E5" w14:textId="410E15D0" w:rsidR="008643E3" w:rsidRDefault="008643E3">
      <w:pPr>
        <w:pStyle w:val="CommentText"/>
      </w:pPr>
      <w:r>
        <w:rPr>
          <w:rStyle w:val="CommentReference"/>
        </w:rPr>
        <w:annotationRef/>
      </w:r>
      <w:r>
        <w:t>Maybe we should have them do the sleep configuration and write the callback function?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26E1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26E1E5" w16cid:durableId="20828A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DD2503" w14:textId="77777777" w:rsidR="0016038E" w:rsidRDefault="0016038E" w:rsidP="00DF6D18">
      <w:r>
        <w:separator/>
      </w:r>
    </w:p>
  </w:endnote>
  <w:endnote w:type="continuationSeparator" w:id="0">
    <w:p w14:paraId="2220868F" w14:textId="77777777" w:rsidR="0016038E" w:rsidRDefault="0016038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8643E3" w:rsidRDefault="008643E3" w:rsidP="00547CF1">
            <w:pPr>
              <w:pStyle w:val="Footer"/>
              <w:spacing w:after="0"/>
            </w:pPr>
          </w:p>
          <w:p w14:paraId="4C29FDE6" w14:textId="2A6ED277" w:rsidR="008643E3" w:rsidRDefault="008643E3"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8643E3" w:rsidRDefault="008643E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4875E8" w14:textId="77777777" w:rsidR="0016038E" w:rsidRDefault="0016038E" w:rsidP="00DF6D18">
      <w:r>
        <w:separator/>
      </w:r>
    </w:p>
  </w:footnote>
  <w:footnote w:type="continuationSeparator" w:id="0">
    <w:p w14:paraId="40DDBF0D" w14:textId="77777777" w:rsidR="0016038E" w:rsidRDefault="0016038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43E3" w:rsidRDefault="008643E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EF0"/>
    <w:rsid w:val="00302A78"/>
    <w:rsid w:val="00302D76"/>
    <w:rsid w:val="0030373A"/>
    <w:rsid w:val="00303ED4"/>
    <w:rsid w:val="00304FBE"/>
    <w:rsid w:val="003054E4"/>
    <w:rsid w:val="00305A16"/>
    <w:rsid w:val="00305B78"/>
    <w:rsid w:val="00305D4E"/>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673B"/>
    <w:rsid w:val="00B7795F"/>
    <w:rsid w:val="00B80336"/>
    <w:rsid w:val="00B8159B"/>
    <w:rsid w:val="00B82522"/>
    <w:rsid w:val="00B82B3C"/>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7B1142"/>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7B114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B1142"/>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34" Type="http://schemas.microsoft.com/office/2011/relationships/commentsExtended" Target="commentsExtended.xml"/><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comments" Target="comments.xml"/><Relationship Id="rId38" Type="http://schemas.openxmlformats.org/officeDocument/2006/relationships/image" Target="media/image21.jpeg"/><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hyperlink" Target="http://www.cypress.com"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yperlink" Target="https://www.cypress.com" TargetMode="Externa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microsoft.com/office/2016/09/relationships/commentsIds" Target="commentsIds.xml"/><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48383-4373-4F82-8E25-67B89B603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14088</TotalTime>
  <Pages>42</Pages>
  <Words>10260</Words>
  <Characters>58484</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1253</cp:revision>
  <cp:lastPrinted>2019-05-12T20:59:00Z</cp:lastPrinted>
  <dcterms:created xsi:type="dcterms:W3CDTF">2018-05-24T13:07:00Z</dcterms:created>
  <dcterms:modified xsi:type="dcterms:W3CDTF">2019-05-12T20:59:00Z</dcterms:modified>
</cp:coreProperties>
</file>