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F818682" w14:textId="0C2D6800" w:rsidR="006B6556"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6B6556">
        <w:rPr>
          <w:noProof/>
        </w:rPr>
        <w:t>2.1</w:t>
      </w:r>
      <w:r w:rsidR="006B6556">
        <w:rPr>
          <w:rFonts w:asciiTheme="minorHAnsi" w:eastAsiaTheme="minorEastAsia" w:hAnsiTheme="minorHAnsi"/>
          <w:b w:val="0"/>
          <w:bCs w:val="0"/>
          <w:caps w:val="0"/>
          <w:noProof/>
        </w:rPr>
        <w:tab/>
      </w:r>
      <w:r w:rsidR="006B6556">
        <w:rPr>
          <w:noProof/>
        </w:rPr>
        <w:t>Introduction to Bluetooth SoC Peripherals</w:t>
      </w:r>
      <w:r w:rsidR="006B6556">
        <w:rPr>
          <w:noProof/>
        </w:rPr>
        <w:tab/>
      </w:r>
      <w:r w:rsidR="006B6556">
        <w:rPr>
          <w:noProof/>
        </w:rPr>
        <w:fldChar w:fldCharType="begin"/>
      </w:r>
      <w:r w:rsidR="006B6556">
        <w:rPr>
          <w:noProof/>
        </w:rPr>
        <w:instrText xml:space="preserve"> PAGEREF _Toc6502927 \h </w:instrText>
      </w:r>
      <w:r w:rsidR="006B6556">
        <w:rPr>
          <w:noProof/>
        </w:rPr>
      </w:r>
      <w:r w:rsidR="006B6556">
        <w:rPr>
          <w:noProof/>
        </w:rPr>
        <w:fldChar w:fldCharType="separate"/>
      </w:r>
      <w:r w:rsidR="00341A8A">
        <w:rPr>
          <w:noProof/>
        </w:rPr>
        <w:t>2</w:t>
      </w:r>
      <w:r w:rsidR="006B6556">
        <w:rPr>
          <w:noProof/>
        </w:rPr>
        <w:fldChar w:fldCharType="end"/>
      </w:r>
    </w:p>
    <w:p w14:paraId="171203BE" w14:textId="7E696CBD"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_Toc6502928 \h </w:instrText>
      </w:r>
      <w:r>
        <w:rPr>
          <w:noProof/>
        </w:rPr>
      </w:r>
      <w:r>
        <w:rPr>
          <w:noProof/>
        </w:rPr>
        <w:fldChar w:fldCharType="separate"/>
      </w:r>
      <w:r w:rsidR="00341A8A">
        <w:rPr>
          <w:noProof/>
        </w:rPr>
        <w:t>3</w:t>
      </w:r>
      <w:r>
        <w:rPr>
          <w:noProof/>
        </w:rPr>
        <w:fldChar w:fldCharType="end"/>
      </w:r>
    </w:p>
    <w:p w14:paraId="292653AF" w14:textId="4576DF1A"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_Toc6502929 \h </w:instrText>
      </w:r>
      <w:r>
        <w:rPr>
          <w:noProof/>
        </w:rPr>
      </w:r>
      <w:r>
        <w:rPr>
          <w:noProof/>
        </w:rPr>
        <w:fldChar w:fldCharType="separate"/>
      </w:r>
      <w:r w:rsidR="00341A8A">
        <w:rPr>
          <w:noProof/>
        </w:rPr>
        <w:t>4</w:t>
      </w:r>
      <w:r>
        <w:rPr>
          <w:noProof/>
        </w:rPr>
        <w:fldChar w:fldCharType="end"/>
      </w:r>
    </w:p>
    <w:p w14:paraId="3E653B3D" w14:textId="1C3148AA"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_Toc6502930 \h </w:instrText>
      </w:r>
      <w:r>
        <w:rPr>
          <w:noProof/>
        </w:rPr>
      </w:r>
      <w:r>
        <w:rPr>
          <w:noProof/>
        </w:rPr>
        <w:fldChar w:fldCharType="separate"/>
      </w:r>
      <w:r w:rsidR="00341A8A">
        <w:rPr>
          <w:noProof/>
        </w:rPr>
        <w:t>7</w:t>
      </w:r>
      <w:r>
        <w:rPr>
          <w:noProof/>
        </w:rPr>
        <w:fldChar w:fldCharType="end"/>
      </w:r>
    </w:p>
    <w:p w14:paraId="4C9E64C2" w14:textId="63E83D83" w:rsidR="006B6556" w:rsidRDefault="006B6556">
      <w:pPr>
        <w:pStyle w:val="TOC2"/>
        <w:rPr>
          <w:rFonts w:asciiTheme="minorHAnsi" w:eastAsiaTheme="minorEastAsia" w:hAnsiTheme="minorHAnsi"/>
          <w:smallCaps w:val="0"/>
          <w:sz w:val="22"/>
        </w:rPr>
      </w:pPr>
      <w:r>
        <w:t>2.4.1 GPIO</w:t>
      </w:r>
      <w:r>
        <w:tab/>
      </w:r>
      <w:r>
        <w:fldChar w:fldCharType="begin"/>
      </w:r>
      <w:r>
        <w:instrText xml:space="preserve"> PAGEREF _Toc6502931 \h </w:instrText>
      </w:r>
      <w:r>
        <w:fldChar w:fldCharType="separate"/>
      </w:r>
      <w:r w:rsidR="00341A8A">
        <w:t>7</w:t>
      </w:r>
      <w:r>
        <w:fldChar w:fldCharType="end"/>
      </w:r>
    </w:p>
    <w:p w14:paraId="738C38E5" w14:textId="355E35AA" w:rsidR="006B6556" w:rsidRDefault="006B6556">
      <w:pPr>
        <w:pStyle w:val="TOC2"/>
        <w:rPr>
          <w:rFonts w:asciiTheme="minorHAnsi" w:eastAsiaTheme="minorEastAsia" w:hAnsiTheme="minorHAnsi"/>
          <w:smallCaps w:val="0"/>
          <w:sz w:val="22"/>
        </w:rPr>
      </w:pPr>
      <w:r>
        <w:t>2.4.2 Debug Printing</w:t>
      </w:r>
      <w:r>
        <w:tab/>
      </w:r>
      <w:r>
        <w:fldChar w:fldCharType="begin"/>
      </w:r>
      <w:r>
        <w:instrText xml:space="preserve"> PAGEREF _Toc6502932 \h </w:instrText>
      </w:r>
      <w:r>
        <w:fldChar w:fldCharType="separate"/>
      </w:r>
      <w:r w:rsidR="00341A8A">
        <w:t>8</w:t>
      </w:r>
      <w:r>
        <w:fldChar w:fldCharType="end"/>
      </w:r>
    </w:p>
    <w:p w14:paraId="656FA1E6" w14:textId="2466E6B1" w:rsidR="006B6556" w:rsidRDefault="006B6556">
      <w:pPr>
        <w:pStyle w:val="TOC2"/>
        <w:rPr>
          <w:rFonts w:asciiTheme="minorHAnsi" w:eastAsiaTheme="minorEastAsia" w:hAnsiTheme="minorHAnsi"/>
          <w:smallCaps w:val="0"/>
          <w:sz w:val="22"/>
        </w:rPr>
      </w:pPr>
      <w:r>
        <w:t>2.4.3 PUART (Peripheral UART)</w:t>
      </w:r>
      <w:r>
        <w:tab/>
      </w:r>
      <w:r>
        <w:fldChar w:fldCharType="begin"/>
      </w:r>
      <w:r>
        <w:instrText xml:space="preserve"> PAGEREF _Toc6502933 \h </w:instrText>
      </w:r>
      <w:r>
        <w:fldChar w:fldCharType="separate"/>
      </w:r>
      <w:r w:rsidR="00341A8A">
        <w:t>10</w:t>
      </w:r>
      <w:r>
        <w:fldChar w:fldCharType="end"/>
      </w:r>
    </w:p>
    <w:p w14:paraId="06A2E660" w14:textId="73E5D307" w:rsidR="006B6556" w:rsidRDefault="006B6556">
      <w:pPr>
        <w:pStyle w:val="TOC2"/>
        <w:rPr>
          <w:rFonts w:asciiTheme="minorHAnsi" w:eastAsiaTheme="minorEastAsia" w:hAnsiTheme="minorHAnsi"/>
          <w:smallCaps w:val="0"/>
          <w:sz w:val="22"/>
        </w:rPr>
      </w:pPr>
      <w:r>
        <w:t>2.4.4 Timers</w:t>
      </w:r>
      <w:r>
        <w:tab/>
      </w:r>
      <w:r>
        <w:fldChar w:fldCharType="begin"/>
      </w:r>
      <w:r>
        <w:instrText xml:space="preserve"> PAGEREF _Toc6502934 \h </w:instrText>
      </w:r>
      <w:r>
        <w:fldChar w:fldCharType="separate"/>
      </w:r>
      <w:r w:rsidR="00341A8A">
        <w:t>11</w:t>
      </w:r>
      <w:r>
        <w:fldChar w:fldCharType="end"/>
      </w:r>
    </w:p>
    <w:p w14:paraId="326CA0FB" w14:textId="1D09465D" w:rsidR="006B6556" w:rsidRDefault="006B6556">
      <w:pPr>
        <w:pStyle w:val="TOC2"/>
        <w:rPr>
          <w:rFonts w:asciiTheme="minorHAnsi" w:eastAsiaTheme="minorEastAsia" w:hAnsiTheme="minorHAnsi"/>
          <w:smallCaps w:val="0"/>
          <w:sz w:val="22"/>
        </w:rPr>
      </w:pPr>
      <w:r>
        <w:t>2.4.5 PWM</w:t>
      </w:r>
      <w:r>
        <w:tab/>
      </w:r>
      <w:r>
        <w:fldChar w:fldCharType="begin"/>
      </w:r>
      <w:r>
        <w:instrText xml:space="preserve"> PAGEREF _Toc6502935 \h </w:instrText>
      </w:r>
      <w:r>
        <w:fldChar w:fldCharType="separate"/>
      </w:r>
      <w:r w:rsidR="00341A8A">
        <w:t>12</w:t>
      </w:r>
      <w:r>
        <w:fldChar w:fldCharType="end"/>
      </w:r>
    </w:p>
    <w:p w14:paraId="0C688831" w14:textId="46D7E9EB" w:rsidR="006B6556" w:rsidRDefault="006B6556">
      <w:pPr>
        <w:pStyle w:val="TOC2"/>
        <w:rPr>
          <w:rFonts w:asciiTheme="minorHAnsi" w:eastAsiaTheme="minorEastAsia" w:hAnsiTheme="minorHAnsi"/>
          <w:smallCaps w:val="0"/>
          <w:sz w:val="22"/>
        </w:rPr>
      </w:pPr>
      <w:r>
        <w:t>2.4.6 NVRAM</w:t>
      </w:r>
      <w:r>
        <w:tab/>
      </w:r>
      <w:r>
        <w:fldChar w:fldCharType="begin"/>
      </w:r>
      <w:r>
        <w:instrText xml:space="preserve"> PAGEREF _Toc6502936 \h </w:instrText>
      </w:r>
      <w:r>
        <w:fldChar w:fldCharType="separate"/>
      </w:r>
      <w:r w:rsidR="00341A8A">
        <w:t>14</w:t>
      </w:r>
      <w:r>
        <w:fldChar w:fldCharType="end"/>
      </w:r>
    </w:p>
    <w:p w14:paraId="213D6C76" w14:textId="7A1DB87C" w:rsidR="006B6556" w:rsidRDefault="006B6556">
      <w:pPr>
        <w:pStyle w:val="TOC2"/>
        <w:rPr>
          <w:rFonts w:asciiTheme="minorHAnsi" w:eastAsiaTheme="minorEastAsia" w:hAnsiTheme="minorHAnsi"/>
          <w:smallCaps w:val="0"/>
          <w:sz w:val="22"/>
        </w:rPr>
      </w:pPr>
      <w:r>
        <w:t>2.4.7 I2C</w:t>
      </w:r>
      <w:r>
        <w:tab/>
      </w:r>
      <w:r>
        <w:fldChar w:fldCharType="begin"/>
      </w:r>
      <w:r>
        <w:instrText xml:space="preserve"> PAGEREF _Toc6502937 \h </w:instrText>
      </w:r>
      <w:r>
        <w:fldChar w:fldCharType="separate"/>
      </w:r>
      <w:r w:rsidR="00341A8A">
        <w:t>15</w:t>
      </w:r>
      <w:r>
        <w:fldChar w:fldCharType="end"/>
      </w:r>
    </w:p>
    <w:p w14:paraId="4C76A83C" w14:textId="41704FB0" w:rsidR="006B6556" w:rsidRDefault="006B6556">
      <w:pPr>
        <w:pStyle w:val="TOC2"/>
        <w:rPr>
          <w:rFonts w:asciiTheme="minorHAnsi" w:eastAsiaTheme="minorEastAsia" w:hAnsiTheme="minorHAnsi"/>
          <w:smallCaps w:val="0"/>
          <w:sz w:val="22"/>
        </w:rPr>
      </w:pPr>
      <w:r>
        <w:t>2.4.8 ADC</w:t>
      </w:r>
      <w:r>
        <w:tab/>
      </w:r>
      <w:r>
        <w:fldChar w:fldCharType="begin"/>
      </w:r>
      <w:r>
        <w:instrText xml:space="preserve"> PAGEREF _Toc6502938 \h </w:instrText>
      </w:r>
      <w:r>
        <w:fldChar w:fldCharType="separate"/>
      </w:r>
      <w:r w:rsidR="00341A8A">
        <w:t>17</w:t>
      </w:r>
      <w:r>
        <w:fldChar w:fldCharType="end"/>
      </w:r>
    </w:p>
    <w:p w14:paraId="7F20D691" w14:textId="06788A72" w:rsidR="006B6556" w:rsidRDefault="006B6556">
      <w:pPr>
        <w:pStyle w:val="TOC2"/>
        <w:rPr>
          <w:rFonts w:asciiTheme="minorHAnsi" w:eastAsiaTheme="minorEastAsia" w:hAnsiTheme="minorHAnsi"/>
          <w:smallCaps w:val="0"/>
          <w:sz w:val="22"/>
        </w:rPr>
      </w:pPr>
      <w:r>
        <w:t>2.4.9 RTC (Real Time Clock)</w:t>
      </w:r>
      <w:r>
        <w:tab/>
      </w:r>
      <w:r>
        <w:fldChar w:fldCharType="begin"/>
      </w:r>
      <w:r>
        <w:instrText xml:space="preserve"> PAGEREF _Toc6502939 \h </w:instrText>
      </w:r>
      <w:r>
        <w:fldChar w:fldCharType="separate"/>
      </w:r>
      <w:r w:rsidR="00341A8A">
        <w:t>18</w:t>
      </w:r>
      <w:r>
        <w:fldChar w:fldCharType="end"/>
      </w:r>
    </w:p>
    <w:p w14:paraId="29D47189" w14:textId="676DF310"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_Toc6502940 \h </w:instrText>
      </w:r>
      <w:r>
        <w:rPr>
          <w:noProof/>
        </w:rPr>
      </w:r>
      <w:r>
        <w:rPr>
          <w:noProof/>
        </w:rPr>
        <w:fldChar w:fldCharType="separate"/>
      </w:r>
      <w:r w:rsidR="00341A8A">
        <w:rPr>
          <w:noProof/>
        </w:rPr>
        <w:t>19</w:t>
      </w:r>
      <w:r>
        <w:rPr>
          <w:noProof/>
        </w:rPr>
        <w:fldChar w:fldCharType="end"/>
      </w:r>
    </w:p>
    <w:p w14:paraId="56146E28" w14:textId="622921D0"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_Toc6502941 \h </w:instrText>
      </w:r>
      <w:r>
        <w:rPr>
          <w:noProof/>
        </w:rPr>
      </w:r>
      <w:r>
        <w:rPr>
          <w:noProof/>
        </w:rPr>
        <w:fldChar w:fldCharType="separate"/>
      </w:r>
      <w:r w:rsidR="00341A8A">
        <w:rPr>
          <w:noProof/>
        </w:rPr>
        <w:t>21</w:t>
      </w:r>
      <w:r>
        <w:rPr>
          <w:noProof/>
        </w:rPr>
        <w:fldChar w:fldCharType="end"/>
      </w:r>
    </w:p>
    <w:p w14:paraId="68D2E91E" w14:textId="12D05999" w:rsidR="006B6556" w:rsidRDefault="006B6556">
      <w:pPr>
        <w:pStyle w:val="TOC2"/>
        <w:rPr>
          <w:rFonts w:asciiTheme="minorHAnsi" w:eastAsiaTheme="minorEastAsia" w:hAnsiTheme="minorHAnsi"/>
          <w:smallCaps w:val="0"/>
          <w:sz w:val="22"/>
        </w:rPr>
      </w:pPr>
      <w:r>
        <w:t>Exercise - 2.1 (GPIO) Blink an LED</w:t>
      </w:r>
      <w:r>
        <w:tab/>
      </w:r>
      <w:r>
        <w:fldChar w:fldCharType="begin"/>
      </w:r>
      <w:r>
        <w:instrText xml:space="preserve"> PAGEREF _Toc6502942 \h </w:instrText>
      </w:r>
      <w:r>
        <w:fldChar w:fldCharType="separate"/>
      </w:r>
      <w:r w:rsidR="00341A8A">
        <w:t>21</w:t>
      </w:r>
      <w:r>
        <w:fldChar w:fldCharType="end"/>
      </w:r>
    </w:p>
    <w:p w14:paraId="7E461603" w14:textId="41F1AF70" w:rsidR="006B6556" w:rsidRDefault="006B6556">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_Toc6502943 \h </w:instrText>
      </w:r>
      <w:r>
        <w:fldChar w:fldCharType="separate"/>
      </w:r>
      <w:r w:rsidR="00341A8A">
        <w:t>23</w:t>
      </w:r>
      <w:r>
        <w:fldChar w:fldCharType="end"/>
      </w:r>
    </w:p>
    <w:p w14:paraId="61C7636E" w14:textId="1F008393" w:rsidR="006B6556" w:rsidRDefault="006B6556">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_Toc6502944 \h </w:instrText>
      </w:r>
      <w:r>
        <w:fldChar w:fldCharType="separate"/>
      </w:r>
      <w:r w:rsidR="00341A8A">
        <w:t>24</w:t>
      </w:r>
      <w:r>
        <w:fldChar w:fldCharType="end"/>
      </w:r>
    </w:p>
    <w:p w14:paraId="393E53FE" w14:textId="145AACD8" w:rsidR="006B6556" w:rsidRDefault="006B6556">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_Toc6502945 \h </w:instrText>
      </w:r>
      <w:r>
        <w:fldChar w:fldCharType="separate"/>
      </w:r>
      <w:r w:rsidR="00341A8A">
        <w:t>24</w:t>
      </w:r>
      <w:r>
        <w:fldChar w:fldCharType="end"/>
      </w:r>
    </w:p>
    <w:p w14:paraId="272919BB" w14:textId="6B7CCBFF" w:rsidR="006B6556" w:rsidRDefault="006B6556">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_Toc6502946 \h </w:instrText>
      </w:r>
      <w:r>
        <w:fldChar w:fldCharType="separate"/>
      </w:r>
      <w:r w:rsidR="00341A8A">
        <w:t>24</w:t>
      </w:r>
      <w:r>
        <w:fldChar w:fldCharType="end"/>
      </w:r>
    </w:p>
    <w:p w14:paraId="6ECCE855" w14:textId="11C01534" w:rsidR="006B6556" w:rsidRDefault="006B6556">
      <w:pPr>
        <w:pStyle w:val="TOC2"/>
        <w:rPr>
          <w:rFonts w:asciiTheme="minorHAnsi" w:eastAsiaTheme="minorEastAsia" w:hAnsiTheme="minorHAnsi"/>
          <w:smallCaps w:val="0"/>
          <w:sz w:val="22"/>
        </w:rPr>
      </w:pPr>
      <w:r>
        <w:t>Exercise - 2.6 (PWM) LED brightness</w:t>
      </w:r>
      <w:r>
        <w:tab/>
      </w:r>
      <w:r>
        <w:fldChar w:fldCharType="begin"/>
      </w:r>
      <w:r>
        <w:instrText xml:space="preserve"> PAGEREF _Toc6502947 \h </w:instrText>
      </w:r>
      <w:r>
        <w:fldChar w:fldCharType="separate"/>
      </w:r>
      <w:r w:rsidR="00341A8A">
        <w:t>25</w:t>
      </w:r>
      <w:r>
        <w:fldChar w:fldCharType="end"/>
      </w:r>
    </w:p>
    <w:p w14:paraId="45F9F712" w14:textId="65365A77" w:rsidR="006B6556" w:rsidRDefault="006B6556">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_Toc6502948 \h </w:instrText>
      </w:r>
      <w:r>
        <w:fldChar w:fldCharType="separate"/>
      </w:r>
      <w:r w:rsidR="00341A8A">
        <w:t>26</w:t>
      </w:r>
      <w:r>
        <w:fldChar w:fldCharType="end"/>
      </w:r>
    </w:p>
    <w:p w14:paraId="2188407D" w14:textId="46F95FE7" w:rsidR="006B6556" w:rsidRDefault="006B6556">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_Toc6502949 \h </w:instrText>
      </w:r>
      <w:r>
        <w:fldChar w:fldCharType="separate"/>
      </w:r>
      <w:r w:rsidR="00341A8A">
        <w:t>27</w:t>
      </w:r>
      <w:r>
        <w:fldChar w:fldCharType="end"/>
      </w:r>
    </w:p>
    <w:p w14:paraId="031EB1D0" w14:textId="3B854738" w:rsidR="006B6556" w:rsidRDefault="006B6556">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_Toc6502950 \h </w:instrText>
      </w:r>
      <w:r>
        <w:fldChar w:fldCharType="separate"/>
      </w:r>
      <w:r w:rsidR="00341A8A">
        <w:t>28</w:t>
      </w:r>
      <w:r>
        <w:fldChar w:fldCharType="end"/>
      </w:r>
    </w:p>
    <w:p w14:paraId="4B982718" w14:textId="340656A0" w:rsidR="006B6556" w:rsidRDefault="006B6556">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_Toc6502951 \h </w:instrText>
      </w:r>
      <w:r>
        <w:fldChar w:fldCharType="separate"/>
      </w:r>
      <w:r w:rsidR="00341A8A">
        <w:t>28</w:t>
      </w:r>
      <w:r>
        <w:fldChar w:fldCharType="end"/>
      </w:r>
    </w:p>
    <w:p w14:paraId="272095D8" w14:textId="1DEC29F6" w:rsidR="006B6556" w:rsidRDefault="006B6556">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_Toc6502952 \h </w:instrText>
      </w:r>
      <w:r>
        <w:fldChar w:fldCharType="separate"/>
      </w:r>
      <w:r w:rsidR="00341A8A">
        <w:t>30</w:t>
      </w:r>
      <w:r>
        <w:fldChar w:fldCharType="end"/>
      </w:r>
    </w:p>
    <w:p w14:paraId="28214CF2" w14:textId="4A254FC6" w:rsidR="006B6556" w:rsidRDefault="006B6556">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_Toc6502953 \h </w:instrText>
      </w:r>
      <w:r>
        <w:fldChar w:fldCharType="separate"/>
      </w:r>
      <w:r w:rsidR="00341A8A">
        <w:t>30</w:t>
      </w:r>
      <w:r>
        <w:fldChar w:fldCharType="end"/>
      </w:r>
    </w:p>
    <w:p w14:paraId="2091B2B6" w14:textId="7E8B1D21" w:rsidR="006B6556" w:rsidRDefault="006B6556">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_Toc6502954 \h </w:instrText>
      </w:r>
      <w:r>
        <w:fldChar w:fldCharType="separate"/>
      </w:r>
      <w:r w:rsidR="00341A8A">
        <w:t>31</w:t>
      </w:r>
      <w:r>
        <w:fldChar w:fldCharType="end"/>
      </w:r>
    </w:p>
    <w:p w14:paraId="03A31408" w14:textId="3558ECCF"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br w:type="page"/>
      </w:r>
    </w:p>
    <w:p w14:paraId="3623C533" w14:textId="224DF245" w:rsidR="004039CA" w:rsidRDefault="004039CA" w:rsidP="00A046EF">
      <w:pPr>
        <w:pStyle w:val="Heading1"/>
      </w:pPr>
      <w:bookmarkStart w:id="51" w:name="_Toc6502927"/>
      <w:r>
        <w:lastRenderedPageBreak/>
        <w:t>Introduction to Bluetooth SoC Peripherals</w:t>
      </w:r>
      <w:bookmarkEnd w:id="51"/>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2" w:name="_Toc6502928"/>
      <w:r>
        <w:lastRenderedPageBreak/>
        <w:t>Board Support Package</w:t>
      </w:r>
      <w:bookmarkEnd w:id="52"/>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3" w:name="_Toc6502929"/>
      <w:r>
        <w:lastRenderedPageBreak/>
        <w:t>Documentation</w:t>
      </w:r>
      <w:bookmarkEnd w:id="53"/>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54" w:name="_Toc6502930"/>
      <w:r>
        <w:lastRenderedPageBreak/>
        <w:t>Peripherals</w:t>
      </w:r>
      <w:bookmarkEnd w:id="54"/>
    </w:p>
    <w:p w14:paraId="7D80E715" w14:textId="02762C36" w:rsidR="00311917" w:rsidRDefault="00311917" w:rsidP="009316B5">
      <w:pPr>
        <w:pStyle w:val="Heading2"/>
      </w:pPr>
      <w:bookmarkStart w:id="55" w:name="_Toc6502931"/>
      <w:r>
        <w:t>GPIO</w:t>
      </w:r>
      <w:bookmarkEnd w:id="55"/>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6" w:name="_Toc6502932"/>
      <w:r>
        <w:lastRenderedPageBreak/>
        <w:t>Debug Printing</w:t>
      </w:r>
      <w:bookmarkEnd w:id="56"/>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066C7161" w14:textId="209FC2B1" w:rsidR="00832D70" w:rsidRDefault="00832D70" w:rsidP="00832D70">
      <w:pPr>
        <w:jc w:val="center"/>
      </w:pPr>
      <w:r>
        <w:rPr>
          <w:noProof/>
        </w:rPr>
        <w:drawing>
          <wp:inline distT="0" distB="0" distL="0" distR="0" wp14:anchorId="2BFCD4D2" wp14:editId="6AAE96BA">
            <wp:extent cx="2309809" cy="2258704"/>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63576" cy="2311282"/>
                    </a:xfrm>
                    <a:prstGeom prst="rect">
                      <a:avLst/>
                    </a:prstGeom>
                  </pic:spPr>
                </pic:pic>
              </a:graphicData>
            </a:graphic>
          </wp:inline>
        </w:drawing>
      </w:r>
    </w:p>
    <w:p w14:paraId="2B90C960" w14:textId="08666A27" w:rsidR="00792E43" w:rsidRPr="00832D70" w:rsidRDefault="003D2B08">
      <w:r>
        <w:t xml:space="preserve">You will get a chance to try </w:t>
      </w:r>
      <w:r w:rsidR="00832D70">
        <w:t>the debug trace functionality</w:t>
      </w:r>
      <w:r>
        <w:t xml:space="preserve"> in exercise 2.</w:t>
      </w:r>
      <w:r w:rsidR="00792E43">
        <w:br w:type="page"/>
      </w:r>
    </w:p>
    <w:p w14:paraId="4EF74251" w14:textId="36555F0C" w:rsidR="00CD5945" w:rsidRDefault="00CD5945" w:rsidP="009316B5">
      <w:pPr>
        <w:pStyle w:val="Heading2"/>
      </w:pPr>
      <w:bookmarkStart w:id="57" w:name="_Toc6502933"/>
      <w:r>
        <w:lastRenderedPageBreak/>
        <w:t>PUART</w:t>
      </w:r>
      <w:r w:rsidR="008E04EA">
        <w:t xml:space="preserve"> (Peripheral UART)</w:t>
      </w:r>
      <w:bookmarkEnd w:id="57"/>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58" w:name="_Toc6502934"/>
      <w:r>
        <w:lastRenderedPageBreak/>
        <w:t>Timers</w:t>
      </w:r>
      <w:bookmarkEnd w:id="58"/>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59" w:name="_Toc6502935"/>
      <w:r>
        <w:lastRenderedPageBreak/>
        <w:t>PWM</w:t>
      </w:r>
      <w:bookmarkEnd w:id="59"/>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0" w:name="_Toc6502936"/>
      <w:r>
        <w:lastRenderedPageBreak/>
        <w:t>NVRAM</w:t>
      </w:r>
      <w:bookmarkEnd w:id="60"/>
    </w:p>
    <w:p w14:paraId="7541C4C3" w14:textId="26C978F4" w:rsidR="00AD14E3" w:rsidRDefault="00AD14E3" w:rsidP="00AD14E3">
      <w:r>
        <w:t xml:space="preserve">There are many situations in a Bluetooth system where a non-volatile memory is required.  One example of that is </w:t>
      </w:r>
      <w:hyperlink r:id="rId17" w:history="1">
        <w:r w:rsidR="003D2B08" w:rsidRPr="002B6DDD">
          <w:rPr>
            <w:rStyle w:val="Hyperlink"/>
          </w:rPr>
          <w:t>Bonding</w:t>
        </w:r>
      </w:hyperlink>
      <w:r w:rsidR="003D2B08">
        <w:t xml:space="preserve"> </w:t>
      </w:r>
      <w:r>
        <w:t xml:space="preserve">– which we will discuss in detail later - where you are required to save the </w:t>
      </w:r>
      <w:hyperlink r:id="rId18"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1" w:name="_Toc6502937"/>
      <w:r>
        <w:lastRenderedPageBreak/>
        <w:t>I2C</w:t>
      </w:r>
      <w:bookmarkEnd w:id="61"/>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62" w:name="_Toc6502938"/>
      <w:r>
        <w:lastRenderedPageBreak/>
        <w:t>ADC</w:t>
      </w:r>
      <w:bookmarkEnd w:id="62"/>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63" w:name="_Toc5198871"/>
      <w:bookmarkEnd w:id="6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64" w:name="_Toc6502939"/>
      <w:r>
        <w:lastRenderedPageBreak/>
        <w:t>R</w:t>
      </w:r>
      <w:r w:rsidR="00A11D99">
        <w:t>TC (Real Time Clock)</w:t>
      </w:r>
      <w:bookmarkEnd w:id="64"/>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65" w:name="_Toc6502940"/>
      <w:r>
        <w:lastRenderedPageBreak/>
        <w:t>WICED_RESULT_T</w:t>
      </w:r>
      <w:bookmarkEnd w:id="65"/>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66" w:name="_Toc6502941"/>
      <w:r>
        <w:lastRenderedPageBreak/>
        <w:t>Exercises</w:t>
      </w:r>
      <w:bookmarkEnd w:id="66"/>
    </w:p>
    <w:p w14:paraId="352FFE30" w14:textId="760CEFEF" w:rsidR="00311917" w:rsidRPr="008D1BFE" w:rsidRDefault="009401EA" w:rsidP="00176A6F">
      <w:pPr>
        <w:pStyle w:val="Exercise"/>
      </w:pPr>
      <w:r>
        <w:t xml:space="preserve"> </w:t>
      </w:r>
      <w:bookmarkStart w:id="67" w:name="_Toc6502942"/>
      <w:r w:rsidR="00311917">
        <w:t>(GPIO)</w:t>
      </w:r>
      <w:r w:rsidR="008D1BFE">
        <w:t xml:space="preserve"> </w:t>
      </w:r>
      <w:r w:rsidR="00311917">
        <w:t>Blink an LED</w:t>
      </w:r>
      <w:bookmarkEnd w:id="67"/>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68"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68"/>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69" w:name="_Toc5009923"/>
      <w:bookmarkStart w:id="70" w:name="_Toc5198876"/>
      <w:bookmarkStart w:id="71" w:name="_Toc5009924"/>
      <w:bookmarkStart w:id="72" w:name="_Toc5198877"/>
      <w:bookmarkStart w:id="73" w:name="_Toc5009925"/>
      <w:bookmarkStart w:id="74" w:name="_Toc5198878"/>
      <w:bookmarkEnd w:id="69"/>
      <w:bookmarkEnd w:id="70"/>
      <w:bookmarkEnd w:id="71"/>
      <w:bookmarkEnd w:id="72"/>
      <w:bookmarkEnd w:id="73"/>
      <w:bookmarkEnd w:id="74"/>
      <w:r w:rsidDel="00241EB0">
        <w:lastRenderedPageBreak/>
        <w:t xml:space="preserve"> </w:t>
      </w:r>
      <w:bookmarkStart w:id="75" w:name="_Toc5009926"/>
      <w:bookmarkStart w:id="76" w:name="_Toc5198879"/>
      <w:bookmarkStart w:id="77" w:name="_Toc6502943"/>
      <w:bookmarkEnd w:id="75"/>
      <w:bookmarkEnd w:id="76"/>
      <w:r w:rsidR="00311917">
        <w:t>(GPIO) Add Debug Printing to the LED Blink Project</w:t>
      </w:r>
      <w:bookmarkEnd w:id="77"/>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78" w:name="_Toc5009928"/>
      <w:bookmarkStart w:id="79" w:name="_Toc5198881"/>
      <w:bookmarkStart w:id="80" w:name="_Toc5009929"/>
      <w:bookmarkStart w:id="81" w:name="_Toc5198882"/>
      <w:bookmarkStart w:id="82" w:name="_Toc5009930"/>
      <w:bookmarkStart w:id="83" w:name="_Toc5198883"/>
      <w:bookmarkStart w:id="84" w:name="_Toc6502944"/>
      <w:bookmarkEnd w:id="78"/>
      <w:bookmarkEnd w:id="79"/>
      <w:bookmarkEnd w:id="80"/>
      <w:bookmarkEnd w:id="81"/>
      <w:bookmarkEnd w:id="82"/>
      <w:bookmarkEnd w:id="83"/>
      <w:r>
        <w:lastRenderedPageBreak/>
        <w:t xml:space="preserve">(GPIO) Read the State of a </w:t>
      </w:r>
      <w:r w:rsidR="006F5852">
        <w:t xml:space="preserve">Mechanical </w:t>
      </w:r>
      <w:r>
        <w:t>Button</w:t>
      </w:r>
      <w:bookmarkEnd w:id="84"/>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85" w:name="_Toc5009932"/>
      <w:bookmarkStart w:id="86" w:name="_Toc5198885"/>
      <w:bookmarkStart w:id="87" w:name="_Toc6502945"/>
      <w:bookmarkEnd w:id="85"/>
      <w:bookmarkEnd w:id="86"/>
      <w:r>
        <w:t>(GPIO) Use an Interrupt to Toggle the State of an LED</w:t>
      </w:r>
      <w:bookmarkEnd w:id="87"/>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88" w:name="_Toc6502946"/>
      <w:r>
        <w:t>(Timer) Use a Timer to Toggle an LED</w:t>
      </w:r>
      <w:bookmarkEnd w:id="88"/>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89" w:name="_Toc5009935"/>
      <w:bookmarkStart w:id="90" w:name="_Toc5198888"/>
      <w:bookmarkStart w:id="91" w:name="_Toc5009936"/>
      <w:bookmarkStart w:id="92" w:name="_Toc5198889"/>
      <w:bookmarkStart w:id="93" w:name="_Toc6502947"/>
      <w:bookmarkEnd w:id="89"/>
      <w:bookmarkEnd w:id="90"/>
      <w:bookmarkEnd w:id="91"/>
      <w:bookmarkEnd w:id="92"/>
      <w:r>
        <w:lastRenderedPageBreak/>
        <w:t>(PWM) LED brightness</w:t>
      </w:r>
      <w:bookmarkEnd w:id="93"/>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7516D0A3">
            <wp:extent cx="4795873" cy="1485911"/>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5873" cy="1485911"/>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1A68750">
            <wp:extent cx="4543425" cy="1441825"/>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9395" cy="1453240"/>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94" w:name="_Toc6502948"/>
      <w:r>
        <w:t xml:space="preserve">(PWM) LED </w:t>
      </w:r>
      <w:r w:rsidRPr="00FD174C">
        <w:t>toggling</w:t>
      </w:r>
      <w:r>
        <w:t xml:space="preserve"> at specific frequency and duty cycle</w:t>
      </w:r>
      <w:bookmarkEnd w:id="94"/>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95" w:name="_Toc5009960"/>
      <w:bookmarkStart w:id="96" w:name="_Toc5198913"/>
      <w:bookmarkStart w:id="97" w:name="_Toc5009961"/>
      <w:bookmarkStart w:id="98" w:name="_Toc5198914"/>
      <w:bookmarkStart w:id="99" w:name="_Toc5009962"/>
      <w:bookmarkStart w:id="100" w:name="_Toc5198915"/>
      <w:bookmarkStart w:id="101" w:name="_Toc5009963"/>
      <w:bookmarkStart w:id="102" w:name="_Toc5198916"/>
      <w:bookmarkStart w:id="103" w:name="_Toc5009964"/>
      <w:bookmarkStart w:id="104" w:name="_Toc5198917"/>
      <w:bookmarkStart w:id="105" w:name="_Toc5009965"/>
      <w:bookmarkStart w:id="106" w:name="_Toc5198918"/>
      <w:bookmarkStart w:id="107" w:name="_Toc5009966"/>
      <w:bookmarkStart w:id="108" w:name="_Toc5198919"/>
      <w:bookmarkStart w:id="109" w:name="_Toc5009967"/>
      <w:bookmarkStart w:id="110" w:name="_Toc5198920"/>
      <w:bookmarkStart w:id="111" w:name="_Toc5009968"/>
      <w:bookmarkStart w:id="112" w:name="_Toc5198921"/>
      <w:bookmarkStart w:id="113" w:name="_Toc5009969"/>
      <w:bookmarkStart w:id="114" w:name="_Toc5198922"/>
      <w:bookmarkStart w:id="115" w:name="_Toc5009970"/>
      <w:bookmarkStart w:id="116" w:name="_Toc5198923"/>
      <w:bookmarkStart w:id="117" w:name="_Toc5009971"/>
      <w:bookmarkStart w:id="118" w:name="_Toc5198924"/>
      <w:bookmarkStart w:id="119" w:name="_Toc5009972"/>
      <w:bookmarkStart w:id="120" w:name="_Toc5198925"/>
      <w:bookmarkStart w:id="121" w:name="_Toc5009973"/>
      <w:bookmarkStart w:id="122" w:name="_Toc5198926"/>
      <w:bookmarkStart w:id="123" w:name="_Toc5009974"/>
      <w:bookmarkStart w:id="124" w:name="_Toc5198927"/>
      <w:bookmarkStart w:id="125" w:name="_Toc5009975"/>
      <w:bookmarkStart w:id="126" w:name="_Toc5198928"/>
      <w:bookmarkStart w:id="127" w:name="_Toc5009976"/>
      <w:bookmarkStart w:id="128" w:name="_Toc5198929"/>
      <w:bookmarkStart w:id="129" w:name="_Toc5009977"/>
      <w:bookmarkStart w:id="130" w:name="_Toc5198930"/>
      <w:bookmarkStart w:id="131" w:name="_Toc5009978"/>
      <w:bookmarkStart w:id="132" w:name="_Toc5198931"/>
      <w:bookmarkStart w:id="133" w:name="_Toc5009979"/>
      <w:bookmarkStart w:id="134" w:name="_Toc5198932"/>
      <w:bookmarkStart w:id="135" w:name="_Toc5009980"/>
      <w:bookmarkStart w:id="136" w:name="_Toc5198933"/>
      <w:bookmarkStart w:id="137" w:name="_Toc5009981"/>
      <w:bookmarkStart w:id="138" w:name="_Toc5198934"/>
      <w:bookmarkStart w:id="139" w:name="_Toc5009982"/>
      <w:bookmarkStart w:id="140" w:name="_Toc5198935"/>
      <w:bookmarkStart w:id="141" w:name="_Toc5009983"/>
      <w:bookmarkStart w:id="142" w:name="_Toc5198936"/>
      <w:bookmarkStart w:id="143" w:name="_Toc5009984"/>
      <w:bookmarkStart w:id="144" w:name="_Toc5198937"/>
      <w:bookmarkStart w:id="145" w:name="_Toc5009985"/>
      <w:bookmarkStart w:id="146" w:name="_Toc5198938"/>
      <w:bookmarkStart w:id="147" w:name="_Toc5009986"/>
      <w:bookmarkStart w:id="148" w:name="_Toc5198939"/>
      <w:bookmarkStart w:id="149" w:name="_Toc5009987"/>
      <w:bookmarkStart w:id="150" w:name="_Toc5198940"/>
      <w:bookmarkStart w:id="151" w:name="_Toc5009988"/>
      <w:bookmarkStart w:id="152" w:name="_Toc5198941"/>
      <w:bookmarkStart w:id="153" w:name="_Toc5009989"/>
      <w:bookmarkStart w:id="154" w:name="_Toc5198942"/>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55" w:name="_Toc6502949"/>
      <w:r>
        <w:lastRenderedPageBreak/>
        <w:t>(I2C) Read Motion Sensor Data</w:t>
      </w:r>
      <w:bookmarkEnd w:id="155"/>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56" w:name="_Toc5009991"/>
      <w:bookmarkStart w:id="157" w:name="_Toc5198944"/>
      <w:bookmarkEnd w:id="156"/>
      <w:bookmarkEnd w:id="157"/>
      <w:r>
        <w:br w:type="page"/>
      </w:r>
    </w:p>
    <w:p w14:paraId="093D5A5E" w14:textId="77777777" w:rsidR="00124B22" w:rsidRDefault="00124B22" w:rsidP="009316B5">
      <w:pPr>
        <w:pStyle w:val="Exercise"/>
      </w:pPr>
      <w:bookmarkStart w:id="158" w:name="_Toc6502950"/>
      <w:r>
        <w:lastRenderedPageBreak/>
        <w:t>(Advanced) (NVRAM) Write and Read Data in the NVRAM</w:t>
      </w:r>
      <w:bookmarkEnd w:id="158"/>
    </w:p>
    <w:p w14:paraId="11C07B8D" w14:textId="3C4923FF" w:rsidR="00124B22" w:rsidRDefault="00124B22" w:rsidP="00124B22">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p>
    <w:p w14:paraId="20509AEE" w14:textId="4782A93C"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159" w:name="_Toc6502951"/>
      <w:r>
        <w:t>(Advanced) (ADC) Calculate the resistance of a thermistor</w:t>
      </w:r>
      <w:bookmarkEnd w:id="159"/>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rPr>
        <w:lastRenderedPageBreak/>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60" w:name="_Toc6502952"/>
      <w:r>
        <w:lastRenderedPageBreak/>
        <w:t xml:space="preserve">(Advanced) (UART) </w:t>
      </w:r>
      <w:r w:rsidR="00451CFD">
        <w:t>Send</w:t>
      </w:r>
      <w:r>
        <w:t xml:space="preserve"> a value using the standard UART functions</w:t>
      </w:r>
      <w:bookmarkEnd w:id="160"/>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61" w:name="_Toc6502953"/>
      <w:r>
        <w:t xml:space="preserve">(Advanced) (UART) </w:t>
      </w:r>
      <w:r w:rsidR="00451CFD">
        <w:t>Get</w:t>
      </w:r>
      <w:r>
        <w:t xml:space="preserve"> a value using the standard UART functions</w:t>
      </w:r>
      <w:bookmarkEnd w:id="161"/>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62" w:name="_Toc6502954"/>
      <w:r>
        <w:lastRenderedPageBreak/>
        <w:t xml:space="preserve">(Advanced) (RTC) Display Time and Date Data on the </w:t>
      </w:r>
      <w:r w:rsidR="00093EC3">
        <w:t>UART</w:t>
      </w:r>
      <w:bookmarkEnd w:id="162"/>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63" w:name="_Toc5009997"/>
      <w:bookmarkStart w:id="164" w:name="_Toc5198950"/>
      <w:bookmarkStart w:id="165" w:name="_Toc5009998"/>
      <w:bookmarkStart w:id="166" w:name="_Toc5198951"/>
      <w:bookmarkStart w:id="167" w:name="_Toc5009999"/>
      <w:bookmarkStart w:id="168" w:name="_Toc5198952"/>
      <w:bookmarkEnd w:id="163"/>
      <w:bookmarkEnd w:id="164"/>
      <w:bookmarkEnd w:id="165"/>
      <w:bookmarkEnd w:id="166"/>
      <w:bookmarkEnd w:id="167"/>
      <w:bookmarkEnd w:id="168"/>
    </w:p>
    <w:sectPr w:rsidR="00857DC2" w:rsidRPr="00311917">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9CCACC" w14:textId="77777777" w:rsidR="007B2329" w:rsidRDefault="007B2329" w:rsidP="00DF6D18">
      <w:r>
        <w:separator/>
      </w:r>
    </w:p>
  </w:endnote>
  <w:endnote w:type="continuationSeparator" w:id="0">
    <w:p w14:paraId="06C7C193" w14:textId="77777777" w:rsidR="007B2329" w:rsidRDefault="007B232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15EBB" w:rsidRDefault="00A15EBB" w:rsidP="00547CF1">
            <w:pPr>
              <w:pStyle w:val="Footer"/>
              <w:spacing w:after="0"/>
            </w:pPr>
          </w:p>
          <w:p w14:paraId="4C29FDE6" w14:textId="0A68AADE" w:rsidR="00A15EBB" w:rsidRDefault="00A15EBB"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21</w:t>
            </w:r>
            <w:r>
              <w:fldChar w:fldCharType="end"/>
            </w:r>
            <w:r>
              <w:t xml:space="preserve"> of </w:t>
            </w:r>
            <w:r>
              <w:rPr>
                <w:noProof/>
              </w:rPr>
              <w:fldChar w:fldCharType="begin"/>
            </w:r>
            <w:r>
              <w:rPr>
                <w:noProof/>
              </w:rPr>
              <w:instrText xml:space="preserve"> NUMPAGES  </w:instrText>
            </w:r>
            <w:r>
              <w:rPr>
                <w:noProof/>
              </w:rPr>
              <w:fldChar w:fldCharType="separate"/>
            </w:r>
            <w:r>
              <w:rPr>
                <w:noProof/>
              </w:rPr>
              <w:t>31</w:t>
            </w:r>
            <w:r>
              <w:rPr>
                <w:noProof/>
              </w:rPr>
              <w:fldChar w:fldCharType="end"/>
            </w:r>
          </w:p>
        </w:sdtContent>
      </w:sdt>
    </w:sdtContent>
  </w:sdt>
  <w:p w14:paraId="75581528" w14:textId="77777777" w:rsidR="00A15EBB" w:rsidRDefault="00A15EB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18D712" w14:textId="77777777" w:rsidR="007B2329" w:rsidRDefault="007B2329" w:rsidP="00DF6D18">
      <w:r>
        <w:separator/>
      </w:r>
    </w:p>
  </w:footnote>
  <w:footnote w:type="continuationSeparator" w:id="0">
    <w:p w14:paraId="2DB1EBE0" w14:textId="77777777" w:rsidR="007B2329" w:rsidRDefault="007B232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15EBB" w:rsidRDefault="00A15EB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329"/>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671E"/>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41A8A"/>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41A8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41A8A"/>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s.stanford.edu/people/eroberts/courses/soco/projects/2003-04/wireless-computing/sec_bluetooth.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blog.bluetooth.com/bluetooth-pairing-part-1-pairing-feature-exchange"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8BFC90-1C3D-4BE4-B774-7880E4771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31</Pages>
  <Words>6758</Words>
  <Characters>38524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157</cp:revision>
  <cp:lastPrinted>2019-05-09T21:12:00Z</cp:lastPrinted>
  <dcterms:created xsi:type="dcterms:W3CDTF">2019-04-01T23:55:00Z</dcterms:created>
  <dcterms:modified xsi:type="dcterms:W3CDTF">2019-05-09T21:12:00Z</dcterms:modified>
</cp:coreProperties>
</file>