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07BD619A" w:rsidR="00311917" w:rsidRDefault="00311917" w:rsidP="00CD5B4C">
      <w:pPr>
        <w:spacing w:after="60"/>
        <w:rPr>
          <w:rStyle w:val="BookTitle"/>
        </w:rPr>
      </w:pPr>
      <w:r w:rsidRPr="00311917">
        <w:rPr>
          <w:rStyle w:val="BookTitle"/>
        </w:rPr>
        <w:t xml:space="preserve">Chapter 2: Using the </w:t>
      </w:r>
      <w:r w:rsidR="00616280">
        <w:rPr>
          <w:rStyle w:val="BookTitle"/>
        </w:rPr>
        <w:t>BT_20819A1</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2F818682" w14:textId="6B1E1FB0" w:rsidR="006B6556"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6B6556">
        <w:rPr>
          <w:noProof/>
        </w:rPr>
        <w:t>2.1</w:t>
      </w:r>
      <w:r w:rsidR="006B6556">
        <w:rPr>
          <w:rFonts w:asciiTheme="minorHAnsi" w:eastAsiaTheme="minorEastAsia" w:hAnsiTheme="minorHAnsi"/>
          <w:b w:val="0"/>
          <w:bCs w:val="0"/>
          <w:caps w:val="0"/>
          <w:noProof/>
        </w:rPr>
        <w:tab/>
      </w:r>
      <w:r w:rsidR="006B6556">
        <w:rPr>
          <w:noProof/>
        </w:rPr>
        <w:t>Introduction to Bluetooth SoC Peripherals</w:t>
      </w:r>
      <w:r w:rsidR="006B6556">
        <w:rPr>
          <w:noProof/>
        </w:rPr>
        <w:tab/>
      </w:r>
      <w:r w:rsidR="006B6556">
        <w:rPr>
          <w:noProof/>
        </w:rPr>
        <w:fldChar w:fldCharType="begin"/>
      </w:r>
      <w:r w:rsidR="006B6556">
        <w:rPr>
          <w:noProof/>
        </w:rPr>
        <w:instrText xml:space="preserve"> PAGEREF _Toc6502927 \h </w:instrText>
      </w:r>
      <w:r w:rsidR="006B6556">
        <w:rPr>
          <w:noProof/>
        </w:rPr>
      </w:r>
      <w:r w:rsidR="006B6556">
        <w:rPr>
          <w:noProof/>
        </w:rPr>
        <w:fldChar w:fldCharType="separate"/>
      </w:r>
      <w:r w:rsidR="00861255">
        <w:rPr>
          <w:noProof/>
        </w:rPr>
        <w:t>2</w:t>
      </w:r>
      <w:r w:rsidR="006B6556">
        <w:rPr>
          <w:noProof/>
        </w:rPr>
        <w:fldChar w:fldCharType="end"/>
      </w:r>
    </w:p>
    <w:p w14:paraId="171203BE" w14:textId="46A2AB00"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_Toc6502928 \h </w:instrText>
      </w:r>
      <w:r>
        <w:rPr>
          <w:noProof/>
        </w:rPr>
      </w:r>
      <w:r>
        <w:rPr>
          <w:noProof/>
        </w:rPr>
        <w:fldChar w:fldCharType="separate"/>
      </w:r>
      <w:r w:rsidR="00861255">
        <w:rPr>
          <w:noProof/>
        </w:rPr>
        <w:t>3</w:t>
      </w:r>
      <w:r>
        <w:rPr>
          <w:noProof/>
        </w:rPr>
        <w:fldChar w:fldCharType="end"/>
      </w:r>
    </w:p>
    <w:p w14:paraId="292653AF" w14:textId="7747C154"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_Toc6502929 \h </w:instrText>
      </w:r>
      <w:r>
        <w:rPr>
          <w:noProof/>
        </w:rPr>
      </w:r>
      <w:r>
        <w:rPr>
          <w:noProof/>
        </w:rPr>
        <w:fldChar w:fldCharType="separate"/>
      </w:r>
      <w:r w:rsidR="00861255">
        <w:rPr>
          <w:noProof/>
        </w:rPr>
        <w:t>4</w:t>
      </w:r>
      <w:r>
        <w:rPr>
          <w:noProof/>
        </w:rPr>
        <w:fldChar w:fldCharType="end"/>
      </w:r>
    </w:p>
    <w:p w14:paraId="3E653B3D" w14:textId="60B09E66"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_Toc6502930 \h </w:instrText>
      </w:r>
      <w:r>
        <w:rPr>
          <w:noProof/>
        </w:rPr>
      </w:r>
      <w:r>
        <w:rPr>
          <w:noProof/>
        </w:rPr>
        <w:fldChar w:fldCharType="separate"/>
      </w:r>
      <w:r w:rsidR="00861255">
        <w:rPr>
          <w:noProof/>
        </w:rPr>
        <w:t>7</w:t>
      </w:r>
      <w:r>
        <w:rPr>
          <w:noProof/>
        </w:rPr>
        <w:fldChar w:fldCharType="end"/>
      </w:r>
    </w:p>
    <w:p w14:paraId="4C9E64C2" w14:textId="53FEDCC4" w:rsidR="006B6556" w:rsidRDefault="006B6556">
      <w:pPr>
        <w:pStyle w:val="TOC2"/>
        <w:rPr>
          <w:rFonts w:asciiTheme="minorHAnsi" w:eastAsiaTheme="minorEastAsia" w:hAnsiTheme="minorHAnsi"/>
          <w:smallCaps w:val="0"/>
          <w:sz w:val="22"/>
        </w:rPr>
      </w:pPr>
      <w:r>
        <w:t>2.4.1 GPIO</w:t>
      </w:r>
      <w:r>
        <w:tab/>
      </w:r>
      <w:r>
        <w:fldChar w:fldCharType="begin"/>
      </w:r>
      <w:r>
        <w:instrText xml:space="preserve"> PAGEREF _Toc6502931 \h </w:instrText>
      </w:r>
      <w:r>
        <w:fldChar w:fldCharType="separate"/>
      </w:r>
      <w:r w:rsidR="00861255">
        <w:t>7</w:t>
      </w:r>
      <w:r>
        <w:fldChar w:fldCharType="end"/>
      </w:r>
    </w:p>
    <w:p w14:paraId="738C38E5" w14:textId="7EFFD60B" w:rsidR="006B6556" w:rsidRDefault="006B6556">
      <w:pPr>
        <w:pStyle w:val="TOC2"/>
        <w:rPr>
          <w:rFonts w:asciiTheme="minorHAnsi" w:eastAsiaTheme="minorEastAsia" w:hAnsiTheme="minorHAnsi"/>
          <w:smallCaps w:val="0"/>
          <w:sz w:val="22"/>
        </w:rPr>
      </w:pPr>
      <w:r>
        <w:t>2.4.2 Debug Printing</w:t>
      </w:r>
      <w:r>
        <w:tab/>
      </w:r>
      <w:r>
        <w:fldChar w:fldCharType="begin"/>
      </w:r>
      <w:r>
        <w:instrText xml:space="preserve"> PAGEREF _Toc6502932 \h </w:instrText>
      </w:r>
      <w:r>
        <w:fldChar w:fldCharType="separate"/>
      </w:r>
      <w:r w:rsidR="00861255">
        <w:t>8</w:t>
      </w:r>
      <w:r>
        <w:fldChar w:fldCharType="end"/>
      </w:r>
    </w:p>
    <w:p w14:paraId="656FA1E6" w14:textId="5B2A69D4" w:rsidR="006B6556" w:rsidRDefault="006B6556">
      <w:pPr>
        <w:pStyle w:val="TOC2"/>
        <w:rPr>
          <w:rFonts w:asciiTheme="minorHAnsi" w:eastAsiaTheme="minorEastAsia" w:hAnsiTheme="minorHAnsi"/>
          <w:smallCaps w:val="0"/>
          <w:sz w:val="22"/>
        </w:rPr>
      </w:pPr>
      <w:r>
        <w:t>2.4.3 PUART (Peripheral UART)</w:t>
      </w:r>
      <w:r>
        <w:tab/>
      </w:r>
      <w:r>
        <w:fldChar w:fldCharType="begin"/>
      </w:r>
      <w:r>
        <w:instrText xml:space="preserve"> PAGEREF _Toc6502933 \h </w:instrText>
      </w:r>
      <w:r>
        <w:fldChar w:fldCharType="separate"/>
      </w:r>
      <w:r w:rsidR="00861255">
        <w:t>10</w:t>
      </w:r>
      <w:r>
        <w:fldChar w:fldCharType="end"/>
      </w:r>
    </w:p>
    <w:p w14:paraId="06A2E660" w14:textId="56D90103" w:rsidR="006B6556" w:rsidRDefault="006B6556">
      <w:pPr>
        <w:pStyle w:val="TOC2"/>
        <w:rPr>
          <w:rFonts w:asciiTheme="minorHAnsi" w:eastAsiaTheme="minorEastAsia" w:hAnsiTheme="minorHAnsi"/>
          <w:smallCaps w:val="0"/>
          <w:sz w:val="22"/>
        </w:rPr>
      </w:pPr>
      <w:r>
        <w:t>2.4.4 Timers</w:t>
      </w:r>
      <w:r>
        <w:tab/>
      </w:r>
      <w:r>
        <w:fldChar w:fldCharType="begin"/>
      </w:r>
      <w:r>
        <w:instrText xml:space="preserve"> PAGEREF _Toc6502934 \h </w:instrText>
      </w:r>
      <w:r>
        <w:fldChar w:fldCharType="separate"/>
      </w:r>
      <w:r w:rsidR="00861255">
        <w:t>11</w:t>
      </w:r>
      <w:r>
        <w:fldChar w:fldCharType="end"/>
      </w:r>
    </w:p>
    <w:p w14:paraId="326CA0FB" w14:textId="0DA83E6C" w:rsidR="006B6556" w:rsidRDefault="006B6556">
      <w:pPr>
        <w:pStyle w:val="TOC2"/>
        <w:rPr>
          <w:rFonts w:asciiTheme="minorHAnsi" w:eastAsiaTheme="minorEastAsia" w:hAnsiTheme="minorHAnsi"/>
          <w:smallCaps w:val="0"/>
          <w:sz w:val="22"/>
        </w:rPr>
      </w:pPr>
      <w:r>
        <w:t>2.4.5 PWM</w:t>
      </w:r>
      <w:r>
        <w:tab/>
      </w:r>
      <w:r>
        <w:fldChar w:fldCharType="begin"/>
      </w:r>
      <w:r>
        <w:instrText xml:space="preserve"> PAGEREF _Toc6502935 \h </w:instrText>
      </w:r>
      <w:r>
        <w:fldChar w:fldCharType="separate"/>
      </w:r>
      <w:r w:rsidR="00861255">
        <w:t>12</w:t>
      </w:r>
      <w:r>
        <w:fldChar w:fldCharType="end"/>
      </w:r>
    </w:p>
    <w:p w14:paraId="0C688831" w14:textId="6D871181" w:rsidR="006B6556" w:rsidRDefault="006B6556">
      <w:pPr>
        <w:pStyle w:val="TOC2"/>
        <w:rPr>
          <w:rFonts w:asciiTheme="minorHAnsi" w:eastAsiaTheme="minorEastAsia" w:hAnsiTheme="minorHAnsi"/>
          <w:smallCaps w:val="0"/>
          <w:sz w:val="22"/>
        </w:rPr>
      </w:pPr>
      <w:r>
        <w:t>2.4.6 NVRAM</w:t>
      </w:r>
      <w:r>
        <w:tab/>
      </w:r>
      <w:r>
        <w:fldChar w:fldCharType="begin"/>
      </w:r>
      <w:r>
        <w:instrText xml:space="preserve"> PAGEREF _Toc6502936 \h </w:instrText>
      </w:r>
      <w:r>
        <w:fldChar w:fldCharType="separate"/>
      </w:r>
      <w:r w:rsidR="00861255">
        <w:t>14</w:t>
      </w:r>
      <w:r>
        <w:fldChar w:fldCharType="end"/>
      </w:r>
    </w:p>
    <w:p w14:paraId="213D6C76" w14:textId="26538B61" w:rsidR="006B6556" w:rsidRDefault="006B6556">
      <w:pPr>
        <w:pStyle w:val="TOC2"/>
        <w:rPr>
          <w:rFonts w:asciiTheme="minorHAnsi" w:eastAsiaTheme="minorEastAsia" w:hAnsiTheme="minorHAnsi"/>
          <w:smallCaps w:val="0"/>
          <w:sz w:val="22"/>
        </w:rPr>
      </w:pPr>
      <w:r>
        <w:t>2.4.7 I2C</w:t>
      </w:r>
      <w:r>
        <w:tab/>
      </w:r>
      <w:r>
        <w:fldChar w:fldCharType="begin"/>
      </w:r>
      <w:r>
        <w:instrText xml:space="preserve"> PAGEREF _Toc6502937 \h </w:instrText>
      </w:r>
      <w:r>
        <w:fldChar w:fldCharType="separate"/>
      </w:r>
      <w:r w:rsidR="00861255">
        <w:t>15</w:t>
      </w:r>
      <w:r>
        <w:fldChar w:fldCharType="end"/>
      </w:r>
    </w:p>
    <w:p w14:paraId="4C76A83C" w14:textId="7A629F2F" w:rsidR="006B6556" w:rsidRDefault="006B6556">
      <w:pPr>
        <w:pStyle w:val="TOC2"/>
        <w:rPr>
          <w:rFonts w:asciiTheme="minorHAnsi" w:eastAsiaTheme="minorEastAsia" w:hAnsiTheme="minorHAnsi"/>
          <w:smallCaps w:val="0"/>
          <w:sz w:val="22"/>
        </w:rPr>
      </w:pPr>
      <w:r>
        <w:t>2.4.8 ADC</w:t>
      </w:r>
      <w:r>
        <w:tab/>
      </w:r>
      <w:r>
        <w:fldChar w:fldCharType="begin"/>
      </w:r>
      <w:r>
        <w:instrText xml:space="preserve"> PAGEREF _Toc6502938 \h </w:instrText>
      </w:r>
      <w:r>
        <w:fldChar w:fldCharType="separate"/>
      </w:r>
      <w:r w:rsidR="00861255">
        <w:t>17</w:t>
      </w:r>
      <w:r>
        <w:fldChar w:fldCharType="end"/>
      </w:r>
    </w:p>
    <w:p w14:paraId="7F20D691" w14:textId="6F5273E3" w:rsidR="006B6556" w:rsidRDefault="006B6556">
      <w:pPr>
        <w:pStyle w:val="TOC2"/>
        <w:rPr>
          <w:rFonts w:asciiTheme="minorHAnsi" w:eastAsiaTheme="minorEastAsia" w:hAnsiTheme="minorHAnsi"/>
          <w:smallCaps w:val="0"/>
          <w:sz w:val="22"/>
        </w:rPr>
      </w:pPr>
      <w:r>
        <w:t>2.4.9 RTC (Real Time Clock)</w:t>
      </w:r>
      <w:r>
        <w:tab/>
      </w:r>
      <w:r>
        <w:fldChar w:fldCharType="begin"/>
      </w:r>
      <w:r>
        <w:instrText xml:space="preserve"> PAGEREF _Toc6502939 \h </w:instrText>
      </w:r>
      <w:r>
        <w:fldChar w:fldCharType="separate"/>
      </w:r>
      <w:r w:rsidR="00861255">
        <w:t>18</w:t>
      </w:r>
      <w:r>
        <w:fldChar w:fldCharType="end"/>
      </w:r>
    </w:p>
    <w:p w14:paraId="29D47189" w14:textId="07A765C5"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_Toc6502940 \h </w:instrText>
      </w:r>
      <w:r>
        <w:rPr>
          <w:noProof/>
        </w:rPr>
      </w:r>
      <w:r>
        <w:rPr>
          <w:noProof/>
        </w:rPr>
        <w:fldChar w:fldCharType="separate"/>
      </w:r>
      <w:r w:rsidR="00861255">
        <w:rPr>
          <w:noProof/>
        </w:rPr>
        <w:t>19</w:t>
      </w:r>
      <w:r>
        <w:rPr>
          <w:noProof/>
        </w:rPr>
        <w:fldChar w:fldCharType="end"/>
      </w:r>
    </w:p>
    <w:p w14:paraId="56146E28" w14:textId="2ED23114" w:rsidR="006B6556" w:rsidRDefault="006B6556">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_Toc6502941 \h </w:instrText>
      </w:r>
      <w:r>
        <w:rPr>
          <w:noProof/>
        </w:rPr>
      </w:r>
      <w:r>
        <w:rPr>
          <w:noProof/>
        </w:rPr>
        <w:fldChar w:fldCharType="separate"/>
      </w:r>
      <w:r w:rsidR="00861255">
        <w:rPr>
          <w:noProof/>
        </w:rPr>
        <w:t>21</w:t>
      </w:r>
      <w:r>
        <w:rPr>
          <w:noProof/>
        </w:rPr>
        <w:fldChar w:fldCharType="end"/>
      </w:r>
    </w:p>
    <w:p w14:paraId="68D2E91E" w14:textId="46F9B11D" w:rsidR="006B6556" w:rsidRDefault="006B6556">
      <w:pPr>
        <w:pStyle w:val="TOC2"/>
        <w:rPr>
          <w:rFonts w:asciiTheme="minorHAnsi" w:eastAsiaTheme="minorEastAsia" w:hAnsiTheme="minorHAnsi"/>
          <w:smallCaps w:val="0"/>
          <w:sz w:val="22"/>
        </w:rPr>
      </w:pPr>
      <w:r>
        <w:t>Exercise - 2.1 (GPIO) Blink an LED</w:t>
      </w:r>
      <w:r>
        <w:tab/>
      </w:r>
      <w:r>
        <w:fldChar w:fldCharType="begin"/>
      </w:r>
      <w:r>
        <w:instrText xml:space="preserve"> PAGEREF _Toc6502942 \h </w:instrText>
      </w:r>
      <w:r>
        <w:fldChar w:fldCharType="separate"/>
      </w:r>
      <w:r w:rsidR="00861255">
        <w:t>21</w:t>
      </w:r>
      <w:r>
        <w:fldChar w:fldCharType="end"/>
      </w:r>
    </w:p>
    <w:p w14:paraId="7E461603" w14:textId="1FEC6720" w:rsidR="006B6556" w:rsidRDefault="006B6556">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_Toc6502943 \h </w:instrText>
      </w:r>
      <w:r>
        <w:fldChar w:fldCharType="separate"/>
      </w:r>
      <w:r w:rsidR="00861255">
        <w:t>23</w:t>
      </w:r>
      <w:r>
        <w:fldChar w:fldCharType="end"/>
      </w:r>
    </w:p>
    <w:p w14:paraId="61C7636E" w14:textId="7CED6218" w:rsidR="006B6556" w:rsidRDefault="006B6556">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_Toc6502944 \h </w:instrText>
      </w:r>
      <w:r>
        <w:fldChar w:fldCharType="separate"/>
      </w:r>
      <w:r w:rsidR="00861255">
        <w:t>24</w:t>
      </w:r>
      <w:r>
        <w:fldChar w:fldCharType="end"/>
      </w:r>
    </w:p>
    <w:p w14:paraId="393E53FE" w14:textId="5BBFE246" w:rsidR="006B6556" w:rsidRDefault="006B6556">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_Toc6502945 \h </w:instrText>
      </w:r>
      <w:r>
        <w:fldChar w:fldCharType="separate"/>
      </w:r>
      <w:r w:rsidR="00861255">
        <w:t>24</w:t>
      </w:r>
      <w:r>
        <w:fldChar w:fldCharType="end"/>
      </w:r>
    </w:p>
    <w:p w14:paraId="272919BB" w14:textId="3DB8B650" w:rsidR="006B6556" w:rsidRDefault="006B6556">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_Toc6502946 \h </w:instrText>
      </w:r>
      <w:r>
        <w:fldChar w:fldCharType="separate"/>
      </w:r>
      <w:r w:rsidR="00861255">
        <w:t>24</w:t>
      </w:r>
      <w:r>
        <w:fldChar w:fldCharType="end"/>
      </w:r>
    </w:p>
    <w:p w14:paraId="6ECCE855" w14:textId="40B75B17" w:rsidR="006B6556" w:rsidRDefault="006B6556">
      <w:pPr>
        <w:pStyle w:val="TOC2"/>
        <w:rPr>
          <w:rFonts w:asciiTheme="minorHAnsi" w:eastAsiaTheme="minorEastAsia" w:hAnsiTheme="minorHAnsi"/>
          <w:smallCaps w:val="0"/>
          <w:sz w:val="22"/>
        </w:rPr>
      </w:pPr>
      <w:r>
        <w:t>Exercise - 2.6 (PWM) LED brightness</w:t>
      </w:r>
      <w:r>
        <w:tab/>
      </w:r>
      <w:r>
        <w:fldChar w:fldCharType="begin"/>
      </w:r>
      <w:r>
        <w:instrText xml:space="preserve"> PAGEREF _Toc6502947 \h </w:instrText>
      </w:r>
      <w:r>
        <w:fldChar w:fldCharType="separate"/>
      </w:r>
      <w:r w:rsidR="00861255">
        <w:t>25</w:t>
      </w:r>
      <w:r>
        <w:fldChar w:fldCharType="end"/>
      </w:r>
    </w:p>
    <w:p w14:paraId="45F9F712" w14:textId="6FAF5059" w:rsidR="006B6556" w:rsidRDefault="006B6556">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_Toc6502948 \h </w:instrText>
      </w:r>
      <w:r>
        <w:fldChar w:fldCharType="separate"/>
      </w:r>
      <w:r w:rsidR="00861255">
        <w:t>26</w:t>
      </w:r>
      <w:r>
        <w:fldChar w:fldCharType="end"/>
      </w:r>
    </w:p>
    <w:p w14:paraId="2188407D" w14:textId="2AED2A5D" w:rsidR="006B6556" w:rsidRDefault="006B6556">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_Toc6502949 \h </w:instrText>
      </w:r>
      <w:r>
        <w:fldChar w:fldCharType="separate"/>
      </w:r>
      <w:r w:rsidR="00861255">
        <w:t>27</w:t>
      </w:r>
      <w:r>
        <w:fldChar w:fldCharType="end"/>
      </w:r>
    </w:p>
    <w:p w14:paraId="031EB1D0" w14:textId="0D3EC9B6" w:rsidR="006B6556" w:rsidRDefault="006B6556">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_Toc6502950 \h </w:instrText>
      </w:r>
      <w:r>
        <w:fldChar w:fldCharType="separate"/>
      </w:r>
      <w:r w:rsidR="00861255">
        <w:t>28</w:t>
      </w:r>
      <w:r>
        <w:fldChar w:fldCharType="end"/>
      </w:r>
    </w:p>
    <w:p w14:paraId="4B982718" w14:textId="1D5E9544" w:rsidR="006B6556" w:rsidRDefault="006B6556">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_Toc6502951 \h </w:instrText>
      </w:r>
      <w:r>
        <w:fldChar w:fldCharType="separate"/>
      </w:r>
      <w:r w:rsidR="00861255">
        <w:t>29</w:t>
      </w:r>
      <w:r>
        <w:fldChar w:fldCharType="end"/>
      </w:r>
    </w:p>
    <w:p w14:paraId="272095D8" w14:textId="69CAC17D" w:rsidR="006B6556" w:rsidRDefault="006B6556">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_Toc6502952 \h </w:instrText>
      </w:r>
      <w:r>
        <w:fldChar w:fldCharType="separate"/>
      </w:r>
      <w:r w:rsidR="00861255">
        <w:t>30</w:t>
      </w:r>
      <w:r>
        <w:fldChar w:fldCharType="end"/>
      </w:r>
    </w:p>
    <w:p w14:paraId="28214CF2" w14:textId="685010E8" w:rsidR="006B6556" w:rsidRDefault="006B6556">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_Toc6502953 \h </w:instrText>
      </w:r>
      <w:r>
        <w:fldChar w:fldCharType="separate"/>
      </w:r>
      <w:r w:rsidR="00861255">
        <w:t>30</w:t>
      </w:r>
      <w:r>
        <w:fldChar w:fldCharType="end"/>
      </w:r>
    </w:p>
    <w:p w14:paraId="2091B2B6" w14:textId="03BA1C2F" w:rsidR="006B6556" w:rsidRDefault="006B6556">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_Toc6502954 \h </w:instrText>
      </w:r>
      <w:r>
        <w:fldChar w:fldCharType="separate"/>
      </w:r>
      <w:r w:rsidR="00861255">
        <w:t>31</w:t>
      </w:r>
      <w:r>
        <w:fldChar w:fldCharType="end"/>
      </w:r>
    </w:p>
    <w:p w14:paraId="03A31408" w14:textId="3558ECCF"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br w:type="page"/>
      </w:r>
    </w:p>
    <w:p w14:paraId="3623C533" w14:textId="224DF245" w:rsidR="004039CA" w:rsidRDefault="004039CA" w:rsidP="00A046EF">
      <w:pPr>
        <w:pStyle w:val="Heading1"/>
      </w:pPr>
      <w:bookmarkStart w:id="50" w:name="_Toc6502927"/>
      <w:r>
        <w:lastRenderedPageBreak/>
        <w:t>Introduction to Bluetooth SoC Peripherals</w:t>
      </w:r>
      <w:bookmarkEnd w:id="50"/>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1" w:name="_Toc6502928"/>
      <w:r>
        <w:lastRenderedPageBreak/>
        <w:t>Board Support Package</w:t>
      </w:r>
      <w:bookmarkEnd w:id="51"/>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r>
        <w:t>design.modus</w:t>
      </w:r>
      <w:proofErr w:type="spell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gpio</w:t>
      </w:r>
      <w:proofErr w:type="spell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2" w:name="_Toc6502929"/>
      <w:r>
        <w:lastRenderedPageBreak/>
        <w:t>Documentation</w:t>
      </w:r>
      <w:bookmarkEnd w:id="52"/>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28DFC482" w14:textId="77777777" w:rsidR="00056552" w:rsidRDefault="00A21F1B">
      <w:r>
        <w:t xml:space="preserve">Note that right-clicking and selecting </w:t>
      </w:r>
      <w:r w:rsidR="00BA12A3">
        <w:t>"</w:t>
      </w:r>
      <w:r>
        <w:t>Open Declaration</w:t>
      </w:r>
      <w:r w:rsidR="00BA12A3">
        <w:t>"</w:t>
      </w:r>
      <w:r>
        <w:t xml:space="preserve"> on function names and data-types inside ModusToolbox IDE is often very useful in finding information on how to use functions and what values are allowed for parameters.</w:t>
      </w:r>
      <w:r w:rsidR="0086545F">
        <w:t xml:space="preserve"> You can also just hover over a function name to get information like this</w:t>
      </w:r>
      <w:r w:rsidR="00056552">
        <w:t>:</w:t>
      </w:r>
    </w:p>
    <w:p w14:paraId="46058E8F" w14:textId="2C66CFB0" w:rsidR="00056552" w:rsidRDefault="00056552" w:rsidP="00056552">
      <w:pPr>
        <w:spacing w:after="0"/>
      </w:pPr>
      <w:r>
        <w:t xml:space="preserve">  You can also just hover over a function name and get information like</w:t>
      </w:r>
      <w:r w:rsidR="00C409DA">
        <w:t xml:space="preserve"> this:</w:t>
      </w:r>
    </w:p>
    <w:p w14:paraId="1655C45E" w14:textId="5E3AE92D" w:rsidR="00BF1BBA" w:rsidRPr="00C337AB" w:rsidRDefault="00056552" w:rsidP="00056552">
      <w:pPr>
        <w:jc w:val="center"/>
      </w:pPr>
      <w:r w:rsidRPr="004B77EE">
        <w:rPr>
          <w:noProof/>
        </w:rPr>
        <w:drawing>
          <wp:inline distT="0" distB="0" distL="0" distR="0" wp14:anchorId="15104C66" wp14:editId="2892A5FD">
            <wp:extent cx="5101804" cy="1524000"/>
            <wp:effectExtent l="76200" t="76200" r="137160" b="133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1766" cy="15538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BF1BBA">
        <w:br w:type="page"/>
      </w:r>
    </w:p>
    <w:p w14:paraId="2C957A48" w14:textId="5BF30D65" w:rsidR="00311917" w:rsidRDefault="00311917" w:rsidP="00B80BBB">
      <w:pPr>
        <w:pStyle w:val="Heading1"/>
      </w:pPr>
      <w:bookmarkStart w:id="53" w:name="_Toc6502930"/>
      <w:r>
        <w:lastRenderedPageBreak/>
        <w:t>Peripherals</w:t>
      </w:r>
      <w:bookmarkEnd w:id="53"/>
    </w:p>
    <w:p w14:paraId="7D80E715" w14:textId="02762C36" w:rsidR="00311917" w:rsidRDefault="00311917" w:rsidP="009316B5">
      <w:pPr>
        <w:pStyle w:val="Heading2"/>
      </w:pPr>
      <w:bookmarkStart w:id="54" w:name="_Toc6502931"/>
      <w:r>
        <w:t>GPIO</w:t>
      </w:r>
      <w:bookmarkEnd w:id="54"/>
    </w:p>
    <w:p w14:paraId="552E030B" w14:textId="4FA2A866"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311917">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gramStart"/>
      <w:r w:rsidRPr="00636675">
        <w:rPr>
          <w:rFonts w:ascii="Courier New" w:hAnsi="Courier New" w:cs="Courier New"/>
          <w:i/>
          <w:sz w:val="16"/>
          <w:szCs w:val="18"/>
        </w:rPr>
        <w:t>!</w:t>
      </w:r>
      <w:proofErr w:type="spellStart"/>
      <w:r w:rsidRPr="00636675">
        <w:rPr>
          <w:rFonts w:ascii="Courier New" w:hAnsi="Courier New" w:cs="Courier New"/>
          <w:i/>
          <w:sz w:val="16"/>
          <w:szCs w:val="18"/>
        </w:rPr>
        <w:t>wiced</w:t>
      </w:r>
      <w:proofErr w:type="gramEnd"/>
      <w:r w:rsidRPr="00636675">
        <w:rPr>
          <w:rFonts w:ascii="Courier New" w:hAnsi="Courier New" w:cs="Courier New"/>
          <w:i/>
          <w:sz w:val="16"/>
          <w:szCs w:val="18"/>
        </w:rPr>
        <w:t>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5" w:name="_Toc6502932"/>
      <w:r>
        <w:lastRenderedPageBreak/>
        <w:t>Debug Printing</w:t>
      </w:r>
      <w:bookmarkEnd w:id="55"/>
    </w:p>
    <w:p w14:paraId="3126C55A" w14:textId="77777777"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D23FB" w:rsidRPr="00AD23FB">
        <w:rPr>
          <w:u w:val="single"/>
        </w:rPr>
        <w:t>The PUART</w:t>
      </w:r>
      <w:r w:rsidR="00AD23FB">
        <w:rPr>
          <w:u w:val="single"/>
        </w:rPr>
        <w:t xml:space="preserve"> driver</w:t>
      </w:r>
      <w:r w:rsidR="00AD23FB" w:rsidRPr="00AD23FB">
        <w:rPr>
          <w:u w:val="single"/>
        </w:rPr>
        <w:t xml:space="preserve"> will always </w:t>
      </w:r>
      <w:r w:rsidR="00AD23FB">
        <w:rPr>
          <w:u w:val="single"/>
        </w:rPr>
        <w:t>appear</w:t>
      </w:r>
      <w:r w:rsidR="00AD23FB" w:rsidRPr="00AD23FB">
        <w:rPr>
          <w:u w:val="single"/>
        </w:rPr>
        <w:t xml:space="preserve"> as the </w:t>
      </w:r>
      <w:r w:rsidR="00AD23FB">
        <w:rPr>
          <w:u w:val="single"/>
        </w:rPr>
        <w:t>larg</w:t>
      </w:r>
      <w:r w:rsidR="00AD23FB" w:rsidRPr="00AD23FB">
        <w:rPr>
          <w:u w:val="single"/>
        </w:rPr>
        <w:t xml:space="preserve">er </w:t>
      </w:r>
      <w:r w:rsidR="00AD23FB">
        <w:rPr>
          <w:u w:val="single"/>
        </w:rPr>
        <w:t xml:space="preserve">COM </w:t>
      </w:r>
      <w:r w:rsidR="00AD23FB" w:rsidRPr="00AD23FB">
        <w:rPr>
          <w:u w:val="single"/>
        </w:rPr>
        <w:t>port number for a given kit</w:t>
      </w:r>
      <w:r w:rsidR="00AD23FB">
        <w:t>.</w:t>
      </w:r>
      <w:r w:rsidR="00A146E3">
        <w:t xml:space="preserve"> 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lastRenderedPageBreak/>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 xml:space="preserve">TRACE( </w:t>
      </w:r>
      <w:r w:rsidR="00BA12A3">
        <w:rPr>
          <w:rFonts w:ascii="Courier New" w:hAnsi="Courier New" w:cs="Courier New"/>
          <w:sz w:val="18"/>
        </w:rPr>
        <w:t>"</w:t>
      </w:r>
      <w:proofErr w:type="gramEnd"/>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TRACE(</w:t>
      </w:r>
      <w:proofErr w:type="gramEnd"/>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proofErr w:type="spellStart"/>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 xml:space="preserve">so that each debug message will start </w:t>
      </w:r>
      <w:bookmarkStart w:id="56" w:name="_GoBack"/>
      <w:bookmarkEnd w:id="56"/>
      <w:r>
        <w:t>at the beginning of the line. In putty, the setting is under "Terminal -&gt; Implicit CR in every LF". You can save this to the default settings with if you want it to be on by default (you can also save the default speed to be 115200).</w:t>
      </w:r>
    </w:p>
    <w:p w14:paraId="066C7161" w14:textId="209FC2B1" w:rsidR="00832D70" w:rsidRDefault="00832D70" w:rsidP="00832D70">
      <w:pPr>
        <w:jc w:val="center"/>
      </w:pPr>
      <w:r>
        <w:rPr>
          <w:noProof/>
        </w:rPr>
        <w:drawing>
          <wp:inline distT="0" distB="0" distL="0" distR="0" wp14:anchorId="2BFCD4D2" wp14:editId="6AAE96BA">
            <wp:extent cx="2309809" cy="2258704"/>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63576" cy="2311282"/>
                    </a:xfrm>
                    <a:prstGeom prst="rect">
                      <a:avLst/>
                    </a:prstGeom>
                  </pic:spPr>
                </pic:pic>
              </a:graphicData>
            </a:graphic>
          </wp:inline>
        </w:drawing>
      </w:r>
    </w:p>
    <w:p w14:paraId="2B90C960" w14:textId="08666A27" w:rsidR="00792E43" w:rsidRPr="00832D70" w:rsidRDefault="003D2B08">
      <w:r>
        <w:t xml:space="preserve">You will get a chance to try </w:t>
      </w:r>
      <w:r w:rsidR="00832D70">
        <w:t>the debug trace functionality</w:t>
      </w:r>
      <w:r>
        <w:t xml:space="preserve"> in exercise 2.</w:t>
      </w:r>
      <w:r w:rsidR="00792E43">
        <w:br w:type="page"/>
      </w:r>
    </w:p>
    <w:p w14:paraId="4EF74251" w14:textId="36555F0C" w:rsidR="00CD5945" w:rsidRDefault="00CD5945" w:rsidP="009316B5">
      <w:pPr>
        <w:pStyle w:val="Heading2"/>
      </w:pPr>
      <w:bookmarkStart w:id="57" w:name="_Toc6502933"/>
      <w:r>
        <w:lastRenderedPageBreak/>
        <w:t>PUART</w:t>
      </w:r>
      <w:r w:rsidR="008E04EA">
        <w:t xml:space="preserve"> (Peripheral UART)</w:t>
      </w:r>
      <w:bookmarkEnd w:id="57"/>
    </w:p>
    <w:p w14:paraId="0F0F8FDD" w14:textId="273B0AD8"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58" w:name="_Toc6502934"/>
      <w:r>
        <w:lastRenderedPageBreak/>
        <w:t>Timers</w:t>
      </w:r>
      <w:bookmarkEnd w:id="58"/>
    </w:p>
    <w:p w14:paraId="5C861076" w14:textId="34658CF3"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59" w:name="_Toc6502935"/>
      <w:r>
        <w:lastRenderedPageBreak/>
        <w:t>PWM</w:t>
      </w:r>
      <w:bookmarkEnd w:id="59"/>
    </w:p>
    <w:p w14:paraId="6A35C9CC" w14:textId="77777777"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9395" cy="1453240"/>
                    </a:xfrm>
                    <a:prstGeom prst="rect">
                      <a:avLst/>
                    </a:prstGeom>
                  </pic:spPr>
                </pic:pic>
              </a:graphicData>
            </a:graphic>
          </wp:inline>
        </w:drawing>
      </w:r>
    </w:p>
    <w:p w14:paraId="2875781B" w14:textId="4EF6C680" w:rsidR="00C3796D" w:rsidRDefault="00C3796D" w:rsidP="004F45CA">
      <w:r>
        <w:t>Note: You can jump back and forth from the PWM to its associated pin using the button that looks like 2 links in a chain.</w:t>
      </w:r>
    </w:p>
    <w:p w14:paraId="2F665995" w14:textId="37E82C08" w:rsidR="002A3ADC" w:rsidRDefault="002A3ADC" w:rsidP="002A3ADC">
      <w:r>
        <w:t>You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lastRenderedPageBreak/>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1A2E7CE5"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r w:rsidR="00D406E5">
        <w:rPr>
          <w:rFonts w:ascii="Courier New" w:hAnsi="Courier New" w:cs="Courier New"/>
          <w:color w:val="000000"/>
          <w:sz w:val="18"/>
          <w:szCs w:val="20"/>
        </w:rPr>
        <w:t>0</w:t>
      </w:r>
      <w:r w:rsidRPr="00636675">
        <w:rPr>
          <w:rFonts w:ascii="Courier New" w:hAnsi="Courier New" w:cs="Courier New"/>
          <w:color w:val="000000"/>
          <w:sz w:val="18"/>
          <w:szCs w:val="20"/>
        </w:rPr>
        <w:t xml:space="preserve"> );</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0" w:name="_Toc6502936"/>
      <w:r>
        <w:lastRenderedPageBreak/>
        <w:t>NVRAM</w:t>
      </w:r>
      <w:bookmarkEnd w:id="60"/>
    </w:p>
    <w:p w14:paraId="7541C4C3" w14:textId="26C978F4" w:rsidR="00AD14E3" w:rsidRDefault="00AD14E3" w:rsidP="00AD14E3">
      <w:r>
        <w:t xml:space="preserve">There are many situations in a Bluetooth system where a non-volatile memory is required.  One example of that is </w:t>
      </w:r>
      <w:hyperlink r:id="rId17" w:history="1">
        <w:r w:rsidR="003D2B08" w:rsidRPr="002B6DDD">
          <w:rPr>
            <w:rStyle w:val="Hyperlink"/>
          </w:rPr>
          <w:t>Bonding</w:t>
        </w:r>
      </w:hyperlink>
      <w:r w:rsidR="003D2B08">
        <w:t xml:space="preserve"> </w:t>
      </w:r>
      <w:r>
        <w:t xml:space="preserve">– which we will discuss in detail later - where you are required to save the </w:t>
      </w:r>
      <w:hyperlink r:id="rId18"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61" w:name="_Toc6502937"/>
      <w:r>
        <w:lastRenderedPageBreak/>
        <w:t>I2C</w:t>
      </w:r>
      <w:bookmarkEnd w:id="61"/>
    </w:p>
    <w:p w14:paraId="4AC1C459" w14:textId="399B6206"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62" w:name="_Toc6502938"/>
      <w:r>
        <w:lastRenderedPageBreak/>
        <w:t>ADC</w:t>
      </w:r>
      <w:bookmarkEnd w:id="62"/>
    </w:p>
    <w:p w14:paraId="6F701FD1" w14:textId="2FF2FA45"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63" w:name="_Toc5198871"/>
      <w:bookmarkEnd w:id="63"/>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wiced_hal_adc_init</w:t>
      </w:r>
      <w:proofErr w:type="spell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wiced_hal_adc_set_input_range</w:t>
      </w:r>
      <w:proofErr w:type="spellEnd"/>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64" w:name="_Toc6502939"/>
      <w:r>
        <w:lastRenderedPageBreak/>
        <w:t>R</w:t>
      </w:r>
      <w:r w:rsidR="00A11D99">
        <w:t>TC (Real Time Clock)</w:t>
      </w:r>
      <w:bookmarkEnd w:id="64"/>
    </w:p>
    <w:p w14:paraId="52AB21F8" w14:textId="7D219334"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rtc_init</w:t>
      </w:r>
      <w:proofErr w:type="spell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rtc_setRTCTime</w:t>
      </w:r>
      <w:proofErr w:type="spellEnd"/>
      <w:r w:rsidRPr="003A76DA">
        <w:rPr>
          <w:rFonts w:ascii="Courier New" w:hAnsi="Courier New" w:cs="Courier New"/>
          <w:sz w:val="18"/>
        </w:rPr>
        <w:t>( &amp;</w:t>
      </w:r>
      <w:proofErr w:type="spellStart"/>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wiced_rtc_get_time</w:t>
      </w:r>
      <w:proofErr w:type="spell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65" w:name="_Toc6502940"/>
      <w:r>
        <w:lastRenderedPageBreak/>
        <w:t>WICED_RESULT_T</w:t>
      </w:r>
      <w:bookmarkEnd w:id="65"/>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66" w:name="_Toc6502941"/>
      <w:r>
        <w:lastRenderedPageBreak/>
        <w:t>Exercises</w:t>
      </w:r>
      <w:bookmarkEnd w:id="66"/>
    </w:p>
    <w:p w14:paraId="352FFE30" w14:textId="760CEFEF" w:rsidR="00311917" w:rsidRPr="008D1BFE" w:rsidRDefault="009401EA" w:rsidP="00176A6F">
      <w:pPr>
        <w:pStyle w:val="Exercise"/>
      </w:pPr>
      <w:r>
        <w:t xml:space="preserve"> </w:t>
      </w:r>
      <w:bookmarkStart w:id="67" w:name="_Toc6502942"/>
      <w:r w:rsidR="00311917">
        <w:t>(GPIO)</w:t>
      </w:r>
      <w:r w:rsidR="008D1BFE">
        <w:t xml:space="preserve"> </w:t>
      </w:r>
      <w:r w:rsidR="00311917">
        <w:t>Blink an LED</w:t>
      </w:r>
      <w:bookmarkEnd w:id="67"/>
      <w:r w:rsidR="00311917" w:rsidDel="00857162">
        <w:t xml:space="preserve"> </w:t>
      </w:r>
    </w:p>
    <w:p w14:paraId="48AD0E4A" w14:textId="7AFB240D" w:rsidR="008D1BFE" w:rsidRDefault="008D1BFE" w:rsidP="008D1BFE">
      <w:r>
        <w:t>In this exercise, you will blink LED</w:t>
      </w:r>
      <w:r w:rsidR="00FD0416">
        <w:t>_</w:t>
      </w:r>
      <w:r>
        <w:t xml:space="preserve">2 on the </w:t>
      </w:r>
      <w:r w:rsidR="009401EA">
        <w:t>kit</w:t>
      </w:r>
      <w:r>
        <w:t xml:space="preserve"> at 2 Hz.</w:t>
      </w:r>
    </w:p>
    <w:p w14:paraId="7A267A91" w14:textId="599099EA" w:rsidR="00616280" w:rsidRDefault="00616280" w:rsidP="00616280">
      <w:pPr>
        <w:pStyle w:val="ListParagraph"/>
        <w:numPr>
          <w:ilvl w:val="0"/>
          <w:numId w:val="6"/>
        </w:numPr>
      </w:pPr>
      <w:r>
        <w:t>Launch ModusToolbox IDE and create a new workspace.</w:t>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7FCC08CA" w14:textId="77777777" w:rsidR="00FB26A9" w:rsidRDefault="00FB26A9" w:rsidP="00616280">
      <w:pPr>
        <w:pStyle w:val="ListParagraph"/>
        <w:numPr>
          <w:ilvl w:val="0"/>
          <w:numId w:val="6"/>
        </w:numPr>
      </w:pPr>
      <w:r>
        <w:t>Browse the available starter applications (although we are not going to use any of them just yet).</w:t>
      </w:r>
    </w:p>
    <w:p w14:paraId="0FC2E773" w14:textId="1A3D53E2"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57CCE0B"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 xml:space="preserve">the following screenshot </w:t>
      </w:r>
      <w:r w:rsidR="00241EB0">
        <w:t xml:space="preserve">(ModusToolbox IDE adds </w:t>
      </w:r>
      <w:r w:rsidR="00BA12A3">
        <w:t>"</w:t>
      </w:r>
      <w:r w:rsidR="00241EB0">
        <w:t>_</w:t>
      </w:r>
      <w:proofErr w:type="spellStart"/>
      <w:r w:rsidR="00241EB0">
        <w:t>mainapp</w:t>
      </w:r>
      <w:proofErr w:type="spellEnd"/>
      <w:r w:rsidR="00BA12A3">
        <w:t>"</w:t>
      </w:r>
      <w:r w:rsidR="00241EB0">
        <w:t xml:space="preserve"> to the project name because some applications contain more than one project)</w:t>
      </w:r>
      <w:r w:rsidR="005846EC">
        <w:t>:</w:t>
      </w:r>
    </w:p>
    <w:p w14:paraId="2026715F" w14:textId="505F33BE" w:rsidR="005846EC" w:rsidRDefault="000B68EF" w:rsidP="003032E6">
      <w:pPr>
        <w:jc w:val="center"/>
      </w:pPr>
      <w:r>
        <w:rPr>
          <w:noProof/>
        </w:rPr>
        <w:lastRenderedPageBreak/>
        <w:drawing>
          <wp:inline distT="0" distB="0" distL="0" distR="0" wp14:anchorId="46D6E69C" wp14:editId="18D9CE5D">
            <wp:extent cx="2057400" cy="266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57400" cy="2667000"/>
                    </a:xfrm>
                    <a:prstGeom prst="rect">
                      <a:avLst/>
                    </a:prstGeom>
                    <a:noFill/>
                    <a:ln>
                      <a:noFill/>
                    </a:ln>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68"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68"/>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69" w:name="_Toc5009923"/>
      <w:bookmarkStart w:id="70" w:name="_Toc5198876"/>
      <w:bookmarkStart w:id="71" w:name="_Toc5009924"/>
      <w:bookmarkStart w:id="72" w:name="_Toc5198877"/>
      <w:bookmarkStart w:id="73" w:name="_Toc5009925"/>
      <w:bookmarkStart w:id="74" w:name="_Toc5198878"/>
      <w:bookmarkEnd w:id="69"/>
      <w:bookmarkEnd w:id="70"/>
      <w:bookmarkEnd w:id="71"/>
      <w:bookmarkEnd w:id="72"/>
      <w:bookmarkEnd w:id="73"/>
      <w:bookmarkEnd w:id="74"/>
      <w:r w:rsidDel="00241EB0">
        <w:lastRenderedPageBreak/>
        <w:t xml:space="preserve"> </w:t>
      </w:r>
      <w:bookmarkStart w:id="75" w:name="_Toc5009926"/>
      <w:bookmarkStart w:id="76" w:name="_Toc5198879"/>
      <w:bookmarkStart w:id="77" w:name="_Toc6502943"/>
      <w:bookmarkEnd w:id="75"/>
      <w:bookmarkEnd w:id="76"/>
      <w:r w:rsidR="00311917">
        <w:t>(GPIO) Add Debug Printing to the LED Blink Project</w:t>
      </w:r>
      <w:bookmarkEnd w:id="77"/>
    </w:p>
    <w:p w14:paraId="26AE09D6" w14:textId="22A4DA95" w:rsidR="002733CF" w:rsidRDefault="002733CF" w:rsidP="002733CF">
      <w:r>
        <w:t>For this exercise, you will add a message that is printed to a UART terminal each time the LED changes state.</w:t>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78" w:name="_Toc5009928"/>
      <w:bookmarkStart w:id="79" w:name="_Toc5198881"/>
      <w:bookmarkStart w:id="80" w:name="_Toc5009929"/>
      <w:bookmarkStart w:id="81" w:name="_Toc5198882"/>
      <w:bookmarkStart w:id="82" w:name="_Toc5009930"/>
      <w:bookmarkStart w:id="83" w:name="_Toc5198883"/>
      <w:bookmarkStart w:id="84" w:name="_Toc6502944"/>
      <w:bookmarkEnd w:id="78"/>
      <w:bookmarkEnd w:id="79"/>
      <w:bookmarkEnd w:id="80"/>
      <w:bookmarkEnd w:id="81"/>
      <w:bookmarkEnd w:id="82"/>
      <w:bookmarkEnd w:id="83"/>
      <w:r>
        <w:lastRenderedPageBreak/>
        <w:t xml:space="preserve">(GPIO) Read the State of a </w:t>
      </w:r>
      <w:r w:rsidR="006F5852">
        <w:t xml:space="preserve">Mechanical </w:t>
      </w:r>
      <w:r>
        <w:t>Button</w:t>
      </w:r>
      <w:bookmarkEnd w:id="84"/>
    </w:p>
    <w:p w14:paraId="784C3484" w14:textId="48A86565" w:rsidR="002733CF" w:rsidRDefault="002733CF" w:rsidP="002733CF">
      <w:r>
        <w:t xml:space="preserve">In this exercise, you will control an LED by monitoring the state of a mechanical button on the </w:t>
      </w:r>
      <w:r w:rsidR="00FD0416">
        <w:t>kit</w:t>
      </w:r>
      <w:r>
        <w:t>.</w:t>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85" w:name="_Toc5009932"/>
      <w:bookmarkStart w:id="86" w:name="_Toc5198885"/>
      <w:bookmarkStart w:id="87" w:name="_Toc6502945"/>
      <w:bookmarkEnd w:id="85"/>
      <w:bookmarkEnd w:id="86"/>
      <w:r>
        <w:t>(GPIO) Use an Interrupt to Toggle the State of an LED</w:t>
      </w:r>
      <w:bookmarkEnd w:id="87"/>
    </w:p>
    <w:p w14:paraId="38A67EAB" w14:textId="07DA9D9C" w:rsidR="00DF6C4D" w:rsidRDefault="00DF6C4D" w:rsidP="00DF6C4D">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6FDF3DC7" w14:textId="58EEABFA" w:rsidR="00C07823" w:rsidRDefault="00C07823" w:rsidP="009316B5">
      <w:pPr>
        <w:pStyle w:val="Exercise"/>
      </w:pPr>
      <w:bookmarkStart w:id="88" w:name="_Toc6502946"/>
      <w:r>
        <w:t>(Timer) Use a Timer to Toggle an LED</w:t>
      </w:r>
      <w:bookmarkEnd w:id="88"/>
    </w:p>
    <w:p w14:paraId="1C64C0E3" w14:textId="2B58965D" w:rsidR="00C07823" w:rsidRDefault="004E1E9E" w:rsidP="004E1E9E">
      <w:r>
        <w:t>In this exercise, you will replace the thread and instead use a timer to blink an LED.</w:t>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77884AB1" w14:textId="77777777" w:rsidR="00500E47" w:rsidRDefault="00500E47" w:rsidP="009316B5">
      <w:pPr>
        <w:pStyle w:val="Exercise"/>
      </w:pPr>
      <w:bookmarkStart w:id="89" w:name="_Toc5009935"/>
      <w:bookmarkStart w:id="90" w:name="_Toc5198888"/>
      <w:bookmarkStart w:id="91" w:name="_Toc5009936"/>
      <w:bookmarkStart w:id="92" w:name="_Toc5198889"/>
      <w:bookmarkStart w:id="93" w:name="_Toc6502947"/>
      <w:bookmarkEnd w:id="89"/>
      <w:bookmarkEnd w:id="90"/>
      <w:bookmarkEnd w:id="91"/>
      <w:bookmarkEnd w:id="92"/>
      <w:r>
        <w:lastRenderedPageBreak/>
        <w:t>(PWM) LED brightness</w:t>
      </w:r>
      <w:bookmarkEnd w:id="93"/>
    </w:p>
    <w:p w14:paraId="42A666EE" w14:textId="77777777" w:rsidR="00500E47" w:rsidRDefault="00500E47" w:rsidP="00500E47">
      <w:r>
        <w:t>In this exercise, you will control an LED using a PWM instead of a GPIO. The PWM will toggle the LED too fast for the eye to see, but by controlling the duty cycle you will vary the apparent brightness of the LED.</w:t>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r>
        <w:t>design.modus</w:t>
      </w:r>
      <w:proofErr w:type="spell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7516D0A3">
            <wp:extent cx="4795873" cy="1485911"/>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95873" cy="1485911"/>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1A68750">
            <wp:extent cx="4543425" cy="1441825"/>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9395" cy="1453240"/>
                    </a:xfrm>
                    <a:prstGeom prst="rect">
                      <a:avLst/>
                    </a:prstGeom>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lastRenderedPageBreak/>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41AFC343" w14:textId="77777777" w:rsidR="00500E47" w:rsidRDefault="00500E47" w:rsidP="00500E47">
      <w:pPr>
        <w:pStyle w:val="ListParagraph"/>
        <w:numPr>
          <w:ilvl w:val="0"/>
          <w:numId w:val="9"/>
        </w:numPr>
      </w:pPr>
      <w:r>
        <w:t>Program the application to the board and test it.</w:t>
      </w:r>
    </w:p>
    <w:p w14:paraId="7023C0FD" w14:textId="77777777" w:rsidR="00FD174C" w:rsidRDefault="00FD174C" w:rsidP="00FD174C"/>
    <w:p w14:paraId="2D728B85" w14:textId="1A84B516" w:rsidR="00500E47" w:rsidRDefault="00500E47" w:rsidP="00FD174C">
      <w:pPr>
        <w:pStyle w:val="Exercise"/>
      </w:pPr>
      <w:bookmarkStart w:id="94" w:name="_Toc6502948"/>
      <w:r>
        <w:t xml:space="preserve">(PWM) LED </w:t>
      </w:r>
      <w:r w:rsidRPr="00FD174C">
        <w:t>toggling</w:t>
      </w:r>
      <w:r>
        <w:t xml:space="preserve"> at specific frequency and duty cycle</w:t>
      </w:r>
      <w:bookmarkEnd w:id="94"/>
    </w:p>
    <w:p w14:paraId="1E5F3420" w14:textId="77777777" w:rsidR="00500E47" w:rsidRDefault="00500E47" w:rsidP="00FD174C">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r>
        <w:t>design.modus</w:t>
      </w:r>
      <w:proofErr w:type="spell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95" w:name="_Toc5009960"/>
      <w:bookmarkStart w:id="96" w:name="_Toc5198913"/>
      <w:bookmarkStart w:id="97" w:name="_Toc5009961"/>
      <w:bookmarkStart w:id="98" w:name="_Toc5198914"/>
      <w:bookmarkStart w:id="99" w:name="_Toc5009962"/>
      <w:bookmarkStart w:id="100" w:name="_Toc5198915"/>
      <w:bookmarkStart w:id="101" w:name="_Toc5009963"/>
      <w:bookmarkStart w:id="102" w:name="_Toc5198916"/>
      <w:bookmarkStart w:id="103" w:name="_Toc5009964"/>
      <w:bookmarkStart w:id="104" w:name="_Toc5198917"/>
      <w:bookmarkStart w:id="105" w:name="_Toc5009965"/>
      <w:bookmarkStart w:id="106" w:name="_Toc5198918"/>
      <w:bookmarkStart w:id="107" w:name="_Toc5009966"/>
      <w:bookmarkStart w:id="108" w:name="_Toc5198919"/>
      <w:bookmarkStart w:id="109" w:name="_Toc5009967"/>
      <w:bookmarkStart w:id="110" w:name="_Toc5198920"/>
      <w:bookmarkStart w:id="111" w:name="_Toc5009968"/>
      <w:bookmarkStart w:id="112" w:name="_Toc5198921"/>
      <w:bookmarkStart w:id="113" w:name="_Toc5009969"/>
      <w:bookmarkStart w:id="114" w:name="_Toc5198922"/>
      <w:bookmarkStart w:id="115" w:name="_Toc5009970"/>
      <w:bookmarkStart w:id="116" w:name="_Toc5198923"/>
      <w:bookmarkStart w:id="117" w:name="_Toc5009971"/>
      <w:bookmarkStart w:id="118" w:name="_Toc5198924"/>
      <w:bookmarkStart w:id="119" w:name="_Toc5009972"/>
      <w:bookmarkStart w:id="120" w:name="_Toc5198925"/>
      <w:bookmarkStart w:id="121" w:name="_Toc5009973"/>
      <w:bookmarkStart w:id="122" w:name="_Toc5198926"/>
      <w:bookmarkStart w:id="123" w:name="_Toc5009974"/>
      <w:bookmarkStart w:id="124" w:name="_Toc5198927"/>
      <w:bookmarkStart w:id="125" w:name="_Toc5009975"/>
      <w:bookmarkStart w:id="126" w:name="_Toc5198928"/>
      <w:bookmarkStart w:id="127" w:name="_Toc5009976"/>
      <w:bookmarkStart w:id="128" w:name="_Toc5198929"/>
      <w:bookmarkStart w:id="129" w:name="_Toc5009977"/>
      <w:bookmarkStart w:id="130" w:name="_Toc5198930"/>
      <w:bookmarkStart w:id="131" w:name="_Toc5009978"/>
      <w:bookmarkStart w:id="132" w:name="_Toc5198931"/>
      <w:bookmarkStart w:id="133" w:name="_Toc5009979"/>
      <w:bookmarkStart w:id="134" w:name="_Toc5198932"/>
      <w:bookmarkStart w:id="135" w:name="_Toc5009980"/>
      <w:bookmarkStart w:id="136" w:name="_Toc5198933"/>
      <w:bookmarkStart w:id="137" w:name="_Toc5009981"/>
      <w:bookmarkStart w:id="138" w:name="_Toc5198934"/>
      <w:bookmarkStart w:id="139" w:name="_Toc5009982"/>
      <w:bookmarkStart w:id="140" w:name="_Toc5198935"/>
      <w:bookmarkStart w:id="141" w:name="_Toc5009983"/>
      <w:bookmarkStart w:id="142" w:name="_Toc5198936"/>
      <w:bookmarkStart w:id="143" w:name="_Toc5009984"/>
      <w:bookmarkStart w:id="144" w:name="_Toc5198937"/>
      <w:bookmarkStart w:id="145" w:name="_Toc5009985"/>
      <w:bookmarkStart w:id="146" w:name="_Toc5198938"/>
      <w:bookmarkStart w:id="147" w:name="_Toc5009986"/>
      <w:bookmarkStart w:id="148" w:name="_Toc5198939"/>
      <w:bookmarkStart w:id="149" w:name="_Toc5009987"/>
      <w:bookmarkStart w:id="150" w:name="_Toc5198940"/>
      <w:bookmarkStart w:id="151" w:name="_Toc5009988"/>
      <w:bookmarkStart w:id="152" w:name="_Toc5198941"/>
      <w:bookmarkStart w:id="153" w:name="_Toc5009989"/>
      <w:bookmarkStart w:id="154" w:name="_Toc5198942"/>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55" w:name="_Toc6502949"/>
      <w:r>
        <w:lastRenderedPageBreak/>
        <w:t>(I2C) Read Motion Sensor Data</w:t>
      </w:r>
      <w:bookmarkEnd w:id="155"/>
    </w:p>
    <w:p w14:paraId="5D54CBF5" w14:textId="39667B4F" w:rsidR="00E44643" w:rsidRDefault="00E44643" w:rsidP="00E44643">
      <w:r>
        <w:t xml:space="preserve">In this exercise, you will use the I2C master to </w:t>
      </w:r>
      <w:r w:rsidR="00664997">
        <w:t>read 3-axis acceleration data from the LSM9DS1 motion sensor that is included on the kit.</w:t>
      </w:r>
      <w:r w:rsidR="00AB7B00">
        <w:t xml:space="preserve"> The values will be printed to the PUART.</w:t>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56" w:name="_Toc5009991"/>
      <w:bookmarkStart w:id="157" w:name="_Toc5198944"/>
      <w:bookmarkEnd w:id="156"/>
      <w:bookmarkEnd w:id="157"/>
      <w:r>
        <w:br w:type="page"/>
      </w:r>
    </w:p>
    <w:p w14:paraId="093D5A5E" w14:textId="77777777" w:rsidR="00124B22" w:rsidRDefault="00124B22" w:rsidP="009316B5">
      <w:pPr>
        <w:pStyle w:val="Exercise"/>
      </w:pPr>
      <w:bookmarkStart w:id="158" w:name="_Toc6502950"/>
      <w:r>
        <w:lastRenderedPageBreak/>
        <w:t>(Advanced) (NVRAM) Write and Read Data in the NVRAM</w:t>
      </w:r>
      <w:bookmarkEnd w:id="158"/>
    </w:p>
    <w:p w14:paraId="11C07B8D" w14:textId="3C4923FF" w:rsidR="00124B22" w:rsidRDefault="00124B22" w:rsidP="00124B22">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p>
    <w:p w14:paraId="20509AEE" w14:textId="4782A93C"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wiced_set_debug_uart</w:t>
      </w:r>
      <w:proofErr w:type="spell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7777777" w:rsidR="00124B22" w:rsidRDefault="00124B22" w:rsidP="00124B22">
      <w:pPr>
        <w:pStyle w:val="ListParagraph"/>
        <w:numPr>
          <w:ilvl w:val="0"/>
          <w:numId w:val="30"/>
        </w:numPr>
      </w:pPr>
      <w:r>
        <w:t>How many bytes does the NVRAM read function get before 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77777777" w:rsidR="00124B22" w:rsidRDefault="00124B22" w:rsidP="00124B22">
      <w:pPr>
        <w:pStyle w:val="ListParagraph"/>
        <w:numPr>
          <w:ilvl w:val="0"/>
          <w:numId w:val="30"/>
        </w:numPr>
      </w:pPr>
      <w:r>
        <w:t>What is the return status value before 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384C56C1" w14:textId="2CFA6F46" w:rsidR="00765204" w:rsidRDefault="00765204" w:rsidP="009316B5">
      <w:pPr>
        <w:pStyle w:val="Exercise"/>
      </w:pPr>
      <w:bookmarkStart w:id="159" w:name="_Toc6502951"/>
      <w:r>
        <w:t>(Advanced) (ADC) Calculate the resistance of a thermistor</w:t>
      </w:r>
      <w:bookmarkEnd w:id="159"/>
    </w:p>
    <w:p w14:paraId="1E8B8C4D" w14:textId="096747A5" w:rsidR="00765204" w:rsidRDefault="00765204" w:rsidP="00F9334E">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p>
    <w:p w14:paraId="5A34381E" w14:textId="5D366A51" w:rsidR="00765204" w:rsidRDefault="00765204" w:rsidP="00F9334E">
      <w:pPr>
        <w:jc w:val="center"/>
      </w:pPr>
      <w:r>
        <w:rPr>
          <w:noProof/>
        </w:rPr>
        <w:lastRenderedPageBreak/>
        <w:drawing>
          <wp:inline distT="0" distB="0" distL="0" distR="0" wp14:anchorId="72508700" wp14:editId="040C0C09">
            <wp:extent cx="2964180" cy="2217420"/>
            <wp:effectExtent l="0" t="0" r="762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64180" cy="2217420"/>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FAD6BC8" w:rsidR="009C1984" w:rsidRDefault="009C1984" w:rsidP="00F9334E">
      <w:pPr>
        <w:pStyle w:val="ListParagraph"/>
        <w:numPr>
          <w:ilvl w:val="0"/>
          <w:numId w:val="10"/>
        </w:numPr>
      </w:pPr>
      <w:r>
        <w:t xml:space="preserve">Use the Configurator to enable the ADC and connect channel </w:t>
      </w:r>
      <w:r w:rsidR="000C4F8C">
        <w:t>0</w:t>
      </w:r>
      <w:r>
        <w:t xml:space="preserve">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wiced_set_debug_uart</w:t>
      </w:r>
      <w:proofErr w:type="spell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r w:rsidRPr="00F9334E">
        <w:rPr>
          <w:u w:val="single"/>
        </w:rPr>
        <w:t xml:space="preserve">( </w:t>
      </w:r>
      <w:proofErr w:type="spellStart"/>
      <w:r w:rsidRPr="00F9334E">
        <w:rPr>
          <w:u w:val="single"/>
        </w:rPr>
        <w:t>Vddio</w:t>
      </w:r>
      <w:proofErr w:type="spell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60" w:name="_Toc6502952"/>
      <w:r>
        <w:lastRenderedPageBreak/>
        <w:t xml:space="preserve">(Advanced) (UART) </w:t>
      </w:r>
      <w:r w:rsidR="00451CFD">
        <w:t>Send</w:t>
      </w:r>
      <w:r>
        <w:t xml:space="preserve"> a value using the standard UART functions</w:t>
      </w:r>
      <w:bookmarkEnd w:id="160"/>
    </w:p>
    <w:p w14:paraId="3DC1568A" w14:textId="5E1215D1" w:rsidR="009C43BE" w:rsidRDefault="009C43BE" w:rsidP="009C43BE">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wiced_set_debug_uart</w:t>
      </w:r>
      <w:proofErr w:type="spell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61" w:name="_Toc6502953"/>
      <w:r>
        <w:t xml:space="preserve">(Advanced) (UART) </w:t>
      </w:r>
      <w:r w:rsidR="00451CFD">
        <w:t>Get</w:t>
      </w:r>
      <w:r>
        <w:t xml:space="preserve"> a value using the standard UART functions</w:t>
      </w:r>
      <w:bookmarkEnd w:id="161"/>
    </w:p>
    <w:p w14:paraId="46076226" w14:textId="15870CA6" w:rsidR="00A7474C" w:rsidRDefault="00A7474C" w:rsidP="00A7474C">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62" w:name="_Toc6502954"/>
      <w:r>
        <w:lastRenderedPageBreak/>
        <w:t xml:space="preserve">(Advanced) (RTC) Display Time and Date Data on the </w:t>
      </w:r>
      <w:r w:rsidR="00093EC3">
        <w:t>UART</w:t>
      </w:r>
      <w:bookmarkEnd w:id="162"/>
    </w:p>
    <w:p w14:paraId="75AC58D5" w14:textId="01570525" w:rsidR="00A62973" w:rsidRDefault="00A62973" w:rsidP="00A62973">
      <w:pPr>
        <w:ind w:left="360"/>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r w:rsidRPr="00F9334E">
        <w:t>getDateTimeEntry</w:t>
      </w:r>
      <w:proofErr w:type="spell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ring_pop</w:t>
      </w:r>
      <w:proofErr w:type="spell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63" w:name="_Toc5009997"/>
      <w:bookmarkStart w:id="164" w:name="_Toc5198950"/>
      <w:bookmarkStart w:id="165" w:name="_Toc5009998"/>
      <w:bookmarkStart w:id="166" w:name="_Toc5198951"/>
      <w:bookmarkStart w:id="167" w:name="_Toc5009999"/>
      <w:bookmarkStart w:id="168" w:name="_Toc5198952"/>
      <w:bookmarkEnd w:id="163"/>
      <w:bookmarkEnd w:id="164"/>
      <w:bookmarkEnd w:id="165"/>
      <w:bookmarkEnd w:id="166"/>
      <w:bookmarkEnd w:id="167"/>
      <w:bookmarkEnd w:id="168"/>
    </w:p>
    <w:sectPr w:rsidR="00857DC2" w:rsidRPr="00311917">
      <w:headerReference w:type="default" r:id="rId26"/>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08AB38" w14:textId="77777777" w:rsidR="00593077" w:rsidRDefault="00593077" w:rsidP="00DF6D18">
      <w:r>
        <w:separator/>
      </w:r>
    </w:p>
  </w:endnote>
  <w:endnote w:type="continuationSeparator" w:id="0">
    <w:p w14:paraId="5CE4678E" w14:textId="77777777" w:rsidR="00593077" w:rsidRDefault="00593077"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15EBB" w:rsidRDefault="00A15EBB" w:rsidP="00547CF1">
            <w:pPr>
              <w:pStyle w:val="Footer"/>
              <w:spacing w:after="0"/>
            </w:pPr>
          </w:p>
          <w:p w14:paraId="4C29FDE6" w14:textId="0A68AADE" w:rsidR="00A15EBB" w:rsidRDefault="00A15EBB"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21</w:t>
            </w:r>
            <w:r>
              <w:fldChar w:fldCharType="end"/>
            </w:r>
            <w:r>
              <w:t xml:space="preserve"> of </w:t>
            </w:r>
            <w:r>
              <w:rPr>
                <w:noProof/>
              </w:rPr>
              <w:fldChar w:fldCharType="begin"/>
            </w:r>
            <w:r>
              <w:rPr>
                <w:noProof/>
              </w:rPr>
              <w:instrText xml:space="preserve"> NUMPAGES  </w:instrText>
            </w:r>
            <w:r>
              <w:rPr>
                <w:noProof/>
              </w:rPr>
              <w:fldChar w:fldCharType="separate"/>
            </w:r>
            <w:r>
              <w:rPr>
                <w:noProof/>
              </w:rPr>
              <w:t>31</w:t>
            </w:r>
            <w:r>
              <w:rPr>
                <w:noProof/>
              </w:rPr>
              <w:fldChar w:fldCharType="end"/>
            </w:r>
          </w:p>
        </w:sdtContent>
      </w:sdt>
    </w:sdtContent>
  </w:sdt>
  <w:p w14:paraId="75581528" w14:textId="77777777" w:rsidR="00A15EBB" w:rsidRDefault="00A15EBB"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316614" w14:textId="77777777" w:rsidR="00593077" w:rsidRDefault="00593077" w:rsidP="00DF6D18">
      <w:r>
        <w:separator/>
      </w:r>
    </w:p>
  </w:footnote>
  <w:footnote w:type="continuationSeparator" w:id="0">
    <w:p w14:paraId="0C6061B8" w14:textId="77777777" w:rsidR="00593077" w:rsidRDefault="00593077"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15EBB" w:rsidRDefault="00A15EBB">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B1E"/>
    <w:rsid w:val="00030914"/>
    <w:rsid w:val="00030FB9"/>
    <w:rsid w:val="00031825"/>
    <w:rsid w:val="000322CB"/>
    <w:rsid w:val="00032363"/>
    <w:rsid w:val="00033050"/>
    <w:rsid w:val="00036273"/>
    <w:rsid w:val="0004053B"/>
    <w:rsid w:val="00044C80"/>
    <w:rsid w:val="00045AC8"/>
    <w:rsid w:val="00045DF5"/>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1F4"/>
    <w:rsid w:val="002136B7"/>
    <w:rsid w:val="00213D43"/>
    <w:rsid w:val="002141D2"/>
    <w:rsid w:val="00214414"/>
    <w:rsid w:val="00214543"/>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B065A"/>
    <w:rsid w:val="002B0B9E"/>
    <w:rsid w:val="002C02BF"/>
    <w:rsid w:val="002C06AB"/>
    <w:rsid w:val="002C0963"/>
    <w:rsid w:val="002C1BB1"/>
    <w:rsid w:val="002C2164"/>
    <w:rsid w:val="002C32EA"/>
    <w:rsid w:val="002C3B9E"/>
    <w:rsid w:val="002C468D"/>
    <w:rsid w:val="002C475B"/>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1E67"/>
    <w:rsid w:val="00336480"/>
    <w:rsid w:val="00336819"/>
    <w:rsid w:val="00337537"/>
    <w:rsid w:val="00337C60"/>
    <w:rsid w:val="00337DF3"/>
    <w:rsid w:val="0034055F"/>
    <w:rsid w:val="00342134"/>
    <w:rsid w:val="00342989"/>
    <w:rsid w:val="00343F70"/>
    <w:rsid w:val="003445E6"/>
    <w:rsid w:val="00344AE2"/>
    <w:rsid w:val="00344D5E"/>
    <w:rsid w:val="003468B1"/>
    <w:rsid w:val="003507AD"/>
    <w:rsid w:val="00350E39"/>
    <w:rsid w:val="00351B08"/>
    <w:rsid w:val="0035231B"/>
    <w:rsid w:val="003526CF"/>
    <w:rsid w:val="00353073"/>
    <w:rsid w:val="00354349"/>
    <w:rsid w:val="003558C5"/>
    <w:rsid w:val="00356FB1"/>
    <w:rsid w:val="00357CD5"/>
    <w:rsid w:val="0036009F"/>
    <w:rsid w:val="003627BD"/>
    <w:rsid w:val="00362F0E"/>
    <w:rsid w:val="00363DA3"/>
    <w:rsid w:val="00364933"/>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6C7C"/>
    <w:rsid w:val="003F19A0"/>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569D"/>
    <w:rsid w:val="00425F57"/>
    <w:rsid w:val="00426223"/>
    <w:rsid w:val="004273C9"/>
    <w:rsid w:val="00427645"/>
    <w:rsid w:val="004320E0"/>
    <w:rsid w:val="0043290F"/>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41A3"/>
    <w:rsid w:val="004941CE"/>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5CA1"/>
    <w:rsid w:val="007A7488"/>
    <w:rsid w:val="007B0D98"/>
    <w:rsid w:val="007B0E89"/>
    <w:rsid w:val="007B104F"/>
    <w:rsid w:val="007B2653"/>
    <w:rsid w:val="007B2A5F"/>
    <w:rsid w:val="007B3AD9"/>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5FFD"/>
    <w:rsid w:val="00BC6713"/>
    <w:rsid w:val="00BC7151"/>
    <w:rsid w:val="00BC7577"/>
    <w:rsid w:val="00BD08DD"/>
    <w:rsid w:val="00BD3EF6"/>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65F3"/>
    <w:rsid w:val="00CA213C"/>
    <w:rsid w:val="00CA2A73"/>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4740"/>
    <w:rsid w:val="00F362B1"/>
    <w:rsid w:val="00F36BF6"/>
    <w:rsid w:val="00F37259"/>
    <w:rsid w:val="00F37A6B"/>
    <w:rsid w:val="00F417BC"/>
    <w:rsid w:val="00F45A46"/>
    <w:rsid w:val="00F4671E"/>
    <w:rsid w:val="00F47395"/>
    <w:rsid w:val="00F501DF"/>
    <w:rsid w:val="00F50F24"/>
    <w:rsid w:val="00F52597"/>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EF2F9B"/>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EF2F9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EF2F9B"/>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cs.stanford.edu/people/eroberts/courses/soco/projects/2003-04/wireless-computing/sec_bluetooth.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blog.bluetooth.com/bluetooth-pairing-part-1-pairing-feature-exchange" TargetMode="External"/><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3F5BB6-3513-477C-AF58-DED087B97C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TotalTime>
  <Pages>31</Pages>
  <Words>6758</Words>
  <Characters>38524</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156</cp:revision>
  <cp:lastPrinted>2019-04-18T22:09:00Z</cp:lastPrinted>
  <dcterms:created xsi:type="dcterms:W3CDTF">2019-04-01T23:55:00Z</dcterms:created>
  <dcterms:modified xsi:type="dcterms:W3CDTF">2019-05-04T17:14:00Z</dcterms:modified>
</cp:coreProperties>
</file>