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122378C2"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F30936">
        <w:rPr>
          <w:noProof/>
        </w:rPr>
        <w:t>2</w:t>
      </w:r>
      <w:r w:rsidR="00C976F7">
        <w:rPr>
          <w:noProof/>
        </w:rPr>
        <w:fldChar w:fldCharType="end"/>
      </w:r>
    </w:p>
    <w:p w14:paraId="28CF13B2" w14:textId="248B5A1B"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F30936">
        <w:rPr>
          <w:noProof/>
        </w:rPr>
        <w:t>2</w:t>
      </w:r>
      <w:r>
        <w:rPr>
          <w:noProof/>
        </w:rPr>
        <w:fldChar w:fldCharType="end"/>
      </w:r>
    </w:p>
    <w:p w14:paraId="2B3349FD" w14:textId="28652C89"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F30936">
        <w:rPr>
          <w:noProof/>
        </w:rPr>
        <w:t>6</w:t>
      </w:r>
      <w:r>
        <w:rPr>
          <w:noProof/>
        </w:rPr>
        <w:fldChar w:fldCharType="end"/>
      </w:r>
    </w:p>
    <w:p w14:paraId="69AA3CD5" w14:textId="22FB705F"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F30936">
        <w:rPr>
          <w:noProof/>
        </w:rPr>
        <w:t>11</w:t>
      </w:r>
      <w:r>
        <w:rPr>
          <w:noProof/>
        </w:rPr>
        <w:fldChar w:fldCharType="end"/>
      </w:r>
    </w:p>
    <w:p w14:paraId="42ECB3FC" w14:textId="1CBE7C84"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F30936">
        <w:rPr>
          <w:noProof/>
        </w:rPr>
        <w:t>12</w:t>
      </w:r>
      <w:r>
        <w:rPr>
          <w:noProof/>
        </w:rPr>
        <w:fldChar w:fldCharType="end"/>
      </w:r>
    </w:p>
    <w:p w14:paraId="0DC1A703" w14:textId="00D406CA"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F30936">
        <w:rPr>
          <w:noProof/>
        </w:rPr>
        <w:t>12</w:t>
      </w:r>
      <w:r>
        <w:rPr>
          <w:noProof/>
        </w:rPr>
        <w:fldChar w:fldCharType="end"/>
      </w:r>
    </w:p>
    <w:p w14:paraId="5930D71C" w14:textId="04720CBC"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F30936">
        <w:rPr>
          <w:noProof/>
        </w:rPr>
        <w:t>13</w:t>
      </w:r>
      <w:r>
        <w:rPr>
          <w:noProof/>
        </w:rPr>
        <w:fldChar w:fldCharType="end"/>
      </w:r>
    </w:p>
    <w:p w14:paraId="41B92FC7" w14:textId="3008FB25"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F30936">
        <w:rPr>
          <w:noProof/>
        </w:rPr>
        <w:t>17</w:t>
      </w:r>
      <w:r>
        <w:rPr>
          <w:noProof/>
        </w:rPr>
        <w:fldChar w:fldCharType="end"/>
      </w:r>
    </w:p>
    <w:p w14:paraId="786AC0A1" w14:textId="462C61D7"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F30936">
        <w:rPr>
          <w:noProof/>
        </w:rPr>
        <w:t>18</w:t>
      </w:r>
      <w:r>
        <w:rPr>
          <w:noProof/>
        </w:rPr>
        <w:fldChar w:fldCharType="end"/>
      </w:r>
    </w:p>
    <w:p w14:paraId="326CCA70" w14:textId="67ECFBAD"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F30936">
        <w:rPr>
          <w:noProof/>
        </w:rPr>
        <w:t>18</w:t>
      </w:r>
      <w:r>
        <w:rPr>
          <w:noProof/>
        </w:rPr>
        <w:fldChar w:fldCharType="end"/>
      </w:r>
    </w:p>
    <w:p w14:paraId="129EFE89" w14:textId="11765F45"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F30936">
        <w:rPr>
          <w:noProof/>
        </w:rPr>
        <w:t>19</w:t>
      </w:r>
      <w:r>
        <w:rPr>
          <w:noProof/>
        </w:rPr>
        <w:fldChar w:fldCharType="end"/>
      </w:r>
    </w:p>
    <w:p w14:paraId="78978B0F" w14:textId="5B06E889"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F30936">
        <w:rPr>
          <w:noProof/>
        </w:rPr>
        <w:t>21</w:t>
      </w:r>
      <w:r>
        <w:rPr>
          <w:noProof/>
        </w:rPr>
        <w:fldChar w:fldCharType="end"/>
      </w:r>
    </w:p>
    <w:p w14:paraId="68BEAE9D" w14:textId="15756ACD"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F30936">
        <w:rPr>
          <w:noProof/>
        </w:rPr>
        <w:t>24</w:t>
      </w:r>
      <w:r>
        <w:rPr>
          <w:noProof/>
        </w:rPr>
        <w:fldChar w:fldCharType="end"/>
      </w:r>
    </w:p>
    <w:p w14:paraId="763DBA16" w14:textId="0D8FCF52"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F30936">
        <w:rPr>
          <w:noProof/>
        </w:rPr>
        <w:t>31</w:t>
      </w:r>
      <w:r>
        <w:rPr>
          <w:noProof/>
        </w:rPr>
        <w:fldChar w:fldCharType="end"/>
      </w:r>
    </w:p>
    <w:p w14:paraId="3918E444" w14:textId="69E5E459"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F30936">
        <w:rPr>
          <w:noProof/>
        </w:rPr>
        <w:t>33</w:t>
      </w:r>
      <w:r>
        <w:rPr>
          <w:noProof/>
        </w:rPr>
        <w:fldChar w:fldCharType="end"/>
      </w:r>
    </w:p>
    <w:p w14:paraId="0AF9CB5D" w14:textId="56D4C0BE"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F30936">
        <w:rPr>
          <w:noProof/>
        </w:rPr>
        <w:t>33</w:t>
      </w:r>
      <w:r>
        <w:rPr>
          <w:noProof/>
        </w:rPr>
        <w:fldChar w:fldCharType="end"/>
      </w:r>
    </w:p>
    <w:p w14:paraId="2BFB6D47" w14:textId="1C693FF7"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F30936">
        <w:rPr>
          <w:noProof/>
        </w:rPr>
        <w:t>35</w:t>
      </w:r>
      <w:r>
        <w:rPr>
          <w:noProof/>
        </w:rPr>
        <w:fldChar w:fldCharType="end"/>
      </w:r>
    </w:p>
    <w:p w14:paraId="679C0300" w14:textId="62BB3AAC"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F30936">
        <w:rPr>
          <w:noProof/>
        </w:rPr>
        <w:t>37</w:t>
      </w:r>
      <w:r>
        <w:rPr>
          <w:noProof/>
        </w:rPr>
        <w:fldChar w:fldCharType="end"/>
      </w:r>
    </w:p>
    <w:p w14:paraId="672BF868" w14:textId="39BF3FCC"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F30936">
        <w:rPr>
          <w:noProof/>
        </w:rPr>
        <w:t>39</w:t>
      </w:r>
      <w:r>
        <w:rPr>
          <w:noProof/>
        </w:rPr>
        <w:fldChar w:fldCharType="end"/>
      </w:r>
    </w:p>
    <w:p w14:paraId="1CE58CB8" w14:textId="7581B213"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F30936">
        <w:rPr>
          <w:noProof/>
        </w:rPr>
        <w:t>40</w:t>
      </w:r>
      <w:r>
        <w:rPr>
          <w:noProof/>
        </w:rPr>
        <w:fldChar w:fldCharType="end"/>
      </w:r>
    </w:p>
    <w:p w14:paraId="2D5427A4" w14:textId="1BD72E17"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F30936">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Ref8565791"/>
      <w:bookmarkStart w:id="1" w:name="_Toc8571023"/>
      <w:bookmarkStart w:id="2" w:name="_Toc524202199"/>
      <w:r>
        <w:lastRenderedPageBreak/>
        <w:t>Low Power</w:t>
      </w:r>
      <w:bookmarkEnd w:id="0"/>
      <w:bookmarkEnd w:id="1"/>
    </w:p>
    <w:p w14:paraId="59E3EB48" w14:textId="77777777" w:rsidR="002B5CA0" w:rsidRDefault="002B5CA0" w:rsidP="002B5CA0">
      <w:pPr>
        <w:pStyle w:val="Heading2"/>
      </w:pPr>
      <w:bookmarkStart w:id="3" w:name="_Toc8571024"/>
      <w:r>
        <w:t>Power Mode Overview</w:t>
      </w:r>
      <w:bookmarkEnd w:id="3"/>
    </w:p>
    <w:p w14:paraId="29740400" w14:textId="31A1C9EE"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F30936">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After waking from SDS, the application will start from the beginning (</w:t>
            </w:r>
            <w:proofErr w:type="spellStart"/>
            <w:r>
              <w:t>fastboot</w:t>
            </w:r>
            <w:proofErr w:type="spellEnd"/>
            <w:r>
              <w:t xml:space="preserve">)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AE05FBE" w:rsidR="002B5CA0" w:rsidRDefault="00E629BD" w:rsidP="00015A4F">
            <w:r>
              <w:t>3</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22952CF4" w:rsidR="002B5CA0" w:rsidRDefault="00E629BD" w:rsidP="00015A4F">
            <w:r>
              <w:t>4</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6CEBFF8E" w:rsidR="002B5CA0" w:rsidRDefault="00E629BD" w:rsidP="00015A4F">
            <w:r>
              <w:t>5</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6C2DCCD7" w:rsidR="002B5CA0" w:rsidRDefault="002B5CA0" w:rsidP="002B5CA0">
      <w:pPr>
        <w:pStyle w:val="Heading3"/>
      </w:pPr>
      <w:r>
        <w:t>Additional SDS Mode Details</w:t>
      </w:r>
      <w:r w:rsidR="00C04C02">
        <w:t xml:space="preserve"> </w:t>
      </w:r>
      <w:r w:rsidR="00154D0F">
        <w:t>(Adv</w:t>
      </w:r>
      <w:r w:rsidR="00301D2D">
        <w:t>a</w:t>
      </w:r>
      <w:r w:rsidR="00154D0F">
        <w:t>nced</w:t>
      </w:r>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4"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5" w:name="_Toc8571025"/>
      <w:bookmarkEnd w:id="4"/>
      <w:r>
        <w:lastRenderedPageBreak/>
        <w:t>WICED Low-Power Code</w:t>
      </w:r>
      <w:bookmarkEnd w:id="5"/>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The Device Wake function is on a dedicated device pin, but it can be multiplexed into other IOs (this multiplexing feature is not currently supported in the API). This pin is not available on the 20719 40-pin package</w:t>
      </w:r>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6" w:name="_Toc8571026"/>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7" w:name="_Toc8571027"/>
      <w:r w:rsidRPr="00547642">
        <w:lastRenderedPageBreak/>
        <w:t>Advertising</w:t>
      </w:r>
      <w:r>
        <w:t xml:space="preserve"> Packet</w:t>
      </w:r>
      <w:bookmarkEnd w:id="2"/>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8571028"/>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w:t>
      </w:r>
      <w:proofErr w:type="gramStart"/>
      <w:r>
        <w:t>a 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8571029"/>
      <w:bookmarkStart w:id="12" w:name="_Toc524202201"/>
      <w:r>
        <w:t>Beacons</w:t>
      </w:r>
      <w:bookmarkEnd w:id="11"/>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3DE02F6F" w:rsidR="00980E33" w:rsidRPr="00A23994" w:rsidRDefault="00980E33" w:rsidP="00980E33">
      <w:r>
        <w:t xml:space="preserve">The measured power allows you to calibrate each iBeacon as you install it so that it can </w:t>
      </w:r>
      <w:r w:rsidR="003C0081">
        <w:t xml:space="preserve">be </w:t>
      </w:r>
      <w:r>
        <w:t>used for indoor location measurement.</w:t>
      </w:r>
    </w:p>
    <w:p w14:paraId="7C0C69C8" w14:textId="77777777" w:rsidR="00980E33" w:rsidRDefault="00980E33" w:rsidP="009D3983">
      <w:pPr>
        <w:pStyle w:val="Heading3"/>
      </w:pPr>
      <w:bookmarkStart w:id="13" w:name="_Toc524202202"/>
      <w:bookmarkStart w:id="14" w:name="_Ref8565925"/>
      <w:bookmarkStart w:id="15" w:name="_Ref8565932"/>
      <w:proofErr w:type="spellStart"/>
      <w:r>
        <w:t>Eddystone</w:t>
      </w:r>
      <w:bookmarkEnd w:id="13"/>
      <w:bookmarkEnd w:id="14"/>
      <w:bookmarkEnd w:id="15"/>
      <w:proofErr w:type="spellEnd"/>
    </w:p>
    <w:p w14:paraId="6AB056DC" w14:textId="177C3DA6"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4EBCCE86" w:rsidR="00980E33" w:rsidRDefault="00980E33" w:rsidP="00182759">
      <w:pPr>
        <w:pStyle w:val="ListParagraph"/>
        <w:numPr>
          <w:ilvl w:val="0"/>
          <w:numId w:val="26"/>
        </w:numPr>
      </w:pPr>
      <w:r>
        <w:t>TLM – Telemetry information about the beacon such as battery voltage, device temperat</w:t>
      </w:r>
      <w:r w:rsidR="008654A6">
        <w:t>ur</w:t>
      </w:r>
      <w:r>
        <w:t>e, counts of packet broadcasts</w:t>
      </w:r>
      <w:bookmarkStart w:id="16" w:name="_GoBack"/>
      <w:bookmarkEnd w:id="16"/>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6C5BC5F9"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https://github.com/google/eddystone</w:t>
        </w:r>
      </w:hyperlink>
      <w:r w:rsidR="00076B8A">
        <w:t>.</w:t>
      </w:r>
    </w:p>
    <w:p w14:paraId="2AAC90CD" w14:textId="389096E3" w:rsidR="00094491" w:rsidRPr="003F10EE" w:rsidRDefault="00094491">
      <w:r>
        <w:t xml:space="preserve">Note, there is a </w:t>
      </w:r>
      <w:r w:rsidR="00912CA9">
        <w:t xml:space="preserve">middleware </w:t>
      </w:r>
      <w:r>
        <w:t xml:space="preserve">library of </w:t>
      </w:r>
      <w:proofErr w:type="spellStart"/>
      <w:r>
        <w:t>Eddystone</w:t>
      </w:r>
      <w:proofErr w:type="spellEnd"/>
      <w:r>
        <w:t xml:space="preserve"> helper functions that can be accessed by including</w:t>
      </w:r>
      <w:r w:rsidR="00912CA9">
        <w:t xml:space="preserve"> "</w:t>
      </w:r>
      <w:proofErr w:type="spellStart"/>
      <w:r w:rsidR="00912CA9">
        <w:t>beacon_lib</w:t>
      </w:r>
      <w:proofErr w:type="spellEnd"/>
      <w:r w:rsidR="00912CA9">
        <w:t xml:space="preserve">" in your application. Once the middleware library is added, you also need to </w:t>
      </w:r>
      <w:proofErr w:type="gramStart"/>
      <w:r w:rsidR="00912CA9">
        <w:t xml:space="preserve">include </w:t>
      </w:r>
      <w:r>
        <w:t xml:space="preserve"> "</w:t>
      </w:r>
      <w:proofErr w:type="spellStart"/>
      <w:proofErr w:type="gramEnd"/>
      <w:r>
        <w:t>wiced_bt_beacon.h</w:t>
      </w:r>
      <w:proofErr w:type="spellEnd"/>
      <w:r>
        <w:t>" in your application.</w:t>
      </w:r>
    </w:p>
    <w:p w14:paraId="2ED4F860" w14:textId="77777777" w:rsidR="00320864" w:rsidRDefault="00320864">
      <w:pPr>
        <w:rPr>
          <w:rFonts w:eastAsia="Times New Roman"/>
          <w:b/>
          <w:bCs/>
          <w:color w:val="1F4E79" w:themeColor="accent1" w:themeShade="80"/>
          <w:sz w:val="28"/>
          <w:szCs w:val="28"/>
        </w:rPr>
      </w:pPr>
      <w:bookmarkStart w:id="17" w:name="_Ref8566089"/>
      <w:r>
        <w:br w:type="page"/>
      </w:r>
    </w:p>
    <w:p w14:paraId="6424530A" w14:textId="46CFD96D" w:rsidR="001C5A50" w:rsidRPr="002B5CA0" w:rsidRDefault="001C5A50" w:rsidP="002B5CA0">
      <w:pPr>
        <w:pStyle w:val="Heading1"/>
      </w:pPr>
      <w:bookmarkStart w:id="18" w:name="_Toc8571030"/>
      <w:r w:rsidRPr="002B5CA0">
        <w:lastRenderedPageBreak/>
        <w:t>Scan Response Packets</w:t>
      </w:r>
      <w:bookmarkEnd w:id="17"/>
      <w:bookmarkEnd w:id="18"/>
    </w:p>
    <w:p w14:paraId="60B558D9" w14:textId="39886733"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F30936">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9" w:name="_Toc523476983"/>
    </w:p>
    <w:p w14:paraId="236D270F" w14:textId="4D74A7F6" w:rsidR="00950F12" w:rsidRDefault="00950F12" w:rsidP="007C5237">
      <w:pPr>
        <w:pStyle w:val="Heading1"/>
      </w:pPr>
      <w:bookmarkStart w:id="20" w:name="_Ref8566201"/>
      <w:bookmarkStart w:id="21" w:name="_Toc8571031"/>
      <w:r>
        <w:lastRenderedPageBreak/>
        <w:t>OTA (Over the Air) Upgrade</w:t>
      </w:r>
      <w:bookmarkEnd w:id="19"/>
      <w:bookmarkEnd w:id="20"/>
      <w:bookmarkEnd w:id="21"/>
    </w:p>
    <w:p w14:paraId="093DC602" w14:textId="08C0B420" w:rsidR="00264383" w:rsidRDefault="00264383" w:rsidP="00264383">
      <w:pPr>
        <w:pStyle w:val="Heading2"/>
      </w:pPr>
      <w:bookmarkStart w:id="22" w:name="_Toc8571032"/>
      <w:r>
        <w:t>Introduction</w:t>
      </w:r>
      <w:bookmarkEnd w:id="22"/>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3" w:name="_Toc523476984"/>
      <w:r>
        <w:br w:type="page"/>
      </w:r>
    </w:p>
    <w:p w14:paraId="651E829D" w14:textId="23997A13" w:rsidR="00950F12" w:rsidRPr="000B73BB" w:rsidRDefault="00950F12" w:rsidP="00264383">
      <w:pPr>
        <w:pStyle w:val="Heading2"/>
      </w:pPr>
      <w:bookmarkStart w:id="24" w:name="_Toc8571033"/>
      <w:r>
        <w:lastRenderedPageBreak/>
        <w:t>Design and Architecture</w:t>
      </w:r>
      <w:bookmarkEnd w:id="23"/>
      <w:bookmarkEnd w:id="24"/>
    </w:p>
    <w:p w14:paraId="5E8AA58F" w14:textId="6C1AFBE6" w:rsidR="00233833" w:rsidRDefault="00BA5DA8" w:rsidP="00A005D1">
      <w:pPr>
        <w:pStyle w:val="Heading3"/>
      </w:pPr>
      <w:r>
        <w:t>Position Independent Applications</w:t>
      </w:r>
    </w:p>
    <w:p w14:paraId="3199DC9A" w14:textId="7FCEF7CB" w:rsidR="00A005D1" w:rsidRDefault="00851A6E" w:rsidP="00950F12">
      <w:r>
        <w:t>If there is enough space in the flash memory to both the old and new application, then the APP_XIP option</w:t>
      </w:r>
      <w:r w:rsidR="008D1CE2" w:rsidRPr="008D1CE2">
        <w:rPr>
          <w:vertAlign w:val="superscript"/>
        </w:rPr>
        <w:t>*</w:t>
      </w:r>
      <w:r>
        <w:t xml:space="preserve">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1BD30EDB"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0AEDA4DA" w14:textId="1241C27D" w:rsidR="00B86168" w:rsidRDefault="00B86168" w:rsidP="00B86168">
      <w:r>
        <w:t xml:space="preserve">*Note: The APP_XIP </w:t>
      </w:r>
      <w:r w:rsidR="008D1CE2">
        <w:t>option</w:t>
      </w:r>
      <w:r>
        <w:t xml:space="preserve"> will not appear for all SDK versions (more on this in a minute)</w:t>
      </w:r>
      <w:r w:rsidR="00EF01D1">
        <w:t>.</w:t>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44BFD1B4" w:rsidR="009D0F28" w:rsidRPr="00403253" w:rsidRDefault="009D0F28" w:rsidP="008643E3">
            <w:pPr>
              <w:rPr>
                <w:b/>
              </w:rPr>
            </w:pPr>
            <w:r w:rsidRPr="00403253">
              <w:rPr>
                <w:b/>
              </w:rPr>
              <w:t>BT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30794603" w:rsidR="009D0F28" w:rsidRDefault="009D0F28" w:rsidP="008643E3">
            <w:r>
              <w:t>Yes (only if optional patch libs not used</w:t>
            </w:r>
            <w:r w:rsidR="00CF5387">
              <w:t>)</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5" w:name="_Toc8571034"/>
      <w:r>
        <w:lastRenderedPageBreak/>
        <w:t>Applications for Loading New Firmware</w:t>
      </w:r>
      <w:bookmarkEnd w:id="25"/>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7AB1DD0A" w:rsidR="00950F12" w:rsidRPr="00333706"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15448B2F" w:rsidR="00950F12"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2BF1A3DF" w:rsidR="00950F12" w:rsidRPr="00333706" w:rsidRDefault="00950F12" w:rsidP="00950F12">
      <w:pPr>
        <w:ind w:left="720"/>
        <w:rPr>
          <w:i/>
          <w:sz w:val="16"/>
        </w:rPr>
      </w:pPr>
      <w:r w:rsidRPr="0026220C">
        <w:rPr>
          <w:i/>
          <w:sz w:val="16"/>
        </w:rPr>
        <w:t xml:space="preserve">.\WsOtaUpgrade.exe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1424137F" w:rsidR="00950F12" w:rsidRDefault="00A072E7" w:rsidP="00950F12">
      <w:pPr>
        <w:jc w:val="center"/>
      </w:pPr>
      <w:r>
        <w:rPr>
          <w:noProof/>
        </w:rPr>
        <w:drawing>
          <wp:inline distT="0" distB="0" distL="0" distR="0" wp14:anchorId="470CAE9A" wp14:editId="48B8AB90">
            <wp:extent cx="2286871" cy="106547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56330" cy="1097837"/>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5B491B52" w:rsidR="00950F12" w:rsidRDefault="00A072E7" w:rsidP="00950F12">
      <w:pPr>
        <w:jc w:val="center"/>
      </w:pPr>
      <w:r>
        <w:rPr>
          <w:noProof/>
        </w:rPr>
        <w:drawing>
          <wp:inline distT="0" distB="0" distL="0" distR="0" wp14:anchorId="1EA9F7A7" wp14:editId="2EDC005C">
            <wp:extent cx="1883664" cy="1161288"/>
            <wp:effectExtent l="0" t="0" r="254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3664" cy="1161288"/>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3ECD4345" w:rsidR="00950F12" w:rsidRDefault="00A072E7" w:rsidP="00950F12">
      <w:pPr>
        <w:jc w:val="center"/>
      </w:pPr>
      <w:r>
        <w:rPr>
          <w:noProof/>
        </w:rPr>
        <w:drawing>
          <wp:inline distT="0" distB="0" distL="0" distR="0" wp14:anchorId="639A7D44" wp14:editId="4906860A">
            <wp:extent cx="1874520" cy="1161288"/>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74520" cy="1161288"/>
                    </a:xfrm>
                    <a:prstGeom prst="rect">
                      <a:avLst/>
                    </a:prstGeom>
                  </pic:spPr>
                </pic:pic>
              </a:graphicData>
            </a:graphic>
          </wp:inline>
        </w:drawing>
      </w:r>
    </w:p>
    <w:p w14:paraId="2F531D31" w14:textId="5DBCCE77" w:rsidR="00950F12" w:rsidRDefault="00950F12" w:rsidP="00950F12">
      <w:pPr>
        <w:pStyle w:val="Heading4"/>
      </w:pPr>
      <w:r>
        <w:lastRenderedPageBreak/>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lastRenderedPageBreak/>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6" w:name="_Ref8566367"/>
      <w:bookmarkStart w:id="27" w:name="_Toc8571035"/>
      <w:r>
        <w:lastRenderedPageBreak/>
        <w:t>OTA Firmware</w:t>
      </w:r>
      <w:bookmarkEnd w:id="26"/>
      <w:bookmarkEnd w:id="27"/>
    </w:p>
    <w:p w14:paraId="16C66C76" w14:textId="320ED33B"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64948833"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OTA_FW_UPGRADE</w:t>
      </w:r>
      <w:r>
        <w:rPr>
          <w:rFonts w:ascii="Consolas" w:hAnsi="Consolas" w:cs="Consolas"/>
          <w:color w:val="000000"/>
          <w:sz w:val="20"/>
          <w:szCs w:val="20"/>
        </w:rPr>
        <w:t>=1</w:t>
      </w:r>
    </w:p>
    <w:p w14:paraId="5700568C" w14:textId="35A9E4E6" w:rsidR="00A505A1" w:rsidRDefault="00A505A1" w:rsidP="00A505A1">
      <w:r>
        <w:t xml:space="preserve">Note: </w:t>
      </w:r>
      <w:r w:rsidR="00345FF5">
        <w:t>this modifies</w:t>
      </w:r>
      <w:r>
        <w:t xml:space="preserve">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8" w:name="_Ref8308011"/>
      <w:r>
        <w:lastRenderedPageBreak/>
        <w:t>BLE OTA Service (Non-Secure)</w:t>
      </w:r>
      <w:bookmarkEnd w:id="28"/>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0C22AE15" w:rsidR="00C54102" w:rsidRDefault="00AD5286" w:rsidP="00E10BCC">
      <w:pPr>
        <w:jc w:val="center"/>
      </w:pPr>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w:t>
      </w:r>
      <w:proofErr w:type="gramStart"/>
      <w:r w:rsidR="00B01433">
        <w:t>has</w:t>
      </w:r>
      <w:proofErr w:type="gramEnd"/>
      <w:r w:rsidR="00B01433">
        <w:t xml:space="preserve">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roofErr w:type="spellEnd"/>
      <w:r w:rsidRPr="00A07FDF">
        <w:rPr>
          <w:rFonts w:ascii="Courier New" w:hAnsi="Courier New" w:cs="Courier New"/>
          <w:color w:val="000000"/>
          <w:sz w:val="20"/>
          <w:szCs w:val="20"/>
        </w:rPr>
        <w:t>);</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9" w:name="_Ref8566230"/>
      <w:bookmarkStart w:id="30" w:name="_Toc8571036"/>
      <w:r>
        <w:lastRenderedPageBreak/>
        <w:t>Secure OTA</w:t>
      </w:r>
      <w:bookmarkEnd w:id="29"/>
      <w:bookmarkEnd w:id="30"/>
    </w:p>
    <w:p w14:paraId="40AB8A17" w14:textId="560B2E37"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1" w:name="_Ref8308162"/>
      <w:r>
        <w:t>BLE OTA Service (Secure)</w:t>
      </w:r>
      <w:bookmarkEnd w:id="31"/>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2" w:name="_Ref8309472"/>
      <w:r>
        <w:t>Build Firmware and Sign OTA Image</w:t>
      </w:r>
      <w:bookmarkEnd w:id="32"/>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3" w:name="_Toc8571037"/>
      <w:r>
        <w:lastRenderedPageBreak/>
        <w:t>Exercises</w:t>
      </w:r>
      <w:bookmarkEnd w:id="33"/>
    </w:p>
    <w:p w14:paraId="65FB873B" w14:textId="27324236" w:rsidR="00DD4A9D" w:rsidRDefault="00DD4A9D" w:rsidP="00DD4A9D">
      <w:pPr>
        <w:pStyle w:val="Exercise"/>
      </w:pPr>
      <w:bookmarkStart w:id="34" w:name="_Ref8565731"/>
      <w:bookmarkStart w:id="35" w:name="_Ref8565736"/>
      <w:bookmarkStart w:id="36" w:name="_Toc8571038"/>
      <w:r>
        <w:t>BLE Low Power (</w:t>
      </w:r>
      <w:proofErr w:type="spellStart"/>
      <w:r w:rsidR="00492FDE">
        <w:t>e</w:t>
      </w:r>
      <w:r>
        <w:t>PDS</w:t>
      </w:r>
      <w:proofErr w:type="spellEnd"/>
      <w:r>
        <w:t>)</w:t>
      </w:r>
      <w:bookmarkEnd w:id="34"/>
      <w:bookmarkEnd w:id="35"/>
      <w:bookmarkEnd w:id="36"/>
    </w:p>
    <w:p w14:paraId="7D7FCF14" w14:textId="77777777" w:rsidR="00DD4A9D" w:rsidRDefault="00DD4A9D" w:rsidP="00DD4A9D">
      <w:pPr>
        <w:pStyle w:val="Heading3"/>
      </w:pPr>
      <w:r>
        <w:t>Introduction</w:t>
      </w:r>
    </w:p>
    <w:p w14:paraId="2B381AA4" w14:textId="346749B0"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F30936">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7"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8" w:name="_Hlk534721862"/>
      <w:r>
        <w:rPr>
          <w:color w:val="000000" w:themeColor="text1"/>
        </w:rPr>
        <w:t>When in the code is sleep configured (i.e. after which event)?</w:t>
      </w:r>
    </w:p>
    <w:bookmarkEnd w:id="38"/>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7"/>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9" w:name="_Ref8565866"/>
      <w:bookmarkStart w:id="40" w:name="_Toc8571039"/>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9"/>
      <w:bookmarkEnd w:id="40"/>
    </w:p>
    <w:p w14:paraId="3517F9E0" w14:textId="3B7B82F8" w:rsidR="0032650F" w:rsidRDefault="0032650F" w:rsidP="00792CF3">
      <w:pPr>
        <w:pStyle w:val="Heading3"/>
      </w:pPr>
      <w:r>
        <w:t>Introduction</w:t>
      </w:r>
    </w:p>
    <w:p w14:paraId="0C5C3253" w14:textId="2E3CB9B9" w:rsidR="0032650F" w:rsidRPr="00C976F7" w:rsidRDefault="0032650F" w:rsidP="0032650F">
      <w:pPr>
        <w:rPr>
          <w:color w:val="2E74B5" w:themeColor="accent1" w:themeShade="BF"/>
        </w:rPr>
      </w:pPr>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proofErr w:type="spellStart"/>
      <w:r w:rsidR="00F30936">
        <w:t>Eddystone</w:t>
      </w:r>
      <w:proofErr w:type="spellEnd"/>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43D15A71" w:rsidR="00FF2DBB" w:rsidRDefault="00FF2DBB" w:rsidP="00851A6E">
      <w:pPr>
        <w:pStyle w:val="ListParagraph"/>
        <w:numPr>
          <w:ilvl w:val="0"/>
          <w:numId w:val="29"/>
        </w:numPr>
      </w:pPr>
      <w:r>
        <w:t xml:space="preserve">Create a new application called </w:t>
      </w:r>
      <w:r w:rsidRPr="00851A6E">
        <w:rPr>
          <w:b/>
        </w:rPr>
        <w:t>ch04</w:t>
      </w:r>
      <w:r w:rsidR="00E93636">
        <w:rPr>
          <w:b/>
        </w:rPr>
        <w:t>c</w:t>
      </w:r>
      <w:r w:rsidRPr="00851A6E">
        <w:rPr>
          <w:b/>
        </w:rPr>
        <w:t>_ex02_eddy</w:t>
      </w:r>
      <w:r>
        <w:t xml:space="preserve"> using the modus.mk file in templates/CYW920819EVB/ch04</w:t>
      </w:r>
      <w:r w:rsidR="00E93636">
        <w:t>c</w:t>
      </w:r>
      <w:r>
        <w:t>_ex02_eddy. This is a very simple application with no GATT support. All it does is advertise.</w:t>
      </w:r>
    </w:p>
    <w:p w14:paraId="739BC688" w14:textId="07DCFF87" w:rsidR="00912CA9" w:rsidRDefault="00912CA9" w:rsidP="00912CA9">
      <w:pPr>
        <w:pStyle w:val="ListParagraph"/>
        <w:numPr>
          <w:ilvl w:val="0"/>
          <w:numId w:val="29"/>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 xml:space="preserve">Two-byte </w:t>
      </w:r>
      <w:proofErr w:type="spellStart"/>
      <w:r>
        <w:t>Eddystone</w:t>
      </w:r>
      <w:proofErr w:type="spellEnd"/>
      <w:r>
        <w:t xml:space="preserv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proofErr w:type="spellStart"/>
      <w:r>
        <w:t>Eddystone</w:t>
      </w:r>
      <w:proofErr w:type="spellEnd"/>
      <w:r>
        <w:t xml:space="preserve"> Service UUID (again</w:t>
      </w:r>
      <w:r w:rsidR="00912CA9">
        <w:t xml:space="preserve"> little-endian</w:t>
      </w:r>
      <w:r>
        <w:t>).</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t>
      </w:r>
      <w:proofErr w:type="spellStart"/>
      <w:r>
        <w:t>wiced_bt_beacon.h</w:t>
      </w:r>
      <w:proofErr w:type="spellEnd"/>
      <w:r>
        <w:t>)</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proofErr w:type="spellStart"/>
      <w:r>
        <w:t>Eddystone</w:t>
      </w:r>
      <w:proofErr w:type="spellEnd"/>
      <w:r>
        <w:t xml:space="preserve"> s</w:t>
      </w:r>
      <w:r w:rsidR="00DB0BE8">
        <w:t xml:space="preserve">uffix for .com (see </w:t>
      </w:r>
      <w:r>
        <w:t xml:space="preserve">the </w:t>
      </w:r>
      <w:proofErr w:type="spellStart"/>
      <w:r>
        <w:t>Eddystone</w:t>
      </w:r>
      <w:proofErr w:type="spellEnd"/>
      <w:r>
        <w:t xml:space="preserve"> website).</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1" w:name="_Ref8565872"/>
      <w:bookmarkStart w:id="42" w:name="_Toc8571040"/>
      <w:bookmarkStart w:id="43" w:name="_Toc523476986"/>
      <w:r>
        <w:lastRenderedPageBreak/>
        <w:t xml:space="preserve">(Advanced) </w:t>
      </w:r>
      <w:r w:rsidR="005F2EAB">
        <w:t>Use Multi-Advertis</w:t>
      </w:r>
      <w:r w:rsidR="00557111">
        <w:t>ing</w:t>
      </w:r>
      <w:r w:rsidR="005F2EAB">
        <w:t xml:space="preserve"> on a Beacon</w:t>
      </w:r>
      <w:bookmarkEnd w:id="41"/>
      <w:bookmarkEnd w:id="42"/>
    </w:p>
    <w:p w14:paraId="18F672C5" w14:textId="77777777" w:rsidR="005F2EAB" w:rsidRDefault="005F2EAB" w:rsidP="005F2EAB">
      <w:pPr>
        <w:pStyle w:val="Heading3"/>
      </w:pPr>
      <w:r>
        <w:t>Introduction</w:t>
      </w:r>
    </w:p>
    <w:p w14:paraId="0A263A2F" w14:textId="574FF7A6"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proofErr w:type="spellStart"/>
      <w:r w:rsidR="00F30936">
        <w:t>Eddystone</w:t>
      </w:r>
      <w:proofErr w:type="spellEnd"/>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1104B51D" w14:textId="77777777" w:rsidR="00912CA9" w:rsidRDefault="00912CA9" w:rsidP="00912CA9">
      <w:pPr>
        <w:pStyle w:val="ListParagraph"/>
        <w:numPr>
          <w:ilvl w:val="0"/>
          <w:numId w:val="35"/>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w:t>
      </w:r>
      <w:r w:rsidR="00912CA9">
        <w:t xml:space="preserve"> which is included in the </w:t>
      </w:r>
      <w:proofErr w:type="spellStart"/>
      <w:r w:rsidR="00912CA9">
        <w:t>beacon_lib</w:t>
      </w:r>
      <w:proofErr w:type="spellEnd"/>
      <w:r w:rsidR="00912CA9">
        <w:t xml:space="preserve">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 xml:space="preserve">array for the new packet (e.g. </w:t>
      </w:r>
      <w:proofErr w:type="spellStart"/>
      <w:r>
        <w:t>tlm_</w:t>
      </w:r>
      <w:proofErr w:type="gramStart"/>
      <w:r>
        <w:t>packet</w:t>
      </w:r>
      <w:proofErr w:type="spellEnd"/>
      <w:r>
        <w:t>[</w:t>
      </w:r>
      <w:proofErr w:type="gramEnd"/>
      <w:r>
        <w:t>])</w:t>
      </w:r>
      <w:r w:rsidR="0018129F">
        <w:t xml:space="preserve"> which will look similar to the </w:t>
      </w:r>
      <w:proofErr w:type="spellStart"/>
      <w:r w:rsidR="0018129F">
        <w:t>url_packet</w:t>
      </w:r>
      <w:proofErr w:type="spellEnd"/>
      <w:r w:rsidR="0018129F">
        <w:t xml:space="preserve">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338BFBF5" w:rsidR="00230619" w:rsidRDefault="0018129F" w:rsidP="00851A6E">
      <w:pPr>
        <w:pStyle w:val="ListParagraph"/>
        <w:numPr>
          <w:ilvl w:val="1"/>
          <w:numId w:val="35"/>
        </w:numPr>
      </w:pPr>
      <w:r>
        <w:t xml:space="preserve">Hint: You can re-use the </w:t>
      </w:r>
      <w:proofErr w:type="spellStart"/>
      <w:r>
        <w:t>packet_len</w:t>
      </w:r>
      <w:proofErr w:type="spellEnd"/>
      <w:r>
        <w:t xml:space="preserve">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 xml:space="preserve">Start by creating another packet array (e.g. </w:t>
      </w:r>
      <w:proofErr w:type="spellStart"/>
      <w:r>
        <w:t>uid_packet</w:t>
      </w:r>
      <w:proofErr w:type="spellEnd"/>
      <w:r>
        <w: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33A911D7" w14:textId="0AED76F9" w:rsidR="0007414F" w:rsidRDefault="0007414F" w:rsidP="0018129F">
      <w:pPr>
        <w:ind w:left="1980"/>
      </w:pPr>
      <w:r>
        <w:t xml:space="preserve">Hint: The namespace is 10 bytes and the instance </w:t>
      </w:r>
      <w:proofErr w:type="gramStart"/>
      <w:r>
        <w:t>is</w:t>
      </w:r>
      <w:proofErr w:type="gramEnd"/>
      <w:r>
        <w:t xml:space="preserve">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 xml:space="preserve">Note: the parameter is </w:t>
      </w:r>
      <w:proofErr w:type="gramStart"/>
      <w:r>
        <w:t>actually tenths</w:t>
      </w:r>
      <w:proofErr w:type="gramEnd"/>
      <w:r>
        <w:t xml:space="preserve"> of a second</w:t>
      </w:r>
      <w:r w:rsidR="00E10DB9">
        <w:t xml:space="preserve"> even though some scanner apps say seconds</w:t>
      </w:r>
      <w:r w:rsidR="00B52445">
        <w:t>.</w:t>
      </w:r>
    </w:p>
    <w:p w14:paraId="52651900" w14:textId="77777777" w:rsidR="001A144E"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4" w:name="_Ref8566152"/>
      <w:bookmarkStart w:id="45" w:name="_Toc8571041"/>
      <w:r w:rsidR="004E7BAF">
        <w:lastRenderedPageBreak/>
        <w:t>(Advanced) Advertise Manufacturing Data and use Scan Response for the UUID</w:t>
      </w:r>
      <w:bookmarkEnd w:id="44"/>
      <w:bookmarkEnd w:id="45"/>
    </w:p>
    <w:p w14:paraId="360476CC" w14:textId="77777777" w:rsidR="004E7BAF" w:rsidRDefault="004E7BAF" w:rsidP="004E7BAF">
      <w:pPr>
        <w:pStyle w:val="Heading3"/>
      </w:pPr>
      <w:r>
        <w:t>Introduction</w:t>
      </w:r>
    </w:p>
    <w:p w14:paraId="644E3471" w14:textId="73C8BB1E"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320864" w:rsidRPr="00320864">
        <w:rPr>
          <w:color w:val="2E74B5" w:themeColor="accent1" w:themeShade="BF"/>
        </w:rPr>
        <w:fldChar w:fldCharType="begin"/>
      </w:r>
      <w:r w:rsidR="00320864" w:rsidRPr="00320864">
        <w:rPr>
          <w:color w:val="2E74B5" w:themeColor="accent1" w:themeShade="BF"/>
        </w:rPr>
        <w:instrText xml:space="preserve"> REF _Ref8566089 \r \h </w:instrText>
      </w:r>
      <w:r w:rsidR="00320864" w:rsidRPr="00320864">
        <w:rPr>
          <w:color w:val="2E74B5" w:themeColor="accent1" w:themeShade="BF"/>
        </w:rPr>
      </w:r>
      <w:r w:rsidR="00320864" w:rsidRPr="00320864">
        <w:rPr>
          <w:color w:val="2E74B5" w:themeColor="accent1" w:themeShade="BF"/>
        </w:rPr>
        <w:fldChar w:fldCharType="separate"/>
      </w:r>
      <w:r w:rsidR="00F30936">
        <w:rPr>
          <w:color w:val="2E74B5" w:themeColor="accent1" w:themeShade="BF"/>
        </w:rPr>
        <w:t>0</w:t>
      </w:r>
      <w:r w:rsidR="00320864" w:rsidRPr="00320864">
        <w:rPr>
          <w:color w:val="2E74B5" w:themeColor="accent1" w:themeShade="BF"/>
        </w:rPr>
        <w:fldChar w:fldCharType="end"/>
      </w:r>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 xml:space="preserve">Hint: there is a macro for the service UUID in </w:t>
      </w:r>
      <w:proofErr w:type="spellStart"/>
      <w:r>
        <w:t>cycfg_gatt_db.h</w:t>
      </w:r>
      <w:proofErr w:type="spellEnd"/>
      <w:r>
        <w:t xml:space="preserve">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5B554981" w14:textId="09A88162" w:rsidR="008A752B" w:rsidRDefault="008A752B" w:rsidP="008A752B">
      <w:pPr>
        <w:pStyle w:val="ListParagraph"/>
        <w:numPr>
          <w:ilvl w:val="1"/>
          <w:numId w:val="30"/>
        </w:numPr>
      </w:pPr>
      <w:r>
        <w:t xml:space="preserve">Note: This feature is only on the iOS version of </w:t>
      </w:r>
      <w:proofErr w:type="spellStart"/>
      <w:r>
        <w:t>CySmart</w:t>
      </w:r>
      <w:proofErr w:type="spellEnd"/>
      <w:r>
        <w:t>. It shows services advertised instead of the Bluetooth Device Address</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6" w:name="_Ref8566336"/>
      <w:bookmarkStart w:id="47" w:name="_Toc8571042"/>
      <w:r>
        <w:lastRenderedPageBreak/>
        <w:t xml:space="preserve">(Advanced) </w:t>
      </w:r>
      <w:r w:rsidR="00950F12">
        <w:t>OTA Firmware Upgrade (Non-Secure)</w:t>
      </w:r>
      <w:bookmarkEnd w:id="43"/>
      <w:bookmarkEnd w:id="46"/>
      <w:bookmarkEnd w:id="47"/>
    </w:p>
    <w:p w14:paraId="7716811E" w14:textId="77777777" w:rsidR="00950F12" w:rsidRDefault="00950F12" w:rsidP="00950F12">
      <w:pPr>
        <w:pStyle w:val="Heading3"/>
      </w:pPr>
      <w:r>
        <w:t>Introduction</w:t>
      </w:r>
    </w:p>
    <w:p w14:paraId="35644ACB" w14:textId="75288FB9"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6C06F8F1"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sidR="00E93636">
        <w:rPr>
          <w:color w:val="000000" w:themeColor="text1"/>
        </w:rPr>
        <w:t>the pairing exercise</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w:t>
      </w:r>
      <w:proofErr w:type="spellStart"/>
      <w:r>
        <w:rPr>
          <w:color w:val="000000" w:themeColor="text1"/>
        </w:rPr>
        <w:t>fw_upgrade_lib</w:t>
      </w:r>
      <w:proofErr w:type="spellEnd"/>
      <w:r>
        <w:rPr>
          <w:color w:val="000000" w:themeColor="text1"/>
        </w:rPr>
        <w:t>".</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4B689913" w:rsidR="009B1D22" w:rsidRPr="004271EF" w:rsidRDefault="009B1D22" w:rsidP="009B1D22">
      <w:pPr>
        <w:pStyle w:val="ListParagraph"/>
        <w:numPr>
          <w:ilvl w:val="1"/>
          <w:numId w:val="7"/>
        </w:numPr>
      </w:pPr>
      <w:r>
        <w:rPr>
          <w:color w:val="000000" w:themeColor="text1"/>
        </w:rPr>
        <w:t>Add the OTA Service and Characteristics</w:t>
      </w:r>
      <w:r w:rsidR="00164FDA">
        <w:rPr>
          <w:color w:val="000000" w:themeColor="text1"/>
        </w:rPr>
        <w:t xml:space="preserve"> as shown in </w:t>
      </w:r>
      <w:r w:rsidR="00164FDA" w:rsidRPr="004271EF">
        <w:rPr>
          <w:color w:val="2E74B5" w:themeColor="accent1" w:themeShade="BF"/>
        </w:rPr>
        <w:fldChar w:fldCharType="begin"/>
      </w:r>
      <w:r w:rsidR="00164FDA" w:rsidRPr="004271EF">
        <w:rPr>
          <w:color w:val="2E74B5" w:themeColor="accent1" w:themeShade="BF"/>
        </w:rPr>
        <w:instrText xml:space="preserve"> REF _Ref8308011 \h </w:instrText>
      </w:r>
      <w:r w:rsidR="00164FDA" w:rsidRPr="004271EF">
        <w:rPr>
          <w:color w:val="2E74B5" w:themeColor="accent1" w:themeShade="BF"/>
        </w:rPr>
      </w:r>
      <w:r w:rsidR="00164FDA" w:rsidRPr="004271EF">
        <w:rPr>
          <w:color w:val="2E74B5" w:themeColor="accent1" w:themeShade="BF"/>
        </w:rPr>
        <w:fldChar w:fldCharType="separate"/>
      </w:r>
      <w:r w:rsidR="00F30936">
        <w:t>BLE OTA Service (Non-Secure)</w:t>
      </w:r>
      <w:r w:rsidR="00164FDA" w:rsidRPr="004271EF">
        <w:rPr>
          <w:color w:val="2E74B5" w:themeColor="accent1" w:themeShade="BF"/>
        </w:rPr>
        <w:fldChar w:fldCharType="end"/>
      </w:r>
      <w:r w:rsidR="00164FDA" w:rsidRPr="004271EF">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2182D9A6"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proofErr w:type="spellEnd"/>
      <w:r w:rsidRPr="00CF60D9">
        <w:rPr>
          <w:rFonts w:ascii="Courier New" w:hAnsi="Courier New" w:cs="Courier New"/>
          <w:color w:val="000000"/>
          <w:sz w:val="20"/>
          <w:szCs w:val="20"/>
        </w:rPr>
        <w:t>)</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8" w:name="_Toc523476987"/>
      <w:r>
        <w:br w:type="page"/>
      </w:r>
    </w:p>
    <w:p w14:paraId="2237E872" w14:textId="6A6E953D" w:rsidR="00950F12" w:rsidRDefault="00950F12" w:rsidP="00303ED4">
      <w:pPr>
        <w:pStyle w:val="Exercise"/>
      </w:pPr>
      <w:bookmarkStart w:id="49" w:name="_Ref8566278"/>
      <w:bookmarkStart w:id="50" w:name="_Toc8571043"/>
      <w:r>
        <w:lastRenderedPageBreak/>
        <w:t>(Advanced) OTA Firmware Upgrade (Secure)</w:t>
      </w:r>
      <w:bookmarkEnd w:id="48"/>
      <w:bookmarkEnd w:id="49"/>
      <w:bookmarkEnd w:id="50"/>
    </w:p>
    <w:p w14:paraId="55DD2066" w14:textId="77777777" w:rsidR="00950F12" w:rsidRDefault="00950F12" w:rsidP="00950F12">
      <w:pPr>
        <w:pStyle w:val="Heading3"/>
      </w:pPr>
      <w:r>
        <w:t>Introduction</w:t>
      </w:r>
    </w:p>
    <w:p w14:paraId="1F30D1BB" w14:textId="61519BC0"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w:t>
      </w:r>
      <w:proofErr w:type="spellStart"/>
      <w:r w:rsidR="00164FDA">
        <w:rPr>
          <w:color w:val="000000" w:themeColor="text1"/>
        </w:rPr>
        <w:t>inits</w:t>
      </w:r>
      <w:proofErr w:type="spellEnd"/>
      <w:r w:rsidR="00164FDA">
        <w:rPr>
          <w:color w:val="000000" w:themeColor="text1"/>
        </w:rPr>
        <w:t>&gt;</w:t>
      </w:r>
      <w:r w:rsidR="00F05CA3" w:rsidRPr="00830EAE">
        <w:rPr>
          <w:i/>
          <w:color w:val="000000" w:themeColor="text1"/>
        </w:rPr>
        <w:t>_</w:t>
      </w:r>
      <w:proofErr w:type="spellStart"/>
      <w:r w:rsidR="00F05CA3">
        <w:rPr>
          <w:i/>
          <w:color w:val="000000" w:themeColor="text1"/>
        </w:rPr>
        <w:t>ota</w:t>
      </w:r>
      <w:r w:rsidR="008C44BC">
        <w:rPr>
          <w:i/>
          <w:color w:val="000000" w:themeColor="text1"/>
        </w:rPr>
        <w:t>s</w:t>
      </w:r>
      <w:proofErr w:type="spellEnd"/>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7D4620C0"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64682653"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F30936">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F9BA67" w14:textId="77777777" w:rsidR="00767811" w:rsidRDefault="00767811" w:rsidP="00DF6D18">
      <w:r>
        <w:separator/>
      </w:r>
    </w:p>
  </w:endnote>
  <w:endnote w:type="continuationSeparator" w:id="0">
    <w:p w14:paraId="634AFF29" w14:textId="77777777" w:rsidR="00767811" w:rsidRDefault="00767811"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8654A6" w:rsidRDefault="008654A6" w:rsidP="00547CF1">
            <w:pPr>
              <w:pStyle w:val="Footer"/>
              <w:spacing w:after="0"/>
            </w:pPr>
          </w:p>
          <w:p w14:paraId="4C29FDE6" w14:textId="2A6ED277" w:rsidR="008654A6" w:rsidRDefault="008654A6"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8654A6" w:rsidRDefault="008654A6"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A57F58" w14:textId="77777777" w:rsidR="00767811" w:rsidRDefault="00767811" w:rsidP="00DF6D18">
      <w:r>
        <w:separator/>
      </w:r>
    </w:p>
  </w:footnote>
  <w:footnote w:type="continuationSeparator" w:id="0">
    <w:p w14:paraId="6DCF57B6" w14:textId="77777777" w:rsidR="00767811" w:rsidRDefault="00767811"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54A6" w:rsidRDefault="008654A6">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28BA"/>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876DE"/>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D2D"/>
    <w:rsid w:val="00301EF0"/>
    <w:rsid w:val="00302A78"/>
    <w:rsid w:val="00302D76"/>
    <w:rsid w:val="0030373A"/>
    <w:rsid w:val="00303ED4"/>
    <w:rsid w:val="00304FBE"/>
    <w:rsid w:val="003054E4"/>
    <w:rsid w:val="00305A16"/>
    <w:rsid w:val="00305B78"/>
    <w:rsid w:val="00305D4E"/>
    <w:rsid w:val="00306CFF"/>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5FF5"/>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081"/>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1EF"/>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EC3"/>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811"/>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4A6"/>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0"/>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1CE2"/>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2E7"/>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0EBF"/>
    <w:rsid w:val="00B61F12"/>
    <w:rsid w:val="00B62221"/>
    <w:rsid w:val="00B66627"/>
    <w:rsid w:val="00B677A7"/>
    <w:rsid w:val="00B73939"/>
    <w:rsid w:val="00B73AB3"/>
    <w:rsid w:val="00B73DF5"/>
    <w:rsid w:val="00B742E1"/>
    <w:rsid w:val="00B7673B"/>
    <w:rsid w:val="00B7795F"/>
    <w:rsid w:val="00B80336"/>
    <w:rsid w:val="00B8159B"/>
    <w:rsid w:val="00B82522"/>
    <w:rsid w:val="00B82B3C"/>
    <w:rsid w:val="00B8344E"/>
    <w:rsid w:val="00B8364E"/>
    <w:rsid w:val="00B836B6"/>
    <w:rsid w:val="00B84303"/>
    <w:rsid w:val="00B85337"/>
    <w:rsid w:val="00B85D2F"/>
    <w:rsid w:val="00B86168"/>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5D9"/>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C6D"/>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486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38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29BD"/>
    <w:rsid w:val="00E63360"/>
    <w:rsid w:val="00E63761"/>
    <w:rsid w:val="00E63B58"/>
    <w:rsid w:val="00E63D6B"/>
    <w:rsid w:val="00E64244"/>
    <w:rsid w:val="00E655D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63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3BA6"/>
    <w:rsid w:val="00ED455F"/>
    <w:rsid w:val="00ED5415"/>
    <w:rsid w:val="00ED65A2"/>
    <w:rsid w:val="00ED7F69"/>
    <w:rsid w:val="00EE0A53"/>
    <w:rsid w:val="00EE449B"/>
    <w:rsid w:val="00EE48FB"/>
    <w:rsid w:val="00EE4A68"/>
    <w:rsid w:val="00EE4F91"/>
    <w:rsid w:val="00EE5A0C"/>
    <w:rsid w:val="00EE5A76"/>
    <w:rsid w:val="00EE75B4"/>
    <w:rsid w:val="00EE7B72"/>
    <w:rsid w:val="00EF01D1"/>
    <w:rsid w:val="00EF025C"/>
    <w:rsid w:val="00EF0D29"/>
    <w:rsid w:val="00EF1688"/>
    <w:rsid w:val="00EF16BC"/>
    <w:rsid w:val="00EF1C3D"/>
    <w:rsid w:val="00EF2053"/>
    <w:rsid w:val="00EF2554"/>
    <w:rsid w:val="00EF33DD"/>
    <w:rsid w:val="00EF4250"/>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936"/>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C0081"/>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C008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C0081"/>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 Id="rId8" Type="http://schemas.openxmlformats.org/officeDocument/2006/relationships/hyperlink" Target="https://www.cypress.com/documentation/application-notes/an225270-cyw20819-low-power-guidelines"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154-4DB6-426A-BC13-3EC47F4B2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15194</TotalTime>
  <Pages>42</Pages>
  <Words>10260</Words>
  <Characters>58487</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1277</cp:revision>
  <cp:lastPrinted>2019-06-19T16:56:00Z</cp:lastPrinted>
  <dcterms:created xsi:type="dcterms:W3CDTF">2018-05-24T13:07:00Z</dcterms:created>
  <dcterms:modified xsi:type="dcterms:W3CDTF">2019-07-10T13:40:00Z</dcterms:modified>
</cp:coreProperties>
</file>