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bookmarkStart w:id="0" w:name="_GoBack"/>
      <w:bookmarkEnd w:id="0"/>
      <w:r w:rsidRPr="00771618">
        <w:rPr>
          <w:rStyle w:val="BookTitle"/>
        </w:rPr>
        <w:t>Chapter 3: Using the WICED Re</w:t>
      </w:r>
      <w:r w:rsidR="001C7593">
        <w:rPr>
          <w:rStyle w:val="BookTitle"/>
        </w:rPr>
        <w:t>al Time Operating System (RTOS)</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0902923F" w14:textId="7F1C2D57" w:rsidR="00642901"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642901">
        <w:rPr>
          <w:noProof/>
        </w:rPr>
        <w:t>3.1</w:t>
      </w:r>
      <w:r w:rsidR="00642901">
        <w:rPr>
          <w:rFonts w:asciiTheme="minorHAnsi" w:eastAsiaTheme="minorEastAsia" w:hAnsiTheme="minorHAnsi"/>
          <w:b w:val="0"/>
          <w:bCs w:val="0"/>
          <w:caps w:val="0"/>
          <w:noProof/>
        </w:rPr>
        <w:tab/>
      </w:r>
      <w:r w:rsidR="00642901">
        <w:rPr>
          <w:noProof/>
        </w:rPr>
        <w:t>An Introduction to RTOS</w:t>
      </w:r>
      <w:r w:rsidR="00642901">
        <w:rPr>
          <w:noProof/>
        </w:rPr>
        <w:tab/>
      </w:r>
      <w:r w:rsidR="00642901">
        <w:rPr>
          <w:noProof/>
        </w:rPr>
        <w:fldChar w:fldCharType="begin"/>
      </w:r>
      <w:r w:rsidR="00642901">
        <w:rPr>
          <w:noProof/>
        </w:rPr>
        <w:instrText xml:space="preserve"> PAGEREF _Toc8469598 \h </w:instrText>
      </w:r>
      <w:r w:rsidR="00642901">
        <w:rPr>
          <w:noProof/>
        </w:rPr>
      </w:r>
      <w:r w:rsidR="00642901">
        <w:rPr>
          <w:noProof/>
        </w:rPr>
        <w:fldChar w:fldCharType="separate"/>
      </w:r>
      <w:r w:rsidR="004617C0">
        <w:rPr>
          <w:noProof/>
        </w:rPr>
        <w:t>2</w:t>
      </w:r>
      <w:r w:rsidR="00642901">
        <w:rPr>
          <w:noProof/>
        </w:rPr>
        <w:fldChar w:fldCharType="end"/>
      </w:r>
    </w:p>
    <w:p w14:paraId="42B13EEC" w14:textId="7AF9B76D" w:rsidR="00642901" w:rsidRDefault="00642901">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_Toc8469599 \h </w:instrText>
      </w:r>
      <w:r>
        <w:rPr>
          <w:noProof/>
        </w:rPr>
      </w:r>
      <w:r>
        <w:rPr>
          <w:noProof/>
        </w:rPr>
        <w:fldChar w:fldCharType="separate"/>
      </w:r>
      <w:r w:rsidR="004617C0">
        <w:rPr>
          <w:noProof/>
        </w:rPr>
        <w:t>3</w:t>
      </w:r>
      <w:r>
        <w:rPr>
          <w:noProof/>
        </w:rPr>
        <w:fldChar w:fldCharType="end"/>
      </w:r>
    </w:p>
    <w:p w14:paraId="24C7BAE1" w14:textId="44188926" w:rsidR="00642901" w:rsidRDefault="00642901">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_Toc8469600 \h </w:instrText>
      </w:r>
      <w:r>
        <w:rPr>
          <w:noProof/>
        </w:rPr>
      </w:r>
      <w:r>
        <w:rPr>
          <w:noProof/>
        </w:rPr>
        <w:fldChar w:fldCharType="separate"/>
      </w:r>
      <w:r w:rsidR="004617C0">
        <w:rPr>
          <w:noProof/>
        </w:rPr>
        <w:t>4</w:t>
      </w:r>
      <w:r>
        <w:rPr>
          <w:noProof/>
        </w:rPr>
        <w:fldChar w:fldCharType="end"/>
      </w:r>
    </w:p>
    <w:p w14:paraId="1D5906BB" w14:textId="7CDE3C42" w:rsidR="00642901" w:rsidRDefault="00642901">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_Toc8469601 \h </w:instrText>
      </w:r>
      <w:r>
        <w:rPr>
          <w:noProof/>
        </w:rPr>
      </w:r>
      <w:r>
        <w:rPr>
          <w:noProof/>
        </w:rPr>
        <w:fldChar w:fldCharType="separate"/>
      </w:r>
      <w:r w:rsidR="004617C0">
        <w:rPr>
          <w:noProof/>
        </w:rPr>
        <w:t>5</w:t>
      </w:r>
      <w:r>
        <w:rPr>
          <w:noProof/>
        </w:rPr>
        <w:fldChar w:fldCharType="end"/>
      </w:r>
    </w:p>
    <w:p w14:paraId="7B64083A" w14:textId="364E05C1" w:rsidR="00642901" w:rsidRDefault="00642901">
      <w:pPr>
        <w:pStyle w:val="TOC2"/>
        <w:rPr>
          <w:rFonts w:asciiTheme="minorHAnsi" w:eastAsiaTheme="minorEastAsia" w:hAnsiTheme="minorHAnsi"/>
          <w:smallCaps w:val="0"/>
          <w:noProof/>
          <w:sz w:val="22"/>
        </w:rPr>
      </w:pPr>
      <w:r>
        <w:rPr>
          <w:noProof/>
        </w:rPr>
        <w:t>3.4.1 Stack Usage</w:t>
      </w:r>
      <w:r>
        <w:rPr>
          <w:noProof/>
        </w:rPr>
        <w:tab/>
      </w:r>
      <w:r>
        <w:rPr>
          <w:noProof/>
        </w:rPr>
        <w:fldChar w:fldCharType="begin"/>
      </w:r>
      <w:r>
        <w:rPr>
          <w:noProof/>
        </w:rPr>
        <w:instrText xml:space="preserve"> PAGEREF _Toc8469602 \h </w:instrText>
      </w:r>
      <w:r>
        <w:rPr>
          <w:noProof/>
        </w:rPr>
      </w:r>
      <w:r>
        <w:rPr>
          <w:noProof/>
        </w:rPr>
        <w:fldChar w:fldCharType="separate"/>
      </w:r>
      <w:r w:rsidR="004617C0">
        <w:rPr>
          <w:noProof/>
        </w:rPr>
        <w:t>7</w:t>
      </w:r>
      <w:r>
        <w:rPr>
          <w:noProof/>
        </w:rPr>
        <w:fldChar w:fldCharType="end"/>
      </w:r>
    </w:p>
    <w:p w14:paraId="479C802C" w14:textId="25861531" w:rsidR="00642901" w:rsidRDefault="00642901">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_Toc8469603 \h </w:instrText>
      </w:r>
      <w:r>
        <w:rPr>
          <w:noProof/>
        </w:rPr>
      </w:r>
      <w:r>
        <w:rPr>
          <w:noProof/>
        </w:rPr>
        <w:fldChar w:fldCharType="separate"/>
      </w:r>
      <w:r w:rsidR="004617C0">
        <w:rPr>
          <w:noProof/>
        </w:rPr>
        <w:t>8</w:t>
      </w:r>
      <w:r>
        <w:rPr>
          <w:noProof/>
        </w:rPr>
        <w:fldChar w:fldCharType="end"/>
      </w:r>
    </w:p>
    <w:p w14:paraId="59EDEF6D" w14:textId="0E18BFCF" w:rsidR="00642901" w:rsidRDefault="00642901">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_Toc8469604 \h </w:instrText>
      </w:r>
      <w:r>
        <w:rPr>
          <w:noProof/>
        </w:rPr>
      </w:r>
      <w:r>
        <w:rPr>
          <w:noProof/>
        </w:rPr>
        <w:fldChar w:fldCharType="separate"/>
      </w:r>
      <w:r w:rsidR="004617C0">
        <w:rPr>
          <w:noProof/>
        </w:rPr>
        <w:t>9</w:t>
      </w:r>
      <w:r>
        <w:rPr>
          <w:noProof/>
        </w:rPr>
        <w:fldChar w:fldCharType="end"/>
      </w:r>
    </w:p>
    <w:p w14:paraId="18070177" w14:textId="4D485ED9" w:rsidR="00642901" w:rsidRDefault="00642901">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_Toc8469605 \h </w:instrText>
      </w:r>
      <w:r>
        <w:rPr>
          <w:noProof/>
        </w:rPr>
      </w:r>
      <w:r>
        <w:rPr>
          <w:noProof/>
        </w:rPr>
        <w:fldChar w:fldCharType="separate"/>
      </w:r>
      <w:r w:rsidR="004617C0">
        <w:rPr>
          <w:noProof/>
        </w:rPr>
        <w:t>10</w:t>
      </w:r>
      <w:r>
        <w:rPr>
          <w:noProof/>
        </w:rPr>
        <w:fldChar w:fldCharType="end"/>
      </w:r>
    </w:p>
    <w:p w14:paraId="5FCFF60A" w14:textId="7600F2CE" w:rsidR="00642901" w:rsidRDefault="00642901">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_Toc8469606 \h </w:instrText>
      </w:r>
      <w:r>
        <w:rPr>
          <w:noProof/>
        </w:rPr>
      </w:r>
      <w:r>
        <w:rPr>
          <w:noProof/>
        </w:rPr>
        <w:fldChar w:fldCharType="separate"/>
      </w:r>
      <w:r w:rsidR="004617C0">
        <w:rPr>
          <w:noProof/>
        </w:rPr>
        <w:t>12</w:t>
      </w:r>
      <w:r>
        <w:rPr>
          <w:noProof/>
        </w:rPr>
        <w:fldChar w:fldCharType="end"/>
      </w:r>
    </w:p>
    <w:p w14:paraId="481EC63C" w14:textId="64245A84" w:rsidR="00642901" w:rsidRDefault="00642901">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_Toc8469607 \h </w:instrText>
      </w:r>
      <w:r>
        <w:rPr>
          <w:noProof/>
        </w:rPr>
      </w:r>
      <w:r>
        <w:rPr>
          <w:noProof/>
        </w:rPr>
        <w:fldChar w:fldCharType="separate"/>
      </w:r>
      <w:r w:rsidR="004617C0">
        <w:rPr>
          <w:noProof/>
        </w:rPr>
        <w:t>12</w:t>
      </w:r>
      <w:r>
        <w:rPr>
          <w:noProof/>
        </w:rPr>
        <w:fldChar w:fldCharType="end"/>
      </w:r>
    </w:p>
    <w:p w14:paraId="5FA7B526" w14:textId="6E665C32" w:rsidR="00642901" w:rsidRDefault="00642901">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_Toc8469608 \h </w:instrText>
      </w:r>
      <w:r>
        <w:rPr>
          <w:noProof/>
        </w:rPr>
      </w:r>
      <w:r>
        <w:rPr>
          <w:noProof/>
        </w:rPr>
        <w:fldChar w:fldCharType="separate"/>
      </w:r>
      <w:r w:rsidR="004617C0">
        <w:rPr>
          <w:noProof/>
        </w:rPr>
        <w:t>13</w:t>
      </w:r>
      <w:r>
        <w:rPr>
          <w:noProof/>
        </w:rPr>
        <w:fldChar w:fldCharType="end"/>
      </w:r>
    </w:p>
    <w:p w14:paraId="3FDD6C57" w14:textId="5E20E5A0" w:rsidR="00642901" w:rsidRDefault="00642901">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_Toc8469609 \h </w:instrText>
      </w:r>
      <w:r>
        <w:rPr>
          <w:noProof/>
        </w:rPr>
      </w:r>
      <w:r>
        <w:rPr>
          <w:noProof/>
        </w:rPr>
        <w:fldChar w:fldCharType="separate"/>
      </w:r>
      <w:r w:rsidR="004617C0">
        <w:rPr>
          <w:noProof/>
        </w:rPr>
        <w:t>14</w:t>
      </w:r>
      <w:r>
        <w:rPr>
          <w:noProof/>
        </w:rPr>
        <w:fldChar w:fldCharType="end"/>
      </w:r>
    </w:p>
    <w:p w14:paraId="2C9210E9" w14:textId="7B44E3D7" w:rsidR="00642901" w:rsidRDefault="00642901">
      <w:pPr>
        <w:pStyle w:val="TOC2"/>
        <w:rPr>
          <w:rFonts w:asciiTheme="minorHAnsi" w:eastAsiaTheme="minorEastAsia" w:hAnsiTheme="minorHAnsi"/>
          <w:smallCaps w:val="0"/>
          <w:noProof/>
          <w:sz w:val="22"/>
        </w:rPr>
      </w:pPr>
      <w:r>
        <w:rPr>
          <w:noProof/>
        </w:rPr>
        <w:t>Exercise - 3.4 (Advanced) Print the Thread Stack Usage</w:t>
      </w:r>
      <w:r>
        <w:rPr>
          <w:noProof/>
        </w:rPr>
        <w:tab/>
      </w:r>
      <w:r>
        <w:rPr>
          <w:noProof/>
        </w:rPr>
        <w:fldChar w:fldCharType="begin"/>
      </w:r>
      <w:r>
        <w:rPr>
          <w:noProof/>
        </w:rPr>
        <w:instrText xml:space="preserve"> PAGEREF _Toc8469610 \h </w:instrText>
      </w:r>
      <w:r>
        <w:rPr>
          <w:noProof/>
        </w:rPr>
      </w:r>
      <w:r>
        <w:rPr>
          <w:noProof/>
        </w:rPr>
        <w:fldChar w:fldCharType="separate"/>
      </w:r>
      <w:r w:rsidR="004617C0">
        <w:rPr>
          <w:noProof/>
        </w:rPr>
        <w:t>14</w:t>
      </w:r>
      <w:r>
        <w:rPr>
          <w:noProof/>
        </w:rPr>
        <w:fldChar w:fldCharType="end"/>
      </w:r>
    </w:p>
    <w:p w14:paraId="25BAEA41" w14:textId="27F1F9A2" w:rsidR="00BA1EED" w:rsidRDefault="00907C94">
      <w:pPr>
        <w:rPr>
          <w:rFonts w:eastAsia="Times New Roman"/>
          <w:b/>
          <w:bCs/>
          <w:color w:val="1F4E79" w:themeColor="accent1" w:themeShade="80"/>
          <w:sz w:val="28"/>
          <w:szCs w:val="28"/>
        </w:rPr>
      </w:pPr>
      <w:r>
        <w:fldChar w:fldCharType="end"/>
      </w:r>
      <w:r w:rsidR="00BA1EED">
        <w:br w:type="page"/>
      </w:r>
    </w:p>
    <w:p w14:paraId="644A2B8C" w14:textId="56340BF0" w:rsidR="009E4587" w:rsidRDefault="009E4587" w:rsidP="00E53949">
      <w:pPr>
        <w:pStyle w:val="Heading1"/>
      </w:pPr>
      <w:bookmarkStart w:id="1" w:name="_Toc492550426"/>
      <w:bookmarkStart w:id="2" w:name="_Toc8469598"/>
      <w:r>
        <w:lastRenderedPageBreak/>
        <w:t xml:space="preserve">An </w:t>
      </w:r>
      <w:r w:rsidR="00BA1EED">
        <w:t>I</w:t>
      </w:r>
      <w:r>
        <w:t xml:space="preserve">ntroduction to </w:t>
      </w:r>
      <w:r w:rsidRPr="004A391D">
        <w:t>RTOS</w:t>
      </w:r>
      <w:bookmarkEnd w:id="1"/>
      <w:bookmarkEnd w:id="2"/>
    </w:p>
    <w:p w14:paraId="0C758EC0" w14:textId="6BBE577C" w:rsidR="009E4587" w:rsidRDefault="009E4587" w:rsidP="00BA1EED">
      <w:r>
        <w:t xml:space="preserve">The </w:t>
      </w:r>
      <w:hyperlink r:id="rId8" w:history="1">
        <w:r w:rsidRPr="008913C2">
          <w:rPr>
            <w:rStyle w:val="Hyperlink"/>
          </w:rPr>
          <w:t>purpose of an RTOS</w:t>
        </w:r>
      </w:hyperlink>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which we will discuss later in this document</w:t>
      </w:r>
      <w:r>
        <w:t xml:space="preserve">). </w:t>
      </w:r>
    </w:p>
    <w:p w14:paraId="406B95EA" w14:textId="02CCD946" w:rsidR="0048103D" w:rsidRDefault="0048103D" w:rsidP="0048103D">
      <w:r>
        <w:t xml:space="preserve">The WICED RTOSs are preemptive. However, higher priority tasks will always run at the expense of lower priority </w:t>
      </w:r>
      <w:proofErr w:type="gramStart"/>
      <w:r>
        <w:t>tasks</w:t>
      </w:r>
      <w:proofErr w:type="gramEnd"/>
      <w:r>
        <w:t xml:space="preserve"> so it is still important to yield control to give lower priority tasks a turn. If not, tasks that don</w:t>
      </w:r>
      <w:r w:rsidR="003C5B79">
        <w:t>'</w:t>
      </w:r>
      <w:r>
        <w:t>t yield control will prevent lower or equal priority tasks from running at all. 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E53949">
      <w:pPr>
        <w:pStyle w:val="Heading1"/>
      </w:pPr>
      <w:bookmarkStart w:id="3" w:name="_Toc492550427"/>
      <w:bookmarkStart w:id="4" w:name="_Toc8469599"/>
      <w:r>
        <w:lastRenderedPageBreak/>
        <w:t>WICED RTOS Abstraction Layer</w:t>
      </w:r>
      <w:bookmarkEnd w:id="3"/>
      <w:bookmarkEnd w:id="4"/>
    </w:p>
    <w:p w14:paraId="218EBC90" w14:textId="2DB9B4A8" w:rsidR="009E4587" w:rsidRDefault="009E4587" w:rsidP="00BA1EED">
      <w:r>
        <w:t xml:space="preserve">Currently WICED Studio supports multiple RTOSs, but </w:t>
      </w:r>
      <w:hyperlink r:id="rId9" w:history="1">
        <w:proofErr w:type="spellStart"/>
        <w:r w:rsidRPr="00AE46CA">
          <w:rPr>
            <w:rStyle w:val="Hyperlink"/>
          </w:rPr>
          <w:t>ThreadX</w:t>
        </w:r>
        <w:proofErr w:type="spellEnd"/>
      </w:hyperlink>
      <w:r>
        <w:t xml:space="preserve"> by </w:t>
      </w:r>
      <w:hyperlink r:id="rId10"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E53949">
      <w:pPr>
        <w:pStyle w:val="Heading1"/>
      </w:pPr>
      <w:bookmarkStart w:id="5" w:name="_Toc492550428"/>
      <w:bookmarkStart w:id="6" w:name="_Toc8469600"/>
      <w:r>
        <w:lastRenderedPageBreak/>
        <w:t>Problems with RTOSs</w:t>
      </w:r>
      <w:bookmarkEnd w:id="5"/>
      <w:bookmarkEnd w:id="6"/>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E53949">
      <w:pPr>
        <w:pStyle w:val="Heading1"/>
      </w:pPr>
      <w:bookmarkStart w:id="7" w:name="_Toc492550429"/>
      <w:bookmarkStart w:id="8" w:name="_Toc8469601"/>
      <w:r>
        <w:lastRenderedPageBreak/>
        <w:t>Threads</w:t>
      </w:r>
      <w:bookmarkEnd w:id="7"/>
      <w:bookmarkEnd w:id="8"/>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20A3C199" w:rsidR="009E4587" w:rsidRPr="007C58BA" w:rsidRDefault="009E4587" w:rsidP="002405BF">
      <w:pPr>
        <w:pStyle w:val="ListParagraph"/>
        <w:numPr>
          <w:ilvl w:val="1"/>
          <w:numId w:val="29"/>
        </w:numPr>
        <w:spacing w:after="120"/>
      </w:pPr>
      <w:r w:rsidRPr="007C58BA">
        <w:t xml:space="preserve">Priorities can be from 0 to </w:t>
      </w:r>
      <w:r w:rsidR="00243A40" w:rsidRPr="007C58BA">
        <w:t>7</w:t>
      </w:r>
      <w:r w:rsidRPr="007C58BA">
        <w:t xml:space="preserve"> where 0 is the highest priority.</w:t>
      </w:r>
      <w:r w:rsidR="00D43F6F" w:rsidRPr="007C58BA">
        <w:t xml:space="preserve"> User applications should typically use </w:t>
      </w:r>
      <w:r w:rsidR="007C58BA" w:rsidRPr="007C58BA">
        <w:t xml:space="preserve">middle </w:t>
      </w:r>
      <w:r w:rsidR="00D43F6F" w:rsidRPr="007C58BA">
        <w:t xml:space="preserve">priorities </w:t>
      </w:r>
      <w:r w:rsidR="007C58BA" w:rsidRPr="007C58BA">
        <w:t>of ~4</w:t>
      </w:r>
      <w:r w:rsidR="00D43F6F" w:rsidRPr="007C58BA">
        <w:t>.</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1F61CE7" w14:textId="77777777" w:rsidR="00593722"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w:t>
      </w:r>
      <w:r w:rsidR="00593722">
        <w:t>.</w:t>
      </w:r>
    </w:p>
    <w:p w14:paraId="26CD64D8" w14:textId="4FF3F420" w:rsidR="009E4587" w:rsidRDefault="00593722" w:rsidP="00593722">
      <w:pPr>
        <w:pStyle w:val="ListParagraph"/>
        <w:numPr>
          <w:ilvl w:val="1"/>
          <w:numId w:val="29"/>
        </w:numPr>
        <w:spacing w:after="120"/>
      </w:pPr>
      <w:r>
        <w:t>Y</w:t>
      </w:r>
      <w:r w:rsidR="009E4587">
        <w:t>ou should be careful here as running out of stack can cause erratic, difficult to debug behavior. Using 10</w:t>
      </w:r>
      <w:r w:rsidR="00E85356">
        <w:t>24</w:t>
      </w:r>
      <w:r w:rsidR="009E4587">
        <w:t xml:space="preserve"> is overkill but will work for any of the exercises we do in this class</w:t>
      </w:r>
      <w:r>
        <w:t>. If you want to see how much a given thread uses, we'll show you how you can do that below.</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4652428C"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w:t>
      </w:r>
      <w:r w:rsidR="00A41DCF">
        <w:rPr>
          <w:rFonts w:ascii="Consolas" w:hAnsi="Consolas" w:cs="Consolas"/>
          <w:color w:val="000000"/>
          <w:sz w:val="18"/>
          <w:szCs w:val="20"/>
        </w:rPr>
        <w:t>4</w:t>
      </w:r>
      <w:r w:rsidRPr="00E21F47">
        <w:rPr>
          <w:rFonts w:ascii="Consolas" w:hAnsi="Consolas" w:cs="Consolas"/>
          <w:color w:val="000000"/>
          <w:sz w:val="18"/>
          <w:szCs w:val="20"/>
        </w:rPr>
        <w:t>)</w:t>
      </w:r>
    </w:p>
    <w:p w14:paraId="6B8CD012" w14:textId="64D12B85"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w:t>
      </w:r>
      <w:r w:rsidR="00A41DCF">
        <w:rPr>
          <w:rFonts w:ascii="Consolas" w:hAnsi="Consolas" w:cs="Consolas"/>
          <w:color w:val="000000"/>
          <w:sz w:val="18"/>
          <w:szCs w:val="20"/>
        </w:rPr>
        <w:t>1024</w:t>
      </w:r>
      <w:r w:rsidRPr="00E21F47">
        <w:rPr>
          <w:rFonts w:ascii="Consolas" w:hAnsi="Consolas" w:cs="Consolas"/>
          <w:color w:val="000000"/>
          <w:sz w:val="18"/>
          <w:szCs w:val="20"/>
        </w:rPr>
        <w:t>)</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b/>
          <w:bCs/>
          <w:color w:val="7F0055"/>
          <w:kern w:val="0"/>
          <w:szCs w:val="20"/>
        </w:rPr>
        <w:t>void</w:t>
      </w:r>
      <w:r w:rsidRPr="00593722">
        <w:rPr>
          <w:rFonts w:ascii="Courier New" w:eastAsiaTheme="minorHAnsi" w:hAnsi="Courier New" w:cs="Courier New"/>
          <w:color w:val="005032"/>
          <w:kern w:val="0"/>
          <w:szCs w:val="20"/>
        </w:rPr>
        <w:t xml:space="preserve"> </w:t>
      </w:r>
      <w:proofErr w:type="spellStart"/>
      <w:proofErr w:type="gramStart"/>
      <w:r w:rsidRPr="00593722">
        <w:rPr>
          <w:rFonts w:ascii="Courier New" w:eastAsiaTheme="minorHAnsi" w:hAnsi="Courier New" w:cs="Courier New"/>
          <w:color w:val="000000"/>
          <w:kern w:val="0"/>
          <w:szCs w:val="20"/>
        </w:rPr>
        <w:t>mySpecialThread</w:t>
      </w:r>
      <w:proofErr w:type="spellEnd"/>
      <w:r w:rsidRPr="00593722">
        <w:rPr>
          <w:rFonts w:ascii="Courier New" w:eastAsiaTheme="minorHAnsi" w:hAnsi="Courier New" w:cs="Courier New"/>
          <w:color w:val="000000"/>
          <w:kern w:val="0"/>
          <w:szCs w:val="20"/>
        </w:rPr>
        <w:t>(</w:t>
      </w:r>
      <w:proofErr w:type="gramEnd"/>
      <w:r w:rsidR="00100BC2" w:rsidRPr="00593722">
        <w:rPr>
          <w:rFonts w:ascii="Courier New" w:eastAsiaTheme="minorHAnsi" w:hAnsi="Courier New" w:cs="Courier New"/>
          <w:color w:val="005032"/>
          <w:kern w:val="0"/>
          <w:szCs w:val="20"/>
        </w:rPr>
        <w:t>uint32_t</w:t>
      </w:r>
      <w:r w:rsidRPr="00593722">
        <w:rPr>
          <w:rFonts w:ascii="Courier New" w:eastAsiaTheme="minorHAnsi" w:hAnsi="Courier New" w:cs="Courier New"/>
          <w:color w:val="005032"/>
          <w:kern w:val="0"/>
          <w:szCs w:val="20"/>
        </w:rPr>
        <w:t xml:space="preserve"> </w:t>
      </w:r>
      <w:proofErr w:type="spellStart"/>
      <w:r w:rsidRPr="00593722">
        <w:rPr>
          <w:rFonts w:ascii="Courier New" w:eastAsiaTheme="minorHAnsi" w:hAnsi="Courier New" w:cs="Courier New"/>
          <w:color w:val="000000"/>
          <w:kern w:val="0"/>
          <w:szCs w:val="20"/>
        </w:rPr>
        <w:t>arg</w:t>
      </w:r>
      <w:proofErr w:type="spellEnd"/>
      <w:r w:rsidRPr="00593722">
        <w:rPr>
          <w:rFonts w:ascii="Courier New" w:eastAsiaTheme="minorHAnsi" w:hAnsi="Courier New" w:cs="Courier New"/>
          <w:color w:val="000000"/>
          <w:kern w:val="0"/>
          <w:szCs w:val="20"/>
        </w:rPr>
        <w:t>)</w:t>
      </w:r>
    </w:p>
    <w:p w14:paraId="555E5D54" w14:textId="77777777"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w:t>
      </w:r>
    </w:p>
    <w:p w14:paraId="1BDB1D6D" w14:textId="7E393E85" w:rsidR="003E78E8" w:rsidRPr="00593722" w:rsidRDefault="009E4587" w:rsidP="00BA1EED">
      <w:pPr>
        <w:pStyle w:val="CCode"/>
        <w:keepNext/>
        <w:tabs>
          <w:tab w:val="left" w:pos="1080"/>
        </w:tabs>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ab/>
      </w:r>
      <w:r w:rsidR="003E78E8" w:rsidRPr="00593722">
        <w:rPr>
          <w:rFonts w:ascii="Courier New" w:eastAsiaTheme="minorHAnsi" w:hAnsi="Courier New" w:cs="Courier New"/>
          <w:color w:val="005032"/>
          <w:kern w:val="0"/>
          <w:szCs w:val="20"/>
        </w:rPr>
        <w:t>/* Do any required one-time initialization here */</w:t>
      </w:r>
    </w:p>
    <w:p w14:paraId="0A2B372A" w14:textId="7F2CB3C5" w:rsidR="003E78E8"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 xml:space="preserve">#define </w:t>
      </w:r>
      <w:r w:rsidR="008C040E" w:rsidRPr="00593722">
        <w:rPr>
          <w:rFonts w:ascii="Courier New" w:eastAsiaTheme="minorHAnsi" w:hAnsi="Courier New" w:cs="Courier New"/>
          <w:color w:val="000000"/>
          <w:kern w:val="0"/>
          <w:szCs w:val="20"/>
        </w:rPr>
        <w:t>MY_</w:t>
      </w:r>
      <w:r w:rsidRPr="00593722">
        <w:rPr>
          <w:rFonts w:ascii="Courier New" w:eastAsiaTheme="minorHAnsi" w:hAnsi="Courier New" w:cs="Courier New"/>
          <w:color w:val="000000"/>
          <w:kern w:val="0"/>
          <w:szCs w:val="20"/>
        </w:rPr>
        <w:t>THREAD_DELAY (100)</w:t>
      </w:r>
    </w:p>
    <w:p w14:paraId="0CC068BF" w14:textId="77777777" w:rsidR="00B03F45"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p>
    <w:p w14:paraId="4E39AF6C" w14:textId="36EFFEFB" w:rsidR="009E4587" w:rsidRPr="00593722" w:rsidRDefault="003E78E8"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proofErr w:type="gramStart"/>
      <w:r w:rsidR="009E4587" w:rsidRPr="00593722">
        <w:rPr>
          <w:rFonts w:ascii="Courier New" w:eastAsiaTheme="minorHAnsi" w:hAnsi="Courier New" w:cs="Courier New"/>
          <w:color w:val="000000"/>
          <w:kern w:val="0"/>
          <w:szCs w:val="20"/>
        </w:rPr>
        <w:t>while(</w:t>
      </w:r>
      <w:proofErr w:type="gramEnd"/>
      <w:r w:rsidR="009E4587" w:rsidRPr="00593722">
        <w:rPr>
          <w:rFonts w:ascii="Courier New" w:eastAsiaTheme="minorHAnsi" w:hAnsi="Courier New" w:cs="Courier New"/>
          <w:color w:val="000000"/>
          <w:kern w:val="0"/>
          <w:szCs w:val="20"/>
        </w:rPr>
        <w:t>1)</w:t>
      </w:r>
    </w:p>
    <w:p w14:paraId="160B9123"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4CBA974" w14:textId="77777777"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proofErr w:type="gramStart"/>
      <w:r w:rsidRPr="00593722">
        <w:rPr>
          <w:rFonts w:ascii="Courier New" w:eastAsiaTheme="minorHAnsi" w:hAnsi="Courier New" w:cs="Courier New"/>
          <w:color w:val="000000"/>
          <w:kern w:val="0"/>
          <w:szCs w:val="20"/>
        </w:rPr>
        <w:t>processData</w:t>
      </w:r>
      <w:proofErr w:type="spellEnd"/>
      <w:r w:rsidRPr="00593722">
        <w:rPr>
          <w:rFonts w:ascii="Courier New" w:eastAsiaTheme="minorHAnsi" w:hAnsi="Courier New" w:cs="Courier New"/>
          <w:color w:val="000000"/>
          <w:kern w:val="0"/>
          <w:szCs w:val="20"/>
        </w:rPr>
        <w:t>(</w:t>
      </w:r>
      <w:proofErr w:type="gramEnd"/>
      <w:r w:rsidRPr="00593722">
        <w:rPr>
          <w:rFonts w:ascii="Courier New" w:eastAsiaTheme="minorHAnsi" w:hAnsi="Courier New" w:cs="Courier New"/>
          <w:color w:val="000000"/>
          <w:kern w:val="0"/>
          <w:szCs w:val="20"/>
        </w:rPr>
        <w:t>);</w:t>
      </w:r>
    </w:p>
    <w:p w14:paraId="2430BAC2" w14:textId="622C648C"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r w:rsidRPr="00593722">
        <w:rPr>
          <w:rFonts w:ascii="Courier New" w:eastAsiaTheme="minorHAnsi" w:hAnsi="Courier New" w:cs="Courier New"/>
          <w:color w:val="000000"/>
          <w:kern w:val="0"/>
          <w:szCs w:val="20"/>
        </w:rPr>
        <w:t>wiced_rtos_delay_</w:t>
      </w:r>
      <w:proofErr w:type="gramStart"/>
      <w:r w:rsidRPr="00593722">
        <w:rPr>
          <w:rFonts w:ascii="Courier New" w:eastAsiaTheme="minorHAnsi" w:hAnsi="Courier New" w:cs="Courier New"/>
          <w:color w:val="000000"/>
          <w:kern w:val="0"/>
          <w:szCs w:val="20"/>
        </w:rPr>
        <w:t>milliseconds</w:t>
      </w:r>
      <w:proofErr w:type="spellEnd"/>
      <w:r w:rsidRPr="00593722">
        <w:rPr>
          <w:rFonts w:ascii="Courier New" w:eastAsiaTheme="minorHAnsi" w:hAnsi="Courier New" w:cs="Courier New"/>
          <w:color w:val="000000"/>
          <w:kern w:val="0"/>
          <w:szCs w:val="20"/>
        </w:rPr>
        <w:t>(</w:t>
      </w:r>
      <w:proofErr w:type="gramEnd"/>
      <w:r w:rsidR="008C040E" w:rsidRPr="00593722">
        <w:rPr>
          <w:rFonts w:ascii="Courier New" w:eastAsiaTheme="minorHAnsi" w:hAnsi="Courier New" w:cs="Courier New"/>
          <w:color w:val="000000"/>
          <w:kern w:val="0"/>
          <w:szCs w:val="20"/>
        </w:rPr>
        <w:t>MY_</w:t>
      </w:r>
      <w:r w:rsidR="00B03F45" w:rsidRPr="00593722">
        <w:rPr>
          <w:rFonts w:ascii="Courier New" w:eastAsiaTheme="minorHAnsi" w:hAnsi="Courier New" w:cs="Courier New"/>
          <w:color w:val="000000"/>
          <w:kern w:val="0"/>
          <w:szCs w:val="20"/>
        </w:rPr>
        <w:t>THREAD_DELAY</w:t>
      </w:r>
      <w:r w:rsidR="004A33A3" w:rsidRPr="00593722">
        <w:rPr>
          <w:rFonts w:ascii="Courier New" w:eastAsiaTheme="minorHAnsi" w:hAnsi="Courier New" w:cs="Courier New"/>
          <w:color w:val="000000"/>
          <w:kern w:val="0"/>
          <w:szCs w:val="20"/>
        </w:rPr>
        <w:t>, ALLOW_THREAD_TO_SLEEP</w:t>
      </w:r>
      <w:r w:rsidRPr="00593722">
        <w:rPr>
          <w:rFonts w:ascii="Courier New" w:eastAsiaTheme="minorHAnsi" w:hAnsi="Courier New" w:cs="Courier New"/>
          <w:color w:val="000000"/>
          <w:kern w:val="0"/>
          <w:szCs w:val="20"/>
        </w:rPr>
        <w:t>);</w:t>
      </w:r>
    </w:p>
    <w:p w14:paraId="7C79625D"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7BF8B56" w14:textId="77777777" w:rsidR="009E4587" w:rsidRPr="00593722" w:rsidRDefault="009E4587" w:rsidP="00BA1EED">
      <w:pPr>
        <w:pStyle w:val="CCode"/>
        <w:tabs>
          <w:tab w:val="left" w:pos="1080"/>
        </w:tabs>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w:t>
      </w:r>
    </w:p>
    <w:p w14:paraId="7B5DF240" w14:textId="474D9B09" w:rsidR="00593722" w:rsidRDefault="009E4587" w:rsidP="00E53949">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4DED66B5"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w:t>
      </w:r>
      <w:r w:rsidR="009C2C78">
        <w:t xml:space="preserve">WICED </w:t>
      </w:r>
      <w:r>
        <w:t xml:space="preserve">API </w:t>
      </w:r>
      <w:r w:rsidR="009C2C78">
        <w:t>reference.</w:t>
      </w:r>
    </w:p>
    <w:p w14:paraId="78AA6C83" w14:textId="77777777" w:rsidR="00E53949"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D11CE35" w14:textId="2B5922A3" w:rsidR="00E53949" w:rsidRDefault="00E53949" w:rsidP="00E53949">
      <w:pPr>
        <w:pStyle w:val="Heading2"/>
      </w:pPr>
      <w:bookmarkStart w:id="9" w:name="_Ref8469473"/>
      <w:bookmarkStart w:id="10" w:name="_Toc8469602"/>
      <w:r>
        <w:lastRenderedPageBreak/>
        <w:t xml:space="preserve">Stack </w:t>
      </w:r>
      <w:r w:rsidR="00402980">
        <w:t>Usage</w:t>
      </w:r>
      <w:bookmarkEnd w:id="9"/>
      <w:bookmarkEnd w:id="10"/>
    </w:p>
    <w:p w14:paraId="15928961" w14:textId="2868DA5D" w:rsidR="00642901" w:rsidRPr="00642901" w:rsidRDefault="00642901" w:rsidP="00642901">
      <w:r>
        <w:t>You will use this in</w:t>
      </w:r>
      <w:r>
        <w:t xml:space="preserve"> </w:t>
      </w:r>
      <w:r w:rsidRPr="00642901">
        <w:rPr>
          <w:color w:val="2E74B5" w:themeColor="accent1" w:themeShade="BF"/>
        </w:rPr>
        <w:fldChar w:fldCharType="begin"/>
      </w:r>
      <w:r w:rsidRPr="00642901">
        <w:rPr>
          <w:color w:val="2E74B5" w:themeColor="accent1" w:themeShade="BF"/>
        </w:rPr>
        <w:instrText xml:space="preserve"> REF _Ref8469588 \n \h </w:instrText>
      </w:r>
      <w:r w:rsidRPr="00642901">
        <w:rPr>
          <w:color w:val="2E74B5" w:themeColor="accent1" w:themeShade="BF"/>
        </w:rPr>
      </w:r>
      <w:r w:rsidRPr="00642901">
        <w:rPr>
          <w:color w:val="2E74B5" w:themeColor="accent1" w:themeShade="BF"/>
        </w:rPr>
        <w:fldChar w:fldCharType="separate"/>
      </w:r>
      <w:r w:rsidR="004617C0">
        <w:rPr>
          <w:color w:val="2E74B5" w:themeColor="accent1" w:themeShade="BF"/>
        </w:rPr>
        <w:t>Exercise - 3.4</w:t>
      </w:r>
      <w:r w:rsidRPr="00642901">
        <w:rPr>
          <w:color w:val="2E74B5" w:themeColor="accent1" w:themeShade="BF"/>
        </w:rPr>
        <w:fldChar w:fldCharType="end"/>
      </w:r>
      <w:r>
        <w:t>.</w:t>
      </w:r>
    </w:p>
    <w:p w14:paraId="6F20A164" w14:textId="77777777" w:rsidR="00E53949" w:rsidRDefault="00E53949" w:rsidP="00E53949">
      <w:r>
        <w:t xml:space="preserve">If you want to see how much stack a thread is using, you need to use the underlying functions for the RTOS you are using. For example, if you are using </w:t>
      </w:r>
      <w:proofErr w:type="spellStart"/>
      <w:r>
        <w:t>ThreadX</w:t>
      </w:r>
      <w:proofErr w:type="spellEnd"/>
      <w:r>
        <w:t xml:space="preserve"> (the default RTOS in WICED) you first need to include the header to get access to the native </w:t>
      </w:r>
      <w:proofErr w:type="spellStart"/>
      <w:r>
        <w:t>ThreadX</w:t>
      </w:r>
      <w:proofErr w:type="spellEnd"/>
      <w:r>
        <w:t xml:space="preserve"> functions:</w:t>
      </w:r>
    </w:p>
    <w:p w14:paraId="51DC66DF" w14:textId="77777777" w:rsidR="00E53949" w:rsidRPr="00593722" w:rsidRDefault="00E53949" w:rsidP="00E53949">
      <w:pPr>
        <w:autoSpaceDE w:val="0"/>
        <w:autoSpaceDN w:val="0"/>
        <w:adjustRightInd w:val="0"/>
        <w:spacing w:line="240" w:lineRule="auto"/>
        <w:ind w:left="720"/>
        <w:rPr>
          <w:rFonts w:ascii="Courier New" w:hAnsi="Courier New" w:cs="Courier New"/>
          <w:sz w:val="20"/>
          <w:szCs w:val="20"/>
        </w:rPr>
      </w:pPr>
      <w:r w:rsidRPr="00593722">
        <w:rPr>
          <w:rFonts w:ascii="Courier New" w:hAnsi="Courier New" w:cs="Courier New"/>
          <w:b/>
          <w:bCs/>
          <w:color w:val="7F0055"/>
          <w:sz w:val="20"/>
          <w:szCs w:val="20"/>
        </w:rPr>
        <w:t>#include</w:t>
      </w:r>
      <w:r w:rsidRPr="00593722">
        <w:rPr>
          <w:rFonts w:ascii="Courier New" w:hAnsi="Courier New" w:cs="Courier New"/>
          <w:color w:val="000000"/>
          <w:sz w:val="20"/>
          <w:szCs w:val="20"/>
        </w:rPr>
        <w:t xml:space="preserve"> </w:t>
      </w:r>
      <w:r w:rsidRPr="00593722">
        <w:rPr>
          <w:rFonts w:ascii="Courier New" w:hAnsi="Courier New" w:cs="Courier New"/>
          <w:color w:val="2A00FF"/>
          <w:sz w:val="20"/>
          <w:szCs w:val="20"/>
        </w:rPr>
        <w:t>"</w:t>
      </w:r>
      <w:proofErr w:type="spellStart"/>
      <w:r w:rsidRPr="00593722">
        <w:rPr>
          <w:rFonts w:ascii="Courier New" w:hAnsi="Courier New" w:cs="Courier New"/>
          <w:color w:val="2A00FF"/>
          <w:sz w:val="20"/>
          <w:szCs w:val="20"/>
        </w:rPr>
        <w:t>tx_api.h</w:t>
      </w:r>
      <w:proofErr w:type="spellEnd"/>
      <w:r w:rsidRPr="00593722">
        <w:rPr>
          <w:rFonts w:ascii="Courier New" w:hAnsi="Courier New" w:cs="Courier New"/>
          <w:color w:val="2A00FF"/>
          <w:sz w:val="20"/>
          <w:szCs w:val="20"/>
        </w:rPr>
        <w:t>"</w:t>
      </w:r>
    </w:p>
    <w:p w14:paraId="0F63686F" w14:textId="77777777" w:rsidR="00E53949" w:rsidRDefault="00E53949" w:rsidP="00E53949">
      <w:r>
        <w:t>Next, you could add this function to find the max stack size used by a given thread since it was started:</w:t>
      </w:r>
    </w:p>
    <w:p w14:paraId="73AA219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This will return the max amount of stack a thread has used */</w:t>
      </w:r>
    </w:p>
    <w:p w14:paraId="60D8AC8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xml:space="preserve">/* This is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specific </w:t>
      </w:r>
      <w:proofErr w:type="gramStart"/>
      <w:r w:rsidRPr="00593722">
        <w:rPr>
          <w:rFonts w:ascii="Courier New" w:hAnsi="Courier New" w:cs="Courier New"/>
          <w:color w:val="3F7F5F"/>
          <w:sz w:val="20"/>
          <w:szCs w:val="20"/>
        </w:rPr>
        <w:t>code</w:t>
      </w:r>
      <w:proofErr w:type="gramEnd"/>
      <w:r w:rsidRPr="00593722">
        <w:rPr>
          <w:rFonts w:ascii="Courier New" w:hAnsi="Courier New" w:cs="Courier New"/>
          <w:color w:val="3F7F5F"/>
          <w:sz w:val="20"/>
          <w:szCs w:val="20"/>
        </w:rPr>
        <w:t xml:space="preserve"> so it will only work for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w:t>
      </w:r>
    </w:p>
    <w:p w14:paraId="7360645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5032"/>
          <w:sz w:val="20"/>
          <w:szCs w:val="20"/>
        </w:rPr>
        <w:t>uint32_t</w:t>
      </w:r>
      <w:r w:rsidRPr="00593722">
        <w:rPr>
          <w:rFonts w:ascii="Courier New" w:hAnsi="Courier New" w:cs="Courier New"/>
          <w:color w:val="000000"/>
          <w:sz w:val="20"/>
          <w:szCs w:val="20"/>
        </w:rPr>
        <w:t xml:space="preserve"> </w:t>
      </w:r>
      <w:proofErr w:type="spellStart"/>
      <w:proofErr w:type="gramStart"/>
      <w:r w:rsidRPr="00593722">
        <w:rPr>
          <w:rFonts w:ascii="Courier New" w:hAnsi="Courier New" w:cs="Courier New"/>
          <w:b/>
          <w:bCs/>
          <w:color w:val="000000"/>
          <w:sz w:val="20"/>
          <w:szCs w:val="20"/>
        </w:rPr>
        <w:t>maxStackUsage</w:t>
      </w:r>
      <w:proofErr w:type="spellEnd"/>
      <w:r w:rsidRPr="00593722">
        <w:rPr>
          <w:rFonts w:ascii="Courier New" w:hAnsi="Courier New" w:cs="Courier New"/>
          <w:color w:val="000000"/>
          <w:sz w:val="20"/>
          <w:szCs w:val="20"/>
        </w:rPr>
        <w:t>(</w:t>
      </w:r>
      <w:proofErr w:type="gramEnd"/>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*thread)</w:t>
      </w:r>
    </w:p>
    <w:p w14:paraId="53F5D2D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w:t>
      </w:r>
    </w:p>
    <w:p w14:paraId="18A56FC6"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*end =   thread-&gt;</w:t>
      </w:r>
      <w:proofErr w:type="spellStart"/>
      <w:r w:rsidRPr="00593722">
        <w:rPr>
          <w:rFonts w:ascii="Courier New" w:hAnsi="Courier New" w:cs="Courier New"/>
          <w:color w:val="0000C0"/>
          <w:sz w:val="20"/>
          <w:szCs w:val="20"/>
        </w:rPr>
        <w:t>tx_thread_stack_end</w:t>
      </w:r>
      <w:proofErr w:type="spellEnd"/>
      <w:r w:rsidRPr="00593722">
        <w:rPr>
          <w:rFonts w:ascii="Courier New" w:hAnsi="Courier New" w:cs="Courier New"/>
          <w:color w:val="000000"/>
          <w:sz w:val="20"/>
          <w:szCs w:val="20"/>
        </w:rPr>
        <w:t>;</w:t>
      </w:r>
    </w:p>
    <w:p w14:paraId="1DBDBC3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*start = thread-&gt;</w:t>
      </w:r>
      <w:proofErr w:type="spellStart"/>
      <w:r w:rsidRPr="00593722">
        <w:rPr>
          <w:rFonts w:ascii="Courier New" w:hAnsi="Courier New" w:cs="Courier New"/>
          <w:color w:val="0000C0"/>
          <w:sz w:val="20"/>
          <w:szCs w:val="20"/>
        </w:rPr>
        <w:t>tx_thread_stack_start</w:t>
      </w:r>
      <w:proofErr w:type="spellEnd"/>
      <w:r w:rsidRPr="00593722">
        <w:rPr>
          <w:rFonts w:ascii="Courier New" w:hAnsi="Courier New" w:cs="Courier New"/>
          <w:color w:val="000000"/>
          <w:sz w:val="20"/>
          <w:szCs w:val="20"/>
        </w:rPr>
        <w:t>;</w:t>
      </w:r>
    </w:p>
    <w:p w14:paraId="12EAA08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while</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&lt; end)</w:t>
      </w:r>
    </w:p>
    <w:p w14:paraId="4E1C9835"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3A080232"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if</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 0xEF)</w:t>
      </w:r>
    </w:p>
    <w:p w14:paraId="604902F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6C02BC0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end-start;</w:t>
      </w:r>
    </w:p>
    <w:p w14:paraId="3FF448A3"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199364D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start++;</w:t>
      </w:r>
    </w:p>
    <w:p w14:paraId="46914F5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4F9DD3B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0;</w:t>
      </w:r>
    </w:p>
    <w:p w14:paraId="74D0BB4B" w14:textId="77777777" w:rsidR="00E53949" w:rsidRPr="00593722" w:rsidRDefault="00E53949" w:rsidP="00E53949">
      <w:pPr>
        <w:spacing w:after="0"/>
        <w:ind w:left="720"/>
        <w:rPr>
          <w:rFonts w:ascii="Courier New" w:hAnsi="Courier New" w:cs="Courier New"/>
          <w:sz w:val="18"/>
        </w:rPr>
      </w:pPr>
      <w:r w:rsidRPr="00593722">
        <w:rPr>
          <w:rFonts w:ascii="Courier New" w:hAnsi="Courier New" w:cs="Courier New"/>
          <w:color w:val="000000"/>
          <w:sz w:val="20"/>
          <w:szCs w:val="20"/>
        </w:rPr>
        <w:t>}</w:t>
      </w:r>
    </w:p>
    <w:p w14:paraId="06AE30F3" w14:textId="77777777" w:rsidR="00E53949" w:rsidRDefault="00E53949" w:rsidP="00E53949">
      <w:pPr>
        <w:spacing w:after="0"/>
        <w:rPr>
          <w:rFonts w:ascii="Courier New" w:hAnsi="Courier New" w:cs="Courier New"/>
          <w:sz w:val="18"/>
        </w:rPr>
      </w:pPr>
    </w:p>
    <w:p w14:paraId="639881C3" w14:textId="77777777" w:rsidR="00E53949" w:rsidRDefault="00E53949" w:rsidP="00E53949">
      <w:r>
        <w:t>Finally, you can call the function occasionally in your project (e.g. in a timer or whenever a button is pressed) and then print the value. For example:</w:t>
      </w:r>
    </w:p>
    <w:p w14:paraId="6CB70B7A" w14:textId="77777777" w:rsidR="00E53949" w:rsidRPr="00593722" w:rsidRDefault="00E53949" w:rsidP="00E53949">
      <w:pPr>
        <w:autoSpaceDE w:val="0"/>
        <w:autoSpaceDN w:val="0"/>
        <w:adjustRightInd w:val="0"/>
        <w:spacing w:after="0" w:line="240" w:lineRule="auto"/>
        <w:rPr>
          <w:rFonts w:ascii="Courier New" w:hAnsi="Courier New" w:cs="Courier New"/>
          <w:sz w:val="20"/>
          <w:szCs w:val="20"/>
        </w:rPr>
      </w:pPr>
      <w:r>
        <w:rPr>
          <w:rFonts w:ascii="Consolas" w:hAnsi="Consolas" w:cs="Consolas"/>
          <w:color w:val="000000"/>
          <w:sz w:val="20"/>
          <w:szCs w:val="20"/>
        </w:rPr>
        <w:tab/>
      </w:r>
      <w:r w:rsidRPr="00593722">
        <w:rPr>
          <w:rFonts w:ascii="Courier New" w:hAnsi="Courier New" w:cs="Courier New"/>
          <w:color w:val="000000"/>
          <w:sz w:val="20"/>
          <w:szCs w:val="20"/>
        </w:rPr>
        <w:t>uint32_t size;</w:t>
      </w:r>
    </w:p>
    <w:p w14:paraId="454027E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size = </w:t>
      </w:r>
      <w:proofErr w:type="spellStart"/>
      <w:r w:rsidRPr="00593722">
        <w:rPr>
          <w:rFonts w:ascii="Courier New" w:hAnsi="Courier New" w:cs="Courier New"/>
          <w:color w:val="000000"/>
          <w:sz w:val="20"/>
          <w:szCs w:val="20"/>
        </w:rPr>
        <w:t>maxStackUsage</w:t>
      </w:r>
      <w:proofErr w:type="spellEnd"/>
      <w:r w:rsidRPr="00593722">
        <w:rPr>
          <w:rFonts w:ascii="Courier New" w:hAnsi="Courier New" w:cs="Courier New"/>
          <w:color w:val="000000"/>
          <w:sz w:val="20"/>
          <w:szCs w:val="20"/>
        </w:rPr>
        <w:t>((</w:t>
      </w:r>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w:t>
      </w:r>
      <w:proofErr w:type="spellStart"/>
      <w:r w:rsidRPr="00593722">
        <w:rPr>
          <w:rFonts w:ascii="Courier New" w:hAnsi="Courier New" w:cs="Courier New"/>
          <w:color w:val="000000"/>
          <w:sz w:val="20"/>
          <w:szCs w:val="20"/>
        </w:rPr>
        <w:t>mySpecialThreadHandle</w:t>
      </w:r>
      <w:proofErr w:type="spellEnd"/>
      <w:r w:rsidRPr="00593722">
        <w:rPr>
          <w:rFonts w:ascii="Courier New" w:hAnsi="Courier New" w:cs="Courier New"/>
          <w:color w:val="000000"/>
          <w:sz w:val="20"/>
          <w:szCs w:val="20"/>
        </w:rPr>
        <w:t>);</w:t>
      </w:r>
    </w:p>
    <w:p w14:paraId="67CC0C0F" w14:textId="5D04F518" w:rsidR="009E4587" w:rsidRPr="00E53949" w:rsidRDefault="00E53949" w:rsidP="00E53949">
      <w:pPr>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0000"/>
          <w:sz w:val="20"/>
          <w:szCs w:val="20"/>
        </w:rPr>
        <w:tab/>
        <w:t>WICED_BT_</w:t>
      </w:r>
      <w:proofErr w:type="gramStart"/>
      <w:r w:rsidRPr="00593722">
        <w:rPr>
          <w:rFonts w:ascii="Courier New" w:hAnsi="Courier New" w:cs="Courier New"/>
          <w:color w:val="000000"/>
          <w:sz w:val="20"/>
          <w:szCs w:val="20"/>
        </w:rPr>
        <w:t>TRACE(</w:t>
      </w:r>
      <w:proofErr w:type="gramEnd"/>
      <w:r w:rsidRPr="00593722">
        <w:rPr>
          <w:rFonts w:ascii="Courier New" w:hAnsi="Courier New" w:cs="Courier New"/>
          <w:color w:val="2A00FF"/>
          <w:sz w:val="20"/>
          <w:szCs w:val="20"/>
        </w:rPr>
        <w:t>"Max Stack Size:</w:t>
      </w:r>
      <w:r>
        <w:rPr>
          <w:rFonts w:ascii="Courier New" w:hAnsi="Courier New" w:cs="Courier New"/>
          <w:color w:val="2A00FF"/>
          <w:sz w:val="20"/>
          <w:szCs w:val="20"/>
        </w:rPr>
        <w:t xml:space="preserve"> </w:t>
      </w:r>
      <w:r w:rsidRPr="00593722">
        <w:rPr>
          <w:rFonts w:ascii="Courier New" w:hAnsi="Courier New" w:cs="Courier New"/>
          <w:color w:val="2A00FF"/>
          <w:sz w:val="20"/>
          <w:szCs w:val="20"/>
        </w:rPr>
        <w:t>%d\n\r"</w:t>
      </w:r>
      <w:r w:rsidRPr="00593722">
        <w:rPr>
          <w:rFonts w:ascii="Courier New" w:hAnsi="Courier New" w:cs="Courier New"/>
          <w:color w:val="000000"/>
          <w:sz w:val="20"/>
          <w:szCs w:val="20"/>
        </w:rPr>
        <w:t>, size);</w:t>
      </w:r>
      <w:r w:rsidR="009E4587">
        <w:br w:type="page"/>
      </w:r>
    </w:p>
    <w:p w14:paraId="19F79762" w14:textId="4D44271B" w:rsidR="009E4587" w:rsidRDefault="009E4587" w:rsidP="00E53949">
      <w:pPr>
        <w:pStyle w:val="Heading1"/>
      </w:pPr>
      <w:bookmarkStart w:id="11" w:name="_Toc492550430"/>
      <w:bookmarkStart w:id="12" w:name="_Ref8469416"/>
      <w:bookmarkStart w:id="13" w:name="_Toc8469603"/>
      <w:r>
        <w:lastRenderedPageBreak/>
        <w:t>Semaphore</w:t>
      </w:r>
      <w:bookmarkEnd w:id="11"/>
      <w:bookmarkEnd w:id="12"/>
      <w:bookmarkEnd w:id="13"/>
    </w:p>
    <w:p w14:paraId="4C714DEC" w14:textId="3399C1BA" w:rsidR="00642901" w:rsidRDefault="00642901" w:rsidP="00BA1EED">
      <w:r>
        <w:t xml:space="preserve">You will use this in </w:t>
      </w:r>
      <w:r w:rsidRPr="00642901">
        <w:rPr>
          <w:color w:val="2E74B5" w:themeColor="accent1" w:themeShade="BF"/>
        </w:rPr>
        <w:fldChar w:fldCharType="begin"/>
      </w:r>
      <w:r w:rsidRPr="00642901">
        <w:rPr>
          <w:color w:val="2E74B5" w:themeColor="accent1" w:themeShade="BF"/>
        </w:rPr>
        <w:instrText xml:space="preserve"> REF _Ref8469521 \n \h </w:instrText>
      </w:r>
      <w:r w:rsidRPr="00642901">
        <w:rPr>
          <w:color w:val="2E74B5" w:themeColor="accent1" w:themeShade="BF"/>
        </w:rPr>
      </w:r>
      <w:r w:rsidRPr="00642901">
        <w:rPr>
          <w:color w:val="2E74B5" w:themeColor="accent1" w:themeShade="BF"/>
        </w:rPr>
        <w:fldChar w:fldCharType="separate"/>
      </w:r>
      <w:r w:rsidR="004617C0">
        <w:rPr>
          <w:color w:val="2E74B5" w:themeColor="accent1" w:themeShade="BF"/>
        </w:rPr>
        <w:t>Exercise - 3.1</w:t>
      </w:r>
      <w:r w:rsidRPr="00642901">
        <w:rPr>
          <w:color w:val="2E74B5" w:themeColor="accent1" w:themeShade="BF"/>
        </w:rPr>
        <w:fldChar w:fldCharType="end"/>
      </w:r>
      <w:r>
        <w:t>.</w:t>
      </w:r>
    </w:p>
    <w:p w14:paraId="4A774EB6" w14:textId="5AD8DBB3" w:rsidR="009E4587" w:rsidRDefault="009E4587" w:rsidP="00BA1EED">
      <w:r>
        <w:t xml:space="preserve">A </w:t>
      </w:r>
      <w:hyperlink r:id="rId13"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642901">
      <w:pPr>
        <w:jc w:val="center"/>
      </w:pPr>
      <w:r>
        <w:rPr>
          <w:noProof/>
        </w:rPr>
        <w:drawing>
          <wp:inline distT="0" distB="0" distL="0" distR="0" wp14:anchorId="07264712" wp14:editId="7C61CE81">
            <wp:extent cx="5640043" cy="2450592"/>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3298" cy="2473731"/>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E53949">
      <w:pPr>
        <w:pStyle w:val="Heading1"/>
      </w:pPr>
      <w:bookmarkStart w:id="14" w:name="_Toc492550431"/>
      <w:bookmarkStart w:id="15" w:name="_Ref8469434"/>
      <w:bookmarkStart w:id="16" w:name="_Toc8469604"/>
      <w:r>
        <w:lastRenderedPageBreak/>
        <w:t>Mutex</w:t>
      </w:r>
      <w:bookmarkEnd w:id="14"/>
      <w:bookmarkEnd w:id="15"/>
      <w:bookmarkEnd w:id="16"/>
    </w:p>
    <w:p w14:paraId="6A33CC5D" w14:textId="06ADD8B2" w:rsidR="00642901" w:rsidRDefault="00642901" w:rsidP="00BA1EED">
      <w:r>
        <w:t>You will use this in</w:t>
      </w:r>
      <w:r>
        <w:t xml:space="preserve"> </w:t>
      </w:r>
      <w:r w:rsidRPr="00642901">
        <w:rPr>
          <w:color w:val="2E74B5" w:themeColor="accent1" w:themeShade="BF"/>
        </w:rPr>
        <w:fldChar w:fldCharType="begin"/>
      </w:r>
      <w:r w:rsidRPr="00642901">
        <w:rPr>
          <w:color w:val="2E74B5" w:themeColor="accent1" w:themeShade="BF"/>
        </w:rPr>
        <w:instrText xml:space="preserve"> REF _Ref8469543 \n \h </w:instrText>
      </w:r>
      <w:r w:rsidRPr="00642901">
        <w:rPr>
          <w:color w:val="2E74B5" w:themeColor="accent1" w:themeShade="BF"/>
        </w:rPr>
      </w:r>
      <w:r w:rsidRPr="00642901">
        <w:rPr>
          <w:color w:val="2E74B5" w:themeColor="accent1" w:themeShade="BF"/>
        </w:rPr>
        <w:fldChar w:fldCharType="separate"/>
      </w:r>
      <w:r w:rsidR="004617C0">
        <w:rPr>
          <w:color w:val="2E74B5" w:themeColor="accent1" w:themeShade="BF"/>
        </w:rPr>
        <w:t>Exercise - 3.2</w:t>
      </w:r>
      <w:r w:rsidRPr="00642901">
        <w:rPr>
          <w:color w:val="2E74B5" w:themeColor="accent1" w:themeShade="BF"/>
        </w:rPr>
        <w:fldChar w:fldCharType="end"/>
      </w:r>
      <w:r>
        <w:t>.</w:t>
      </w:r>
    </w:p>
    <w:p w14:paraId="00EFD5FF" w14:textId="1968F2B5"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E53949">
      <w:pPr>
        <w:pStyle w:val="Heading1"/>
      </w:pPr>
      <w:bookmarkStart w:id="17" w:name="_Toc492550432"/>
      <w:bookmarkStart w:id="18" w:name="_Ref8469448"/>
      <w:bookmarkStart w:id="19" w:name="_Toc8469605"/>
      <w:r>
        <w:lastRenderedPageBreak/>
        <w:t>Queue</w:t>
      </w:r>
      <w:bookmarkEnd w:id="17"/>
      <w:bookmarkEnd w:id="18"/>
      <w:bookmarkEnd w:id="19"/>
    </w:p>
    <w:p w14:paraId="72D80B3F" w14:textId="111ABD4B" w:rsidR="00642901" w:rsidRDefault="00642901" w:rsidP="00BA1EED">
      <w:r>
        <w:t>You will use this in</w:t>
      </w:r>
      <w:r>
        <w:t xml:space="preserve"> </w:t>
      </w:r>
      <w:r w:rsidRPr="00642901">
        <w:rPr>
          <w:color w:val="2E74B5" w:themeColor="accent1" w:themeShade="BF"/>
        </w:rPr>
        <w:fldChar w:fldCharType="begin"/>
      </w:r>
      <w:r w:rsidRPr="00642901">
        <w:rPr>
          <w:color w:val="2E74B5" w:themeColor="accent1" w:themeShade="BF"/>
        </w:rPr>
        <w:instrText xml:space="preserve"> REF _Ref8469563 \n \h </w:instrText>
      </w:r>
      <w:r w:rsidRPr="00642901">
        <w:rPr>
          <w:color w:val="2E74B5" w:themeColor="accent1" w:themeShade="BF"/>
        </w:rPr>
      </w:r>
      <w:r w:rsidRPr="00642901">
        <w:rPr>
          <w:color w:val="2E74B5" w:themeColor="accent1" w:themeShade="BF"/>
        </w:rPr>
        <w:fldChar w:fldCharType="separate"/>
      </w:r>
      <w:r w:rsidR="004617C0">
        <w:rPr>
          <w:color w:val="2E74B5" w:themeColor="accent1" w:themeShade="BF"/>
        </w:rPr>
        <w:t>Exercise - 3.3</w:t>
      </w:r>
      <w:r w:rsidRPr="00642901">
        <w:rPr>
          <w:color w:val="2E74B5" w:themeColor="accent1" w:themeShade="BF"/>
        </w:rPr>
        <w:fldChar w:fldCharType="end"/>
      </w:r>
      <w:r>
        <w:t>.</w:t>
      </w:r>
    </w:p>
    <w:p w14:paraId="0F17E309" w14:textId="3326CECB"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57A198B2"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009C2C78">
        <w:rPr>
          <w:rFonts w:ascii="Consolas" w:hAnsi="Consolas" w:cs="Consolas"/>
          <w:sz w:val="18"/>
          <w:szCs w:val="20"/>
        </w:rPr>
        <w:t>, "</w:t>
      </w:r>
      <w:proofErr w:type="spellStart"/>
      <w:r w:rsidR="009C2C78">
        <w:rPr>
          <w:rFonts w:ascii="Consolas" w:hAnsi="Consolas" w:cs="Consolas"/>
          <w:sz w:val="18"/>
          <w:szCs w:val="20"/>
        </w:rPr>
        <w:t>myQueue</w:t>
      </w:r>
      <w:proofErr w:type="spellEnd"/>
      <w:r w:rsidR="009C2C78">
        <w:rPr>
          <w:rFonts w:ascii="Consolas" w:hAnsi="Consolas" w:cs="Consolas"/>
          <w:sz w:val="18"/>
          <w:szCs w:val="20"/>
        </w:rPr>
        <w:t xml:space="preserve">", </w:t>
      </w:r>
      <w:proofErr w:type="spellStart"/>
      <w:r w:rsidR="009C2C78">
        <w:rPr>
          <w:rFonts w:ascii="Consolas" w:hAnsi="Consolas" w:cs="Consolas"/>
          <w:sz w:val="18"/>
          <w:szCs w:val="20"/>
        </w:rPr>
        <w:t>sizeof</w:t>
      </w:r>
      <w:proofErr w:type="spellEnd"/>
      <w:r w:rsidR="009C2C78">
        <w:rPr>
          <w:rFonts w:ascii="Consolas" w:hAnsi="Consolas" w:cs="Consolas"/>
          <w:sz w:val="18"/>
          <w:szCs w:val="20"/>
        </w:rPr>
        <w:t xml:space="preserve">(uint32_t), 5 </w:t>
      </w:r>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E53949">
      <w:pPr>
        <w:pStyle w:val="Heading1"/>
      </w:pPr>
      <w:bookmarkStart w:id="20" w:name="_Toc492550434"/>
      <w:bookmarkStart w:id="21" w:name="_Toc8469606"/>
      <w:r>
        <w:lastRenderedPageBreak/>
        <w:t>Exercise(s)</w:t>
      </w:r>
      <w:bookmarkEnd w:id="20"/>
      <w:bookmarkEnd w:id="21"/>
    </w:p>
    <w:p w14:paraId="2BA8F3EC" w14:textId="784E2165" w:rsidR="00BA1EED" w:rsidRDefault="00BA1EED" w:rsidP="00E53949">
      <w:pPr>
        <w:pStyle w:val="Exercise"/>
      </w:pPr>
      <w:bookmarkStart w:id="22" w:name="_Toc492550436"/>
      <w:bookmarkStart w:id="23" w:name="_Ref8469521"/>
      <w:bookmarkStart w:id="24" w:name="_Toc8469607"/>
      <w:r>
        <w:t>Semaphore</w:t>
      </w:r>
      <w:bookmarkEnd w:id="22"/>
      <w:bookmarkEnd w:id="23"/>
      <w:bookmarkEnd w:id="24"/>
    </w:p>
    <w:p w14:paraId="4A62EA42" w14:textId="31CDDFAE" w:rsidR="009E4587" w:rsidRPr="00642901" w:rsidRDefault="009E4587" w:rsidP="00BA1EED">
      <w:pPr>
        <w:rPr>
          <w:color w:val="2E74B5" w:themeColor="accent1" w:themeShade="BF"/>
        </w:rPr>
      </w:pPr>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r w:rsidR="00642901">
        <w:t xml:space="preserve"> This material is covered in </w:t>
      </w:r>
      <w:r w:rsidR="00642901" w:rsidRPr="00642901">
        <w:rPr>
          <w:color w:val="2E74B5" w:themeColor="accent1" w:themeShade="BF"/>
        </w:rPr>
        <w:fldChar w:fldCharType="begin"/>
      </w:r>
      <w:r w:rsidR="00642901" w:rsidRPr="00642901">
        <w:rPr>
          <w:color w:val="2E74B5" w:themeColor="accent1" w:themeShade="BF"/>
        </w:rPr>
        <w:instrText xml:space="preserve"> REF _Ref8469416 \r \h </w:instrText>
      </w:r>
      <w:r w:rsidR="00642901" w:rsidRPr="00642901">
        <w:rPr>
          <w:color w:val="2E74B5" w:themeColor="accent1" w:themeShade="BF"/>
        </w:rPr>
      </w:r>
      <w:r w:rsidR="00642901" w:rsidRPr="00642901">
        <w:rPr>
          <w:color w:val="2E74B5" w:themeColor="accent1" w:themeShade="BF"/>
        </w:rPr>
        <w:fldChar w:fldCharType="separate"/>
      </w:r>
      <w:r w:rsidR="004617C0">
        <w:rPr>
          <w:color w:val="2E74B5" w:themeColor="accent1" w:themeShade="BF"/>
        </w:rPr>
        <w:t xml:space="preserve">3.5 </w:t>
      </w:r>
      <w:r w:rsidR="00642901" w:rsidRPr="00642901">
        <w:rPr>
          <w:color w:val="2E74B5" w:themeColor="accent1" w:themeShade="BF"/>
        </w:rPr>
        <w:fldChar w:fldCharType="end"/>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D59CC42"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68FDC6F8" w14:textId="523F6F39" w:rsidR="0004493E" w:rsidRDefault="0004493E" w:rsidP="0004493E">
      <w:pPr>
        <w:spacing w:after="120"/>
        <w:rPr>
          <w:u w:val="single"/>
        </w:rPr>
      </w:pPr>
      <w:r w:rsidRPr="0004493E">
        <w:rPr>
          <w:u w:val="single"/>
        </w:rPr>
        <w:t>Questions to answer:</w:t>
      </w:r>
    </w:p>
    <w:p w14:paraId="669ACBED" w14:textId="32C60C00" w:rsidR="0004493E" w:rsidRPr="0004493E" w:rsidRDefault="0004493E" w:rsidP="0004493E">
      <w:pPr>
        <w:pStyle w:val="ListParagraph"/>
        <w:numPr>
          <w:ilvl w:val="0"/>
          <w:numId w:val="43"/>
        </w:numPr>
        <w:spacing w:after="120"/>
        <w:rPr>
          <w:u w:val="single"/>
        </w:rPr>
      </w:pPr>
      <w:r>
        <w:t xml:space="preserve">Do you need </w:t>
      </w:r>
      <w:proofErr w:type="spellStart"/>
      <w:r>
        <w:t>wiced_rtos_delay_</w:t>
      </w:r>
      <w:proofErr w:type="gramStart"/>
      <w:r>
        <w:t>milliseconds</w:t>
      </w:r>
      <w:proofErr w:type="spellEnd"/>
      <w:r>
        <w:t>(</w:t>
      </w:r>
      <w:proofErr w:type="gramEnd"/>
      <w:r>
        <w:t>) in the LED thread? Why or why not?</w:t>
      </w:r>
    </w:p>
    <w:p w14:paraId="72C72CC5" w14:textId="5E0D7A6D" w:rsidR="0004493E" w:rsidRDefault="0004493E" w:rsidP="0004493E">
      <w:pPr>
        <w:pStyle w:val="ListParagraph"/>
        <w:spacing w:after="120"/>
        <w:rPr>
          <w:u w:val="single"/>
        </w:rPr>
      </w:pPr>
    </w:p>
    <w:p w14:paraId="461E80FD" w14:textId="77777777" w:rsidR="0004493E" w:rsidRPr="0004493E" w:rsidRDefault="0004493E" w:rsidP="0004493E">
      <w:pPr>
        <w:pStyle w:val="ListParagraph"/>
        <w:spacing w:after="120"/>
        <w:rPr>
          <w:u w:val="single"/>
        </w:rPr>
      </w:pPr>
    </w:p>
    <w:p w14:paraId="638AFEEB" w14:textId="77777777" w:rsidR="0004493E" w:rsidRDefault="0004493E">
      <w:pPr>
        <w:rPr>
          <w:rFonts w:eastAsia="Times New Roman"/>
          <w:b/>
          <w:color w:val="1F4E79" w:themeColor="accent1" w:themeShade="80"/>
          <w:sz w:val="24"/>
          <w:szCs w:val="26"/>
        </w:rPr>
      </w:pPr>
      <w:bookmarkStart w:id="25" w:name="_Toc492550437"/>
      <w:r>
        <w:br w:type="page"/>
      </w:r>
    </w:p>
    <w:p w14:paraId="18D3FD97" w14:textId="656B6192" w:rsidR="00BA1EED" w:rsidRDefault="005177C0" w:rsidP="00E53949">
      <w:pPr>
        <w:pStyle w:val="Exercise"/>
      </w:pPr>
      <w:bookmarkStart w:id="26" w:name="_Ref8469543"/>
      <w:bookmarkStart w:id="27" w:name="_Toc8469608"/>
      <w:r>
        <w:lastRenderedPageBreak/>
        <w:t>(</w:t>
      </w:r>
      <w:r w:rsidR="009E4587">
        <w:t>Advanced) M</w:t>
      </w:r>
      <w:r w:rsidR="00BA1EED">
        <w:t>utex</w:t>
      </w:r>
      <w:bookmarkEnd w:id="25"/>
      <w:bookmarkEnd w:id="26"/>
      <w:bookmarkEnd w:id="27"/>
      <w:r w:rsidR="009E4587">
        <w:t xml:space="preserve"> </w:t>
      </w:r>
    </w:p>
    <w:p w14:paraId="61A0B447" w14:textId="3449C6B4" w:rsidR="009E4587" w:rsidRPr="00642901" w:rsidRDefault="009E4587" w:rsidP="00BA1EED">
      <w:pPr>
        <w:rPr>
          <w:color w:val="2E74B5" w:themeColor="accent1" w:themeShade="BF"/>
        </w:rPr>
      </w:pPr>
      <w:r>
        <w:t xml:space="preserve">An LED may behave strangely if two threads try to blink it at the same time.  </w:t>
      </w:r>
      <w:r w:rsidR="001631F9">
        <w:t>In this exercise we will u</w:t>
      </w:r>
      <w:r>
        <w:t>se a mutex to lock access.</w:t>
      </w:r>
      <w:r w:rsidR="00642901" w:rsidRPr="00642901">
        <w:t xml:space="preserve"> </w:t>
      </w:r>
      <w:r w:rsidR="00642901">
        <w:t>This material is covered in</w:t>
      </w:r>
      <w:r w:rsidR="00642901">
        <w:t xml:space="preserve"> </w:t>
      </w:r>
      <w:r w:rsidR="00642901" w:rsidRPr="00642901">
        <w:rPr>
          <w:color w:val="2E74B5" w:themeColor="accent1" w:themeShade="BF"/>
        </w:rPr>
        <w:fldChar w:fldCharType="begin"/>
      </w:r>
      <w:r w:rsidR="00642901" w:rsidRPr="00642901">
        <w:rPr>
          <w:color w:val="2E74B5" w:themeColor="accent1" w:themeShade="BF"/>
        </w:rPr>
        <w:instrText xml:space="preserve"> REF _Ref8469434 \r \h </w:instrText>
      </w:r>
      <w:r w:rsidR="00642901" w:rsidRPr="00642901">
        <w:rPr>
          <w:color w:val="2E74B5" w:themeColor="accent1" w:themeShade="BF"/>
        </w:rPr>
      </w:r>
      <w:r w:rsidR="00642901" w:rsidRPr="00642901">
        <w:rPr>
          <w:color w:val="2E74B5" w:themeColor="accent1" w:themeShade="BF"/>
        </w:rPr>
        <w:fldChar w:fldCharType="separate"/>
      </w:r>
      <w:r w:rsidR="004617C0">
        <w:rPr>
          <w:color w:val="2E74B5" w:themeColor="accent1" w:themeShade="BF"/>
        </w:rPr>
        <w:t xml:space="preserve">3.6 </w:t>
      </w:r>
      <w:r w:rsidR="00642901" w:rsidRPr="00642901">
        <w:rPr>
          <w:color w:val="2E74B5" w:themeColor="accent1" w:themeShade="BF"/>
        </w:rPr>
        <w:fldChar w:fldCharType="end"/>
      </w:r>
    </w:p>
    <w:p w14:paraId="01AE57EA" w14:textId="758D9670"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w:t>
      </w:r>
      <w:r w:rsidR="00FE1D3C">
        <w:t>2</w:t>
      </w:r>
      <w:r>
        <w:t>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486EC2F" w:rsidR="007147AC" w:rsidRDefault="0074491A" w:rsidP="0074491A">
      <w:pPr>
        <w:pStyle w:val="ListParagraph"/>
        <w:numPr>
          <w:ilvl w:val="0"/>
          <w:numId w:val="33"/>
        </w:numPr>
      </w:pPr>
      <w:r>
        <w:t>Program the project to you</w:t>
      </w:r>
      <w:r w:rsidR="00DA2A46">
        <w:t>r</w:t>
      </w:r>
      <w:r>
        <w:t xml:space="preserve">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319273F4" w:rsidR="003D040D" w:rsidRDefault="003D040D" w:rsidP="008452FF">
      <w:pPr>
        <w:pStyle w:val="ListParagraph"/>
        <w:numPr>
          <w:ilvl w:val="0"/>
          <w:numId w:val="44"/>
        </w:numPr>
      </w:pPr>
      <w:r>
        <w:t>Before you added the mutex, how did the LED behave when you pressed the button?</w:t>
      </w:r>
    </w:p>
    <w:p w14:paraId="0E6DFE13" w14:textId="77777777" w:rsidR="003D040D" w:rsidRDefault="003D040D" w:rsidP="0074491A">
      <w:pPr>
        <w:pStyle w:val="ListParagraph"/>
        <w:ind w:left="360"/>
      </w:pPr>
    </w:p>
    <w:p w14:paraId="6EA72484" w14:textId="1B6BB523" w:rsidR="003D040D" w:rsidRDefault="003D040D" w:rsidP="0074491A">
      <w:pPr>
        <w:pStyle w:val="ListParagraph"/>
        <w:ind w:left="360"/>
      </w:pPr>
    </w:p>
    <w:p w14:paraId="0E10C926" w14:textId="77777777" w:rsidR="0004493E" w:rsidRDefault="0004493E" w:rsidP="0074491A">
      <w:pPr>
        <w:pStyle w:val="ListParagraph"/>
        <w:ind w:left="360"/>
      </w:pPr>
    </w:p>
    <w:p w14:paraId="006A1FF7" w14:textId="6142CF77" w:rsidR="0004493E" w:rsidRDefault="0004493E" w:rsidP="0074491A">
      <w:pPr>
        <w:pStyle w:val="ListParagraph"/>
        <w:ind w:left="360"/>
      </w:pPr>
    </w:p>
    <w:p w14:paraId="5B1DFDDE" w14:textId="77777777" w:rsidR="0004493E" w:rsidRDefault="0004493E" w:rsidP="0074491A">
      <w:pPr>
        <w:pStyle w:val="ListParagraph"/>
        <w:ind w:left="360"/>
      </w:pPr>
    </w:p>
    <w:p w14:paraId="7582CF7C" w14:textId="6814BAE1" w:rsidR="003D040D" w:rsidRDefault="003D040D" w:rsidP="008452FF">
      <w:pPr>
        <w:pStyle w:val="ListParagraph"/>
        <w:numPr>
          <w:ilvl w:val="0"/>
          <w:numId w:val="44"/>
        </w:numPr>
      </w:pPr>
      <w:r>
        <w:t>What changed when you added the mutex?</w:t>
      </w:r>
    </w:p>
    <w:p w14:paraId="438D9E9B" w14:textId="77777777" w:rsidR="003D040D" w:rsidRDefault="003D040D" w:rsidP="0074491A">
      <w:pPr>
        <w:pStyle w:val="ListParagraph"/>
        <w:ind w:left="360"/>
      </w:pPr>
    </w:p>
    <w:p w14:paraId="4D82F53B" w14:textId="6ACEF12D" w:rsidR="003D040D" w:rsidRDefault="003D040D" w:rsidP="0074491A">
      <w:pPr>
        <w:pStyle w:val="ListParagraph"/>
        <w:ind w:left="360"/>
      </w:pPr>
      <w:r>
        <w:t xml:space="preserve"> </w:t>
      </w:r>
    </w:p>
    <w:p w14:paraId="20073B4B" w14:textId="507A6E1B" w:rsidR="0004493E" w:rsidRDefault="0004493E" w:rsidP="0074491A">
      <w:pPr>
        <w:pStyle w:val="ListParagraph"/>
        <w:ind w:left="360"/>
      </w:pPr>
    </w:p>
    <w:p w14:paraId="03DEF50D" w14:textId="77777777" w:rsidR="0004493E" w:rsidRDefault="0004493E" w:rsidP="0074491A">
      <w:pPr>
        <w:pStyle w:val="ListParagraph"/>
        <w:ind w:left="360"/>
      </w:pPr>
    </w:p>
    <w:p w14:paraId="03631793" w14:textId="77777777" w:rsidR="0004493E" w:rsidRDefault="0004493E" w:rsidP="0074491A">
      <w:pPr>
        <w:pStyle w:val="ListParagraph"/>
        <w:ind w:left="360"/>
      </w:pPr>
    </w:p>
    <w:p w14:paraId="24E96BA0" w14:textId="56A15D87" w:rsidR="0074491A" w:rsidRDefault="009E4587" w:rsidP="008452FF">
      <w:pPr>
        <w:pStyle w:val="ListParagraph"/>
        <w:numPr>
          <w:ilvl w:val="0"/>
          <w:numId w:val="44"/>
        </w:numPr>
      </w:pPr>
      <w:r>
        <w:t>What happens if you forget to unlock the mutex in one of the threads? Why?</w:t>
      </w:r>
    </w:p>
    <w:p w14:paraId="42334913" w14:textId="44873D83" w:rsidR="0004493E" w:rsidRDefault="0004493E" w:rsidP="0074491A">
      <w:pPr>
        <w:pStyle w:val="ListParagraph"/>
        <w:ind w:left="360"/>
      </w:pPr>
    </w:p>
    <w:p w14:paraId="134F9BBE" w14:textId="77777777" w:rsidR="0004493E" w:rsidRDefault="0004493E" w:rsidP="0074491A">
      <w:pPr>
        <w:pStyle w:val="ListParagraph"/>
        <w:ind w:left="360"/>
      </w:pPr>
    </w:p>
    <w:p w14:paraId="655DF9BE" w14:textId="77777777" w:rsidR="0004493E" w:rsidRDefault="0004493E">
      <w:pPr>
        <w:rPr>
          <w:rFonts w:eastAsia="Times New Roman"/>
          <w:b/>
          <w:color w:val="1F4E79" w:themeColor="accent1" w:themeShade="80"/>
          <w:sz w:val="24"/>
          <w:szCs w:val="26"/>
        </w:rPr>
      </w:pPr>
      <w:bookmarkStart w:id="28" w:name="_Toc492550438"/>
      <w:r>
        <w:br w:type="page"/>
      </w:r>
    </w:p>
    <w:p w14:paraId="7CB5C0C9" w14:textId="2C7D7E2B" w:rsidR="00907C94" w:rsidRDefault="009E4587" w:rsidP="00E53949">
      <w:pPr>
        <w:pStyle w:val="Exercise"/>
      </w:pPr>
      <w:bookmarkStart w:id="29" w:name="_Ref8469563"/>
      <w:bookmarkStart w:id="30" w:name="_Toc8469609"/>
      <w:r>
        <w:lastRenderedPageBreak/>
        <w:t xml:space="preserve">(Advanced) </w:t>
      </w:r>
      <w:r w:rsidR="00907C94">
        <w:t>Queues</w:t>
      </w:r>
      <w:bookmarkEnd w:id="28"/>
      <w:bookmarkEnd w:id="29"/>
      <w:bookmarkEnd w:id="30"/>
    </w:p>
    <w:p w14:paraId="55FA7A15" w14:textId="1FAF34FB" w:rsidR="009E4587" w:rsidRPr="00642901" w:rsidRDefault="009E4587" w:rsidP="00907C94">
      <w:pPr>
        <w:rPr>
          <w:color w:val="2E74B5" w:themeColor="accent1" w:themeShade="BF"/>
        </w:rPr>
      </w:pPr>
      <w:r>
        <w:t>Use a queue to send a message to indicate the number of times to blink an LED.</w:t>
      </w:r>
      <w:r w:rsidR="00642901">
        <w:t xml:space="preserve"> </w:t>
      </w:r>
      <w:r w:rsidR="00642901">
        <w:t>This material is covered in</w:t>
      </w:r>
      <w:r w:rsidR="00642901">
        <w:t xml:space="preserve"> </w:t>
      </w:r>
      <w:r w:rsidR="00642901" w:rsidRPr="00642901">
        <w:rPr>
          <w:color w:val="2E74B5" w:themeColor="accent1" w:themeShade="BF"/>
        </w:rPr>
        <w:fldChar w:fldCharType="begin"/>
      </w:r>
      <w:r w:rsidR="00642901" w:rsidRPr="00642901">
        <w:rPr>
          <w:color w:val="2E74B5" w:themeColor="accent1" w:themeShade="BF"/>
        </w:rPr>
        <w:instrText xml:space="preserve"> REF _Ref8469448 \r \h </w:instrText>
      </w:r>
      <w:r w:rsidR="00642901" w:rsidRPr="00642901">
        <w:rPr>
          <w:color w:val="2E74B5" w:themeColor="accent1" w:themeShade="BF"/>
        </w:rPr>
      </w:r>
      <w:r w:rsidR="00642901" w:rsidRPr="00642901">
        <w:rPr>
          <w:color w:val="2E74B5" w:themeColor="accent1" w:themeShade="BF"/>
        </w:rPr>
        <w:fldChar w:fldCharType="separate"/>
      </w:r>
      <w:r w:rsidR="004617C0">
        <w:rPr>
          <w:color w:val="2E74B5" w:themeColor="accent1" w:themeShade="BF"/>
        </w:rPr>
        <w:t xml:space="preserve">3.7 </w:t>
      </w:r>
      <w:r w:rsidR="00642901" w:rsidRPr="00642901">
        <w:rPr>
          <w:color w:val="2E74B5" w:themeColor="accent1" w:themeShade="BF"/>
        </w:rPr>
        <w:fldChar w:fldCharType="end"/>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C56A6BB"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w:t>
      </w:r>
      <w:r w:rsidR="007A6B69">
        <w:t>You should add a buffer pool for each queue that you</w:t>
      </w:r>
      <w:r w:rsidR="00E922F5">
        <w:t>r</w:t>
      </w:r>
      <w:r w:rsidR="007A6B69">
        <w:t xml:space="preserve"> application will create</w:t>
      </w:r>
      <w:r w:rsidR="00E922F5">
        <w:t xml:space="preserve"> (in this case, increase from 4 to 5).</w:t>
      </w:r>
    </w:p>
    <w:p w14:paraId="371C2EF8" w14:textId="77777777" w:rsidR="00DA2A46" w:rsidRDefault="005146D3" w:rsidP="00DA2A46">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4A8A4F97" w:rsidR="005146D3" w:rsidRDefault="005146D3" w:rsidP="00DA2A46">
      <w:pPr>
        <w:pStyle w:val="ListParagraph"/>
        <w:numPr>
          <w:ilvl w:val="1"/>
          <w:numId w:val="34"/>
        </w:numPr>
        <w:spacing w:after="1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771FCF4A"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1A6052C8" w14:textId="693FDF5B" w:rsidR="00DA2A46" w:rsidRDefault="00DA2A46" w:rsidP="00DA2A46">
      <w:pPr>
        <w:pStyle w:val="ListParagraph"/>
        <w:numPr>
          <w:ilvl w:val="1"/>
          <w:numId w:val="34"/>
        </w:numPr>
        <w:spacing w:after="120"/>
      </w:pPr>
      <w:r>
        <w:t>Hint: Add a longer delay (e.g. 1 second) after the LED blinks the specified number of times so that you can tell the button press sequences apart.</w:t>
      </w:r>
    </w:p>
    <w:p w14:paraId="573B80A2" w14:textId="09381877"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r w:rsidR="00027AA1">
        <w:t xml:space="preserve"> and the new press will be added to the queue (provided that the queue is large enough).</w:t>
      </w:r>
    </w:p>
    <w:p w14:paraId="480F5277" w14:textId="5E98CF91" w:rsidR="006761E0" w:rsidRDefault="006761E0" w:rsidP="006761E0">
      <w:pPr>
        <w:pStyle w:val="Exercise"/>
      </w:pPr>
      <w:bookmarkStart w:id="31" w:name="_Ref8469588"/>
      <w:bookmarkStart w:id="32" w:name="_Toc8469610"/>
      <w:r>
        <w:t xml:space="preserve">(Advanced) Print </w:t>
      </w:r>
      <w:r w:rsidR="003636FC">
        <w:t>the</w:t>
      </w:r>
      <w:r>
        <w:t xml:space="preserve"> Thread Stack </w:t>
      </w:r>
      <w:r w:rsidR="003636FC">
        <w:t>Usage</w:t>
      </w:r>
      <w:bookmarkEnd w:id="31"/>
      <w:bookmarkEnd w:id="32"/>
    </w:p>
    <w:p w14:paraId="246B0C3F" w14:textId="7C38126E" w:rsidR="006761E0" w:rsidRDefault="00EE4795" w:rsidP="006761E0">
      <w:r>
        <w:t>Add a function to determine the amount of stack used by a thread and print it to the UART.</w:t>
      </w:r>
      <w:r w:rsidR="00642901" w:rsidRPr="00642901">
        <w:t xml:space="preserve"> </w:t>
      </w:r>
      <w:r w:rsidR="00642901">
        <w:t>This material is covered in</w:t>
      </w:r>
      <w:r w:rsidR="00642901">
        <w:t xml:space="preserve"> </w:t>
      </w:r>
      <w:r w:rsidR="00642901" w:rsidRPr="00642901">
        <w:rPr>
          <w:color w:val="2E74B5" w:themeColor="accent1" w:themeShade="BF"/>
        </w:rPr>
        <w:fldChar w:fldCharType="begin"/>
      </w:r>
      <w:r w:rsidR="00642901" w:rsidRPr="00642901">
        <w:rPr>
          <w:color w:val="2E74B5" w:themeColor="accent1" w:themeShade="BF"/>
        </w:rPr>
        <w:instrText xml:space="preserve"> REF _Ref8469473 \r \h </w:instrText>
      </w:r>
      <w:r w:rsidR="00642901" w:rsidRPr="00642901">
        <w:rPr>
          <w:color w:val="2E74B5" w:themeColor="accent1" w:themeShade="BF"/>
        </w:rPr>
      </w:r>
      <w:r w:rsidR="00642901" w:rsidRPr="00642901">
        <w:rPr>
          <w:color w:val="2E74B5" w:themeColor="accent1" w:themeShade="BF"/>
        </w:rPr>
        <w:fldChar w:fldCharType="separate"/>
      </w:r>
      <w:r w:rsidR="004617C0">
        <w:rPr>
          <w:color w:val="2E74B5" w:themeColor="accent1" w:themeShade="BF"/>
        </w:rPr>
        <w:t xml:space="preserve">3.4.1 </w:t>
      </w:r>
      <w:r w:rsidR="00642901" w:rsidRPr="00642901">
        <w:rPr>
          <w:color w:val="2E74B5" w:themeColor="accent1" w:themeShade="BF"/>
        </w:rPr>
        <w:fldChar w:fldCharType="end"/>
      </w:r>
    </w:p>
    <w:p w14:paraId="6DBED9F9" w14:textId="483328C8" w:rsidR="00EE4795" w:rsidRDefault="00EE4795" w:rsidP="00EE4795">
      <w:pPr>
        <w:pStyle w:val="ListParagraph"/>
        <w:numPr>
          <w:ilvl w:val="0"/>
          <w:numId w:val="42"/>
        </w:numPr>
      </w:pPr>
      <w:r>
        <w:t>Create a new application called ch03_ex04_stack_size using the template in the "</w:t>
      </w:r>
      <w:r w:rsidRPr="00AD7467">
        <w:t>templates</w:t>
      </w:r>
      <w:r>
        <w:t>/</w:t>
      </w:r>
      <w:r w:rsidRPr="00AD7467">
        <w:t>CYW920819EVB</w:t>
      </w:r>
      <w:r>
        <w:t>/ch03" folder.</w:t>
      </w:r>
    </w:p>
    <w:p w14:paraId="6DB06D13" w14:textId="2A3C54B3" w:rsidR="00EE4795" w:rsidRDefault="00EE4795" w:rsidP="00EE4795">
      <w:pPr>
        <w:pStyle w:val="ListParagraph"/>
        <w:numPr>
          <w:ilvl w:val="0"/>
          <w:numId w:val="42"/>
        </w:numPr>
      </w:pPr>
      <w:r>
        <w:t xml:space="preserve">Copy </w:t>
      </w:r>
      <w:proofErr w:type="spellStart"/>
      <w:r>
        <w:t>app.c</w:t>
      </w:r>
      <w:proofErr w:type="spellEnd"/>
      <w:r>
        <w:t xml:space="preserve"> from ch03_ex01_semaphore.</w:t>
      </w:r>
    </w:p>
    <w:p w14:paraId="0A3C5FF5" w14:textId="70FDF85D" w:rsidR="00EE4795" w:rsidRDefault="00EE4795" w:rsidP="00EE4795">
      <w:pPr>
        <w:pStyle w:val="ListParagraph"/>
        <w:numPr>
          <w:ilvl w:val="0"/>
          <w:numId w:val="42"/>
        </w:numPr>
      </w:pPr>
      <w:r>
        <w:t xml:space="preserve">Configure the debug </w:t>
      </w:r>
      <w:proofErr w:type="spellStart"/>
      <w:r>
        <w:t>uart</w:t>
      </w:r>
      <w:proofErr w:type="spellEnd"/>
      <w:r>
        <w:t xml:space="preserve"> to output to the PUART.</w:t>
      </w:r>
    </w:p>
    <w:p w14:paraId="5A2E06F0" w14:textId="61D36C8E" w:rsidR="00EE4795" w:rsidRDefault="00EE4795" w:rsidP="00EE4795">
      <w:pPr>
        <w:pStyle w:val="ListParagraph"/>
        <w:numPr>
          <w:ilvl w:val="1"/>
          <w:numId w:val="42"/>
        </w:numPr>
      </w:pPr>
      <w:r>
        <w:t>Hint: See exercise 2 from the peripherals chapter if you need a reminder.</w:t>
      </w:r>
    </w:p>
    <w:p w14:paraId="678A3237" w14:textId="36EBAC43" w:rsidR="00EE4795" w:rsidRDefault="00EE4795" w:rsidP="00EE4795">
      <w:pPr>
        <w:pStyle w:val="ListParagraph"/>
        <w:numPr>
          <w:ilvl w:val="0"/>
          <w:numId w:val="42"/>
        </w:numPr>
      </w:pPr>
      <w:r>
        <w:t>Add a function to calculate the max stack used by the LED thread.</w:t>
      </w:r>
    </w:p>
    <w:p w14:paraId="7D5A15A3" w14:textId="3853BB0D" w:rsidR="00EE4795" w:rsidRDefault="00CD25AC" w:rsidP="00EE4795">
      <w:pPr>
        <w:pStyle w:val="ListParagraph"/>
        <w:numPr>
          <w:ilvl w:val="0"/>
          <w:numId w:val="42"/>
        </w:numPr>
      </w:pPr>
      <w:r>
        <w:t>Call the</w:t>
      </w:r>
      <w:r w:rsidR="00EE4795">
        <w:t xml:space="preserve"> stack size </w:t>
      </w:r>
      <w:r>
        <w:t xml:space="preserve">function </w:t>
      </w:r>
      <w:r w:rsidR="00EE4795">
        <w:t>and print the value to the UART each time the LED is toggled (i.e. whenever the semaphore get function returns</w:t>
      </w:r>
      <w:r w:rsidR="0031145D">
        <w:t>)</w:t>
      </w:r>
      <w:r w:rsidR="00EE4795">
        <w:t>.</w:t>
      </w:r>
    </w:p>
    <w:p w14:paraId="1504159C" w14:textId="7F983040" w:rsidR="00857DC2" w:rsidRPr="009E4587" w:rsidRDefault="00857DC2" w:rsidP="00771618"/>
    <w:sectPr w:rsidR="00857DC2" w:rsidRPr="009E4587">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79337D" w14:textId="77777777" w:rsidR="00372EE8" w:rsidRDefault="00372EE8" w:rsidP="00DF6D18">
      <w:r>
        <w:separator/>
      </w:r>
    </w:p>
  </w:endnote>
  <w:endnote w:type="continuationSeparator" w:id="0">
    <w:p w14:paraId="59F8ACE8" w14:textId="77777777" w:rsidR="00372EE8" w:rsidRDefault="00372EE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4C69A9" w14:textId="77777777" w:rsidR="00372EE8" w:rsidRDefault="00372EE8" w:rsidP="00DF6D18">
      <w:r>
        <w:separator/>
      </w:r>
    </w:p>
  </w:footnote>
  <w:footnote w:type="continuationSeparator" w:id="0">
    <w:p w14:paraId="5F316FF8" w14:textId="77777777" w:rsidR="00372EE8" w:rsidRDefault="00372EE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53462400"/>
    <w:lvl w:ilvl="0">
      <w:start w:val="1"/>
      <w:numFmt w:val="decimal"/>
      <w:pStyle w:val="Heading1"/>
      <w:lvlText w:val="3.%1 "/>
      <w:lvlJc w:val="left"/>
      <w:pPr>
        <w:ind w:left="0" w:firstLine="0"/>
      </w:pPr>
      <w:rPr>
        <w:rFonts w:hint="default"/>
      </w:rPr>
    </w:lvl>
    <w:lvl w:ilvl="1">
      <w:start w:val="1"/>
      <w:numFmt w:val="decimal"/>
      <w:pStyle w:val="Heading2"/>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36585D"/>
    <w:multiLevelType w:val="hybridMultilevel"/>
    <w:tmpl w:val="79B6B4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333117D8"/>
    <w:multiLevelType w:val="hybridMultilevel"/>
    <w:tmpl w:val="EC620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7629A0"/>
    <w:multiLevelType w:val="hybridMultilevel"/>
    <w:tmpl w:val="7B4CA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32"/>
  </w:num>
  <w:num w:numId="2">
    <w:abstractNumId w:val="17"/>
  </w:num>
  <w:num w:numId="3">
    <w:abstractNumId w:val="37"/>
  </w:num>
  <w:num w:numId="4">
    <w:abstractNumId w:val="5"/>
  </w:num>
  <w:num w:numId="5">
    <w:abstractNumId w:val="3"/>
  </w:num>
  <w:num w:numId="6">
    <w:abstractNumId w:val="27"/>
  </w:num>
  <w:num w:numId="7">
    <w:abstractNumId w:val="31"/>
  </w:num>
  <w:num w:numId="8">
    <w:abstractNumId w:val="25"/>
  </w:num>
  <w:num w:numId="9">
    <w:abstractNumId w:val="6"/>
  </w:num>
  <w:num w:numId="10">
    <w:abstractNumId w:val="2"/>
  </w:num>
  <w:num w:numId="11">
    <w:abstractNumId w:val="26"/>
  </w:num>
  <w:num w:numId="12">
    <w:abstractNumId w:val="10"/>
  </w:num>
  <w:num w:numId="13">
    <w:abstractNumId w:val="1"/>
  </w:num>
  <w:num w:numId="14">
    <w:abstractNumId w:val="12"/>
  </w:num>
  <w:num w:numId="15">
    <w:abstractNumId w:val="34"/>
  </w:num>
  <w:num w:numId="16">
    <w:abstractNumId w:val="22"/>
  </w:num>
  <w:num w:numId="17">
    <w:abstractNumId w:val="7"/>
  </w:num>
  <w:num w:numId="18">
    <w:abstractNumId w:val="18"/>
  </w:num>
  <w:num w:numId="19">
    <w:abstractNumId w:val="23"/>
  </w:num>
  <w:num w:numId="20">
    <w:abstractNumId w:val="13"/>
  </w:num>
  <w:num w:numId="21">
    <w:abstractNumId w:val="35"/>
  </w:num>
  <w:num w:numId="22">
    <w:abstractNumId w:val="30"/>
  </w:num>
  <w:num w:numId="23">
    <w:abstractNumId w:val="33"/>
  </w:num>
  <w:num w:numId="24">
    <w:abstractNumId w:val="15"/>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16"/>
  </w:num>
  <w:num w:numId="29">
    <w:abstractNumId w:val="40"/>
  </w:num>
  <w:num w:numId="30">
    <w:abstractNumId w:val="19"/>
  </w:num>
  <w:num w:numId="31">
    <w:abstractNumId w:val="8"/>
  </w:num>
  <w:num w:numId="32">
    <w:abstractNumId w:val="39"/>
  </w:num>
  <w:num w:numId="33">
    <w:abstractNumId w:val="14"/>
  </w:num>
  <w:num w:numId="34">
    <w:abstractNumId w:val="38"/>
  </w:num>
  <w:num w:numId="35">
    <w:abstractNumId w:val="24"/>
  </w:num>
  <w:num w:numId="36">
    <w:abstractNumId w:val="0"/>
  </w:num>
  <w:num w:numId="37">
    <w:abstractNumId w:val="9"/>
  </w:num>
  <w:num w:numId="38">
    <w:abstractNumId w:val="4"/>
  </w:num>
  <w:num w:numId="39">
    <w:abstractNumId w:val="20"/>
  </w:num>
  <w:num w:numId="40">
    <w:abstractNumId w:val="29"/>
  </w:num>
  <w:num w:numId="41">
    <w:abstractNumId w:val="36"/>
  </w:num>
  <w:num w:numId="42">
    <w:abstractNumId w:val="11"/>
  </w:num>
  <w:num w:numId="43">
    <w:abstractNumId w:val="21"/>
  </w:num>
  <w:num w:numId="44">
    <w:abstractNumId w:val="2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93E"/>
    <w:rsid w:val="00044C80"/>
    <w:rsid w:val="00045AC8"/>
    <w:rsid w:val="00051E3C"/>
    <w:rsid w:val="0005324C"/>
    <w:rsid w:val="00073330"/>
    <w:rsid w:val="00074015"/>
    <w:rsid w:val="00083775"/>
    <w:rsid w:val="000859D4"/>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480C"/>
    <w:rsid w:val="001354AF"/>
    <w:rsid w:val="00137E77"/>
    <w:rsid w:val="001448EB"/>
    <w:rsid w:val="001542E2"/>
    <w:rsid w:val="00156088"/>
    <w:rsid w:val="0015653A"/>
    <w:rsid w:val="00156EEC"/>
    <w:rsid w:val="00162D40"/>
    <w:rsid w:val="001631F9"/>
    <w:rsid w:val="00165DB6"/>
    <w:rsid w:val="00166602"/>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14D1"/>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07F8"/>
    <w:rsid w:val="002F6DCF"/>
    <w:rsid w:val="00301AE7"/>
    <w:rsid w:val="00304FBE"/>
    <w:rsid w:val="0031145D"/>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36FC"/>
    <w:rsid w:val="00365FF1"/>
    <w:rsid w:val="0037207F"/>
    <w:rsid w:val="00372EE8"/>
    <w:rsid w:val="00374375"/>
    <w:rsid w:val="003817F7"/>
    <w:rsid w:val="00382507"/>
    <w:rsid w:val="003853D7"/>
    <w:rsid w:val="0038642E"/>
    <w:rsid w:val="00396713"/>
    <w:rsid w:val="0039793C"/>
    <w:rsid w:val="00397ACA"/>
    <w:rsid w:val="003A355F"/>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500"/>
    <w:rsid w:val="003E78E8"/>
    <w:rsid w:val="003F19A0"/>
    <w:rsid w:val="0040035E"/>
    <w:rsid w:val="004007F8"/>
    <w:rsid w:val="00402980"/>
    <w:rsid w:val="00404F88"/>
    <w:rsid w:val="00405937"/>
    <w:rsid w:val="00406245"/>
    <w:rsid w:val="00410B59"/>
    <w:rsid w:val="004119D6"/>
    <w:rsid w:val="00415CF8"/>
    <w:rsid w:val="00416612"/>
    <w:rsid w:val="00417EB2"/>
    <w:rsid w:val="00423020"/>
    <w:rsid w:val="0042323F"/>
    <w:rsid w:val="00424809"/>
    <w:rsid w:val="004320E0"/>
    <w:rsid w:val="004377C2"/>
    <w:rsid w:val="00440FC3"/>
    <w:rsid w:val="0044445E"/>
    <w:rsid w:val="00445477"/>
    <w:rsid w:val="00445DBC"/>
    <w:rsid w:val="004475C1"/>
    <w:rsid w:val="00450660"/>
    <w:rsid w:val="00451963"/>
    <w:rsid w:val="00454EBF"/>
    <w:rsid w:val="004566FB"/>
    <w:rsid w:val="004617C0"/>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722"/>
    <w:rsid w:val="00593945"/>
    <w:rsid w:val="005B467B"/>
    <w:rsid w:val="005B5DB8"/>
    <w:rsid w:val="005C585F"/>
    <w:rsid w:val="005D08CE"/>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42901"/>
    <w:rsid w:val="006464FB"/>
    <w:rsid w:val="00651346"/>
    <w:rsid w:val="00653120"/>
    <w:rsid w:val="0065757C"/>
    <w:rsid w:val="006632D0"/>
    <w:rsid w:val="0066455D"/>
    <w:rsid w:val="00666361"/>
    <w:rsid w:val="00671694"/>
    <w:rsid w:val="00672DB9"/>
    <w:rsid w:val="00674FA2"/>
    <w:rsid w:val="006761E0"/>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62431"/>
    <w:rsid w:val="00771618"/>
    <w:rsid w:val="007721AB"/>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A6B69"/>
    <w:rsid w:val="007B104F"/>
    <w:rsid w:val="007B2653"/>
    <w:rsid w:val="007B2A5F"/>
    <w:rsid w:val="007B3AD9"/>
    <w:rsid w:val="007B4DEC"/>
    <w:rsid w:val="007B5DB4"/>
    <w:rsid w:val="007B701C"/>
    <w:rsid w:val="007B7C9A"/>
    <w:rsid w:val="007C080A"/>
    <w:rsid w:val="007C256B"/>
    <w:rsid w:val="007C312A"/>
    <w:rsid w:val="007C44CA"/>
    <w:rsid w:val="007C57D6"/>
    <w:rsid w:val="007C58BA"/>
    <w:rsid w:val="007C597C"/>
    <w:rsid w:val="007D0AE0"/>
    <w:rsid w:val="007D121B"/>
    <w:rsid w:val="007D1AF7"/>
    <w:rsid w:val="007D3324"/>
    <w:rsid w:val="007D4CE5"/>
    <w:rsid w:val="007D5BA4"/>
    <w:rsid w:val="007E0232"/>
    <w:rsid w:val="007E0670"/>
    <w:rsid w:val="007E0686"/>
    <w:rsid w:val="007F4A73"/>
    <w:rsid w:val="008131FA"/>
    <w:rsid w:val="0082303C"/>
    <w:rsid w:val="00824720"/>
    <w:rsid w:val="00836C13"/>
    <w:rsid w:val="008452FF"/>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A725C"/>
    <w:rsid w:val="009C2C78"/>
    <w:rsid w:val="009C4168"/>
    <w:rsid w:val="009D20B9"/>
    <w:rsid w:val="009D4DE9"/>
    <w:rsid w:val="009E0C91"/>
    <w:rsid w:val="009E11F8"/>
    <w:rsid w:val="009E4587"/>
    <w:rsid w:val="009E63E9"/>
    <w:rsid w:val="009F16EB"/>
    <w:rsid w:val="00A04B32"/>
    <w:rsid w:val="00A10333"/>
    <w:rsid w:val="00A10458"/>
    <w:rsid w:val="00A11A32"/>
    <w:rsid w:val="00A12BAC"/>
    <w:rsid w:val="00A13F49"/>
    <w:rsid w:val="00A312D6"/>
    <w:rsid w:val="00A3194F"/>
    <w:rsid w:val="00A40B5D"/>
    <w:rsid w:val="00A41DCF"/>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8B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0D77"/>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25A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7DE9"/>
    <w:rsid w:val="00D95C4D"/>
    <w:rsid w:val="00DA2A46"/>
    <w:rsid w:val="00DA3B3F"/>
    <w:rsid w:val="00DA58E9"/>
    <w:rsid w:val="00DB0D93"/>
    <w:rsid w:val="00DB2049"/>
    <w:rsid w:val="00DB2439"/>
    <w:rsid w:val="00DB25FB"/>
    <w:rsid w:val="00DB4E90"/>
    <w:rsid w:val="00DB5513"/>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949"/>
    <w:rsid w:val="00E53A81"/>
    <w:rsid w:val="00E55300"/>
    <w:rsid w:val="00E560BF"/>
    <w:rsid w:val="00E60124"/>
    <w:rsid w:val="00E63761"/>
    <w:rsid w:val="00E66428"/>
    <w:rsid w:val="00E84BBB"/>
    <w:rsid w:val="00E85356"/>
    <w:rsid w:val="00E86347"/>
    <w:rsid w:val="00E86CFE"/>
    <w:rsid w:val="00E912C6"/>
    <w:rsid w:val="00E922F5"/>
    <w:rsid w:val="00E93DD8"/>
    <w:rsid w:val="00E96613"/>
    <w:rsid w:val="00EA0936"/>
    <w:rsid w:val="00EA3E7C"/>
    <w:rsid w:val="00EA7CF5"/>
    <w:rsid w:val="00EB1C66"/>
    <w:rsid w:val="00EB48A8"/>
    <w:rsid w:val="00EB629E"/>
    <w:rsid w:val="00EC3102"/>
    <w:rsid w:val="00EC66DC"/>
    <w:rsid w:val="00ED04F9"/>
    <w:rsid w:val="00ED0FED"/>
    <w:rsid w:val="00ED12DA"/>
    <w:rsid w:val="00ED221F"/>
    <w:rsid w:val="00ED5415"/>
    <w:rsid w:val="00ED59D6"/>
    <w:rsid w:val="00EE0F85"/>
    <w:rsid w:val="00EE479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B6E"/>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1D3C"/>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642901"/>
  </w:style>
  <w:style w:type="paragraph" w:styleId="Heading1">
    <w:name w:val="heading 1"/>
    <w:basedOn w:val="Normal"/>
    <w:next w:val="Normal"/>
    <w:link w:val="Heading1Char"/>
    <w:autoRedefine/>
    <w:uiPriority w:val="9"/>
    <w:qFormat/>
    <w:rsid w:val="00E53949"/>
    <w:pPr>
      <w:keepNext/>
      <w:keepLines/>
      <w:numPr>
        <w:numId w:val="37"/>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64290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42901"/>
  </w:style>
  <w:style w:type="character" w:customStyle="1" w:styleId="Heading1Char">
    <w:name w:val="Heading 1 Char"/>
    <w:link w:val="Heading1"/>
    <w:uiPriority w:val="9"/>
    <w:rsid w:val="00E53949"/>
    <w:rPr>
      <w:rFonts w:eastAsia="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DFs/What_Is_An_RTOS_and_Why_Use_One_Embedded.com_.pdf" TargetMode="External"/><Relationship Id="rId13" Type="http://schemas.openxmlformats.org/officeDocument/2006/relationships/hyperlink" Target="https://en.wikipedia.org/wiki/Semaphore_(programmin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rtos.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rtos.com/products/threadx/" TargetMode="Externa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703AFD-E2D0-423A-ABDC-F276FDD48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14</Pages>
  <Words>2898</Words>
  <Characters>16521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109</cp:revision>
  <cp:lastPrinted>2019-05-11T16:20:00Z</cp:lastPrinted>
  <dcterms:created xsi:type="dcterms:W3CDTF">2018-04-03T01:12:00Z</dcterms:created>
  <dcterms:modified xsi:type="dcterms:W3CDTF">2019-05-11T16:20:00Z</dcterms:modified>
</cp:coreProperties>
</file>