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a186e25f734399" /><Relationship Type="http://schemas.openxmlformats.org/package/2006/relationships/metadata/core-properties" Target="/docProps/core.xml" Id="Ra77738c9fa0f47a2" /><Relationship Type="http://schemas.openxmlformats.org/officeDocument/2006/relationships/extended-properties" Target="/docProps/app.xml" Id="R5dd61bae5be24feb" /><Relationship Type="http://schemas.openxmlformats.org/officeDocument/2006/relationships/custom-properties" Target="/docProps/custom.xml" Id="Re807864e68a04ce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Arial" w:hAnsi="Arial" w:cs="Arial"/>
          <w:sz w:val="24"/>
          <w:szCs w:val="24"/>
        </w:rPr>
        <w:jc w:val="both"/>
      </w:pPr>
    </w:p>
    <w:p>
      <w:pPr>
        <w:rPr>
          <w:b w:val="1"/>
          <w:bCs w:val="1"/>
          <w:color w:val="000000"/>
          <w:rFonts w:ascii="Arial" w:hAnsi="Arial" w:cs="Arial"/>
          <w:sz w:val="44"/>
          <w:szCs w:val="44"/>
        </w:rPr>
        <w:jc w:val="center"/>
      </w:pPr>
      <w:r>
        <w:rPr>
          <w:b w:val="1"/>
          <w:bCs w:val="1"/>
          <w:color w:val="000000"/>
          <w:rFonts w:ascii="Arial" w:hAnsi="Arial" w:cs="Arial"/>
          <w:sz w:val="44"/>
          <w:szCs w:val="44"/>
        </w:rPr>
        <w:t>Contactos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CANATLÁN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MARIA DE LOS ANGELES ROJAS RIVERA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SH.AYUNTAMIENTOCANATLAN2016@HOTMAIL.COM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6778720700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104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CANATLÁN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OSCAR PARRA MARRUFO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seguridadpublica_canatlan@hotmail.com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6778720113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104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CANATLÁN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 PATY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juzgadocanatlan@hotmail.com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6778720005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PRESIDENCIAS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PUEBLO NUEVO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ADRIAN NOEL CHAPARRO GANDARA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pueblonuevotesoreria@hotmail.com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PUEBLO NUEVO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LUIS GURROLA HERNANDEZ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6181825855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PUEBLO NUEVO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PANUCO DE CORONADO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EDMUNDO MAURICIO GANDARA GONZALEZ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presidenciapanuco1922@gmail.com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6778830044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PANUCO DE CORONADO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JUAN MANUEL MONTES GOMEZ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miguel.mtzb17@gmail.com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6183021587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PANUCO DE CORONADO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DEL RIO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HUGO ALBERTO GANDARA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presidencia_sjr1922@hotmail.com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DEL RIO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dms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6771034653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DEL RIO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NANCI HERNANDEZ MEDRANO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juzgadosanjuandelrio@hotmail.com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6778660019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Trial: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NOMBRE DE DIOS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DANIEL SIFUENTES SALAS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maestroraul_lopez@hotmail.com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NOMBRE DE DIOS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nombredediosdgo@hotmail.com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6758780043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SANTIAGO PAPASQUIARO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JULIÁN CÉSAR RIVAS NEVAREZ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presidenciasantiago.2019@gmail.com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SANTIAGO PAPASQUIARO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FRANCISCO JAVIER SANDOVAL BERNADA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6748620011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SANTIAGO PAPASQUIARO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juzgadopenalstgo@hotmail.com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6748622537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CUENCAME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MARIA DE LOURDES MARTINEZ ESPINOZA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6717660266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CUENCAME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JESUS ANTONIO RAMIREZ SIMENTAL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mandounicocuencame@gmail.com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6717660004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CUENCAME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juzgadocuencame@hotmail.com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6717660337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NUEVO IDEAL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GERARDO GALAVIZ MARTINEZ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gobiernonuevoideal@gmail.com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6778799371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NUEVO IDEAL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6778730556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NUEVO IDEAL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DURANGO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DURANGO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DURANGO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GUADALUPE VICTORIA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DAVID RAMOS ZEPEDA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segpub_gpevic@hotmail.com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6768820070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GUADALUPE VICTORIA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FRANCISCO JAVIER FRAIRE GARCIA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8820070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GUADALUPE VICTORIA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LIC. PAULINA GARCIA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6768821655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CANELAS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JUAN CARLOS RUIZ DÍAZ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CANELAS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CANELAS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CONETO DE COMONFORT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MARTÍN PINEDA ACOSTA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CONETO DE COMONFORT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CONETO DE COMONFORT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GENERAL SIMON BOLÍVAR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SERGIO CERDA MORENO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6183524710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GENERAL SIMON BOLÍVAR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MANUEL ANTONIO LUNA SANCHEZ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GENERAL SIMON BOLÍVAR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GOMEZ PALACIO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ALMA MARINA VITELA RODRÍGUEZ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GOMEZ PALACIO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GOMEZ PALACIO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GUANACEVI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RAMON MANUEL SALAZAR CELIS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presidencia_guanacevi@hotmail.com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67488445049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GUANACEVI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GUANACEVI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HIDALGO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DORA MARÍA BUSTAMANTE FAVELA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HIDALGO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HIDALGO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INDE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LORENA LUCERO BUSTAMANTE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INDE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INDE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LERDO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HOMERO MARTÍNEZ CABRERA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LERDO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LERDO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MAPIMI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MARISOL PEÑA RODRÍGUEZ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MAPIMI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ISPECTOR GUSTAVO MEDRANO VAZQUEZ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872 762 2330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MAPIMI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FRANCISCO DEL MEZQUITAL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JOSÉ OSBALDO SANTILLÁN GOMEZ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FRANCISCO DEL MEZQUITAL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FRANCISCO DEL MEZQUITAL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NAZAS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DIANA BERENICE GONZALEZ TORRES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municipio.nazas2225@gmail.com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6717660266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NAZAS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6717660004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NAZAS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OCAMPO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MARÍA DEL SOCORRO GARCÍA ARMENDARÍZ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OCAMPO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OCAMPO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EL ORO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ISMAEL MATA ALVARADO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EL ORO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OTÁEZ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HÉCTOR HERRERA NUÑEZ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presidenciaotaez2019.2022@gmail.com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6748629050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OTÁEZ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OTÁEZ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PEÑÓN BLANCO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JOSÉ NAUM AMAYA LÓPEZ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PEÑÓN BLANCO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ING. CHRISTIAN BOTELLO SOTO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DURANGO,PEÑÓN BLANCO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 POANAS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VILLA UNION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IRMA ARACELI AISPURO AISPURO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poanas.gob.2025@gmail.com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658670232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Trial: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VILLA UNION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CESAR JAIME NAVARRO OROZCO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6758670402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VILLA UNION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RODEO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MARÍA DE LA LUZ AMAYA PARRA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RODEO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JOSÉ ANTONIO RUEDA ÁVILA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RODEO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BERNARDO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ALEJANDRO MUÑOZ HERNÁNDEZ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BERNARDO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BERNARDO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DIMAS TAYOLTITA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JESÚS ALEJANDRO GURROLA ROMERO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DIMAS TAYOLTITA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SUB. OF. GUILLERMO ORNELAS DELGADO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seguridad.sandimas@durango.gob.mx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6691468464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DIMAS TAYOLTITA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 GUADALUPE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EFRAÍN PADILLA FLORES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 GUADALUPE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 GUADALUPE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LUIS DEL CORDERO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MARÍA MAYELA RUIZ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LUIS DEL CORDERO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LUIS DEL CORDERO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PEDRO DEL GALLO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REGINALDO CARRILLO VALDEZ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DURANGO,SAN PEDRO DEL GALLO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PEDRO DEL GALLO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SANTA CLARA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MARÍA ABIGAIL FRAYRE CARRANZA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SANTA CLARA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SANTA CLARA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SÚCHIL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ABEL SANTOYO SALAS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DURANGO,SÚCHIL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JOSE REFUGIO ALLENDE MARTINEZ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6751160605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DURANGO,SÚCHIL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TAMAZULA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JOSÉ ÁNGEL BELDRÁN FÉLIX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TAMAZULA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TAMAZULA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TEPEHUANES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EDER RAÚL GUTIÉRREZ DÍAZ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6748630009  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TEPEHUANES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tepehuanesdgo.2022.2025@gmailcom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6748630602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DURANGO,TEPEHUANES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TLAHUALILO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ALEJANDRO RODRÍGUEZ BELMONTES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TLAHUALILO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 MANUEL EDUARDO HERRERA SEGOVIA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tlahua_1922tesompal@hotmail.com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618 151 0551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TLAHUALILO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TOPIA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CARMEN CESILIA NEVAREZ GARCÍA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TOPIA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TOPIA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VICENTE GUERRERO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ORLANDO GREGORIO HERRERA AVIÑA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VICENTE GUERRERO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PEDRO FRANCISCO COVARRUBIAS MARTI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6751009740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VICENTE GUERRERO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NOMBRE DE DIOS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6758780035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MEDIDAS CAUTELARES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NAYARIT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CARLOS ARREDONDO VAZQUEZ</w:t>
      </w:r>
      <w:r>
        <w:rPr>
          <w:color w:val="000000"/>
          <w:rFonts w:ascii="Arial" w:hAnsi="Arial" w:cs="Arial"/>
          <w:sz w:val="24"/>
          <w:szCs w:val="24"/>
        </w:rPr>
        <w:br w:type="textWrapping"/>
      </w:r>
      <w:r>
        <w:rPr>
          <w:color w:val="000000"/>
          <w:rFonts w:ascii="Arial" w:hAnsi="Arial" w:cs="Arial"/>
          <w:sz w:val="24"/>
          <w:szCs w:val="24"/>
        </w:rPr>
        <w:t>DIRECTOR DE EVA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3112120153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COORDINACION DE SERV AUX PARA MC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ZACATECAS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RICARDO IBARRA OLVERA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lic.ric@hotmail.com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4929984600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 MAZATLAN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br w:type="textWrapping"/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(REGION SUR)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SINALOA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umecasupervisionzc@gmail.com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6677587400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13600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 MEXICALI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BAJA CALIFORNIA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MTRA. MA. ELENA ANDRADE RAMIREZ</w:t>
      </w:r>
      <w:r>
        <w:rPr>
          <w:color w:val="000000"/>
          <w:rFonts w:ascii="Arial" w:hAnsi="Arial" w:cs="Arial"/>
          <w:sz w:val="24"/>
          <w:szCs w:val="24"/>
        </w:rPr>
        <w:br w:type="textWrapping"/>
      </w:r>
      <w:r>
        <w:rPr>
          <w:color w:val="000000"/>
          <w:rFonts w:ascii="Arial" w:hAnsi="Arial" w:cs="Arial"/>
          <w:sz w:val="24"/>
          <w:szCs w:val="24"/>
        </w:rPr>
        <w:t>COMICIONADA 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6868373940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 GUADALUPE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NUEVO LEON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JUAN MANUEL AGUILAR SALAS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20338760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SERVICIOS PREVIOS AL JUICIO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CHIHUAHUA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JORGE ARTURO AGUIRRE REYNOSO</w:t>
      </w:r>
      <w:r>
        <w:rPr>
          <w:color w:val="000000"/>
          <w:rFonts w:ascii="Arial" w:hAnsi="Arial" w:cs="Arial"/>
          <w:sz w:val="24"/>
          <w:szCs w:val="24"/>
        </w:rPr>
        <w:br w:type="textWrapping"/>
      </w:r>
      <w:r>
        <w:rPr>
          <w:color w:val="000000"/>
          <w:rFonts w:ascii="Arial" w:hAnsi="Arial" w:cs="Arial"/>
          <w:sz w:val="24"/>
          <w:szCs w:val="24"/>
        </w:rPr>
        <w:t>DIRECTOR DE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 EDO MEXICO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ESTADO DE MEXICO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FREDI HINOJOSA CONTRERAS</w:t>
      </w:r>
      <w:r>
        <w:rPr>
          <w:color w:val="000000"/>
          <w:rFonts w:ascii="Arial" w:hAnsi="Arial" w:cs="Arial"/>
          <w:sz w:val="24"/>
          <w:szCs w:val="24"/>
        </w:rPr>
        <w:br w:type="textWrapping"/>
      </w:r>
      <w:r>
        <w:rPr>
          <w:color w:val="000000"/>
          <w:rFonts w:ascii="Arial" w:hAnsi="Arial" w:cs="Arial"/>
          <w:sz w:val="24"/>
          <w:szCs w:val="24"/>
        </w:rPr>
        <w:t>DIRECTOR GENERA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fredi.hinojosa@ssedomex.gob.mx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7221671750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DIRECCION DE MEDIDAS CAUTELARES Y SUSPENSION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MICHOACAN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JUAN PABLO GARCIA GUILLEN</w:t>
      </w:r>
      <w:r>
        <w:rPr>
          <w:color w:val="000000"/>
          <w:rFonts w:ascii="Arial" w:hAnsi="Arial" w:cs="Arial"/>
          <w:sz w:val="24"/>
          <w:szCs w:val="24"/>
        </w:rPr>
        <w:br w:type="textWrapping"/>
      </w:r>
      <w:r>
        <w:rPr>
          <w:color w:val="000000"/>
          <w:rFonts w:ascii="Arial" w:hAnsi="Arial" w:cs="Arial"/>
          <w:sz w:val="24"/>
          <w:szCs w:val="24"/>
        </w:rPr>
        <w:t>DIRECTOR DE ME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4433202123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DIRECTOR GENERAL DE LA UNIDAD DE MEDIDAS CAUT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QUERETARO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JOSE ARTURO FERNANDEZ DE CEVALLOS BACA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lmorales@queretaro.gob.mx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4272641799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UNECA COAHUILA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COAHULA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MD. MARIA YAMILETH CARDENAS VAZQUEZ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d_federales@hotmail.com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COORDINACION ESTATAL DE MEDIDAS CAUTELARES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SONORA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LIC, MARIELA YRENE VIVAS PONCE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medidascautelares@sspsonora.gob.mx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6622361100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13536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NA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ZACATECAS, FRESNILLO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NA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ZACATECAS, FRESNILLO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NA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ZACATECAS, FRESNILLO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</w:p>
    <w:p>
      <w:pPr>
        <w:rPr>
          <w:color w:val="000000"/>
          <w:rFonts w:ascii="Arial" w:hAnsi="Arial" w:cs="Arial"/>
          <w:lang w:val="es-ES"/>
          <w:sz w:val="16"/>
          <w:szCs w:val="16"/>
          <w:u w:val="single"/>
        </w:rPr>
        <w:jc w:val="both"/>
      </w:pPr>
    </w:p>
    <w:p>
      <w:pPr>
        <w:rPr>
          <w:rFonts w:ascii="Montserrat" w:hAnsi="Montserrat"/>
          <w:sz w:val="16"/>
          <w:szCs w:val="16"/>
        </w:rPr>
        <w:tabs>
          <w:tab w:val="left" w:leader="none" w:pos="3150"/>
        </w:tabs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2350770</wp:posOffset>
                </wp:positionH>
                <wp:positionV relativeFrom="page">
                  <wp:posOffset>11441430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d71dbbbf29474a00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9278" w:orient="portrait" w:w="12242"/>
      <w:pgMar w:bottom="1985" w:footer="735" w:gutter="0" w:header="709" w:left="1701" w:right="1701" w:top="1418"/>
      <w:pgNumType w:fmt="decimal"/>
      <w:cols w:equalWidth="1" w:num="1" w:space="708" w:sep="0"/>
      <w:headerReference w:type="even" r:id="R2bd06164c94345a3"/>
      <w:headerReference w:type="default" r:id="R0270150860eb4694"/>
      <w:footerReference w:type="default" r:id="R78e5ce75264343f3"/>
      <w:headerReference w:type="first" r:id="Rccfe5422812542ec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rFonts w:ascii="Montserrat" w:hAnsi="Montserrat"/>
        <w:sz w:val="20"/>
        <w:szCs w:val="20"/>
      </w:rPr>
      <w:pStyle w:val="footer"/>
      <w:jc w:val="right"/>
    </w:pPr>
    <w:r>
      <w:rPr>
        <w:rFonts w:ascii="Arial" w:hAnsi="Arial" w:cs="Arial"/>
        <w:lang w:val="es-ES"/>
        <w:sz w:val="2"/>
        <w:szCs w:val="2"/>
      </w:rPr>
      <mc:AlternateContent>
        <mc:Choice Requires="wps">
          <w:drawing>
            <wp:anchor allowOverlap="1" layoutInCell="1" relativeHeight="251672578" locked="0" simplePos="0" distL="114300" distT="0" distR="114300" distB="0" behindDoc="0">
              <wp:simplePos x="0" y="0"/>
              <wp:positionH relativeFrom="page">
                <wp:align>right</wp:align>
              </wp:positionH>
              <wp:positionV relativeFrom="paragraph">
                <wp:posOffset>-85617</wp:posOffset>
              </wp:positionV>
              <wp:extent cx="2307997" cy="455032"/>
              <wp:effectExtent l="0" t="0" r="0" b="2540"/>
              <wp:wrapNone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07997" cy="455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 xml:space="preserve">Calle Pino Suárez #308 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Ote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., Zona Centro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Tel: 618 1374575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dgemjrs@durango.gob.mx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w:rPr>
        <w:rFonts w:ascii="Arial" w:hAnsi="Arial" w:cs="Arial"/>
        <w:lang w:val="es-ES"/>
        <w:sz w:val="2"/>
        <w:szCs w:val="2"/>
      </w:rPr>
      <mc:AlternateContent>
        <mc:Choice Requires="wps">
          <w:drawing>
            <wp:anchor allowOverlap="1" layoutInCell="1" relativeHeight="251670530" locked="0" simplePos="0" distL="114300" distT="0" distR="114300" distB="0" behindDoc="0">
              <wp:simplePos x="0" y="0"/>
              <wp:positionH relativeFrom="page">
                <wp:posOffset>27711</wp:posOffset>
              </wp:positionH>
              <wp:positionV relativeFrom="paragraph">
                <wp:posOffset>-104152</wp:posOffset>
              </wp:positionV>
              <wp:extent cx="2353945" cy="426345"/>
              <wp:effectExtent l="0" t="0" r="0" b="0"/>
              <wp:wrapNone/>
              <wp:docPr id="11" name="drawingObject11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53945" cy="426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Subsecretaria del Sistema Penitenciario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sz w:val="16"/>
                              <w:szCs w:val="16"/>
                              <w:u w:val="single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w:rPr>
        <w:lang w:val="es-ES"/>
      </w:rPr>
      <mc:AlternateContent>
        <mc:Choice Requires="wps">
          <w:drawing>
            <wp:anchor allowOverlap="1" layoutInCell="1" relativeHeight="251668482" locked="0" simplePos="0" distL="114300" distT="0" distR="114300" distB="0" behindDoc="1">
              <wp:simplePos x="0" y="0"/>
              <wp:positionH relativeFrom="page">
                <wp:align>right</wp:align>
              </wp:positionH>
              <wp:positionV relativeFrom="paragraph">
                <wp:posOffset>-586991</wp:posOffset>
              </wp:positionV>
              <wp:extent cx="8096063" cy="1390650"/>
              <wp:effectExtent l="0" t="0" r="635" b="0"/>
              <wp:wrapNone/>
              <wp:docPr id="12" name="drawingObject1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3" name="Picture 13"/>
                      <pic:cNvPicPr/>
                    </pic:nvPicPr>
                    <pic:blipFill>
                      <a:blip r:embed="R1060e2dda21c48f7"/>
                      <a:stretch/>
                    </pic:blipFill>
                    <pic:spPr>
                      <a:xfrm rot="0">
                        <a:ext cx="8096063" cy="13906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Montserrat" w:hAnsi="Montserrat"/>
        <w:lang w:val="es-ES"/>
        <w:sz w:val="20"/>
        <w:szCs w:val="20"/>
      </w:rPr>
      <w:t xml:space="preserve"> </w:t>
    </w:r>
  </w:p>
  <w:p>
    <w:pPr>
      <w:pStyle w:val="footer"/>
      <w:tabs>
        <w:tab w:val="left" w:leader="none" w:pos="3808"/>
        <w:tab w:val="clear" w:leader="none" w:pos="4419"/>
        <w:tab w:val="clear" w:leader="none" w:pos="8838"/>
      </w:tabs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2" name="drawingObject2"/>
              <wp:cNvGraphicFramePr/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ccf9b20cac194da4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w:rPr>
        <w:lang w:val="es-ES"/>
      </w:rPr>
      <mc:AlternateContent>
        <mc:Choice Requires="wps">
          <w:drawing>
            <wp:anchor allowOverlap="1" layoutInCell="1" relativeHeight="251666434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paragraph">
                <wp:posOffset>1982733</wp:posOffset>
              </wp:positionV>
              <wp:extent cx="7776931" cy="7369791"/>
              <wp:effectExtent l="0" t="0" r="0" b="3175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90fa18b273d04ee8"/>
                      <a:stretch/>
                    </pic:blipFill>
                    <pic:spPr>
                      <a:xfrm rot="0">
                        <a:ext cx="7776931" cy="736979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lang w:val="es-ES"/>
      </w:rPr>
      <mc:AlternateContent>
        <mc:Choice Requires="wps">
          <w:drawing>
            <wp:anchor allowOverlap="1" layoutInCell="1" relativeHeight="251664386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-450215</wp:posOffset>
              </wp:positionV>
              <wp:extent cx="2514600" cy="876369"/>
              <wp:effectExtent l="0" t="0" r="0" b="0"/>
              <wp:wrapNone/>
              <wp:docPr id="6" name="drawingObject6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c9c92adf2caf4537"/>
                      <a:stretch/>
                    </pic:blipFill>
                    <pic:spPr>
                      <a:xfrm rot="0">
                        <a:ext cx="2514600" cy="87636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 xml:space="preserve"> </w: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8" name="drawingObject8"/>
              <wp:cNvGraphicFramePr/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ccf9b20cac194da4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Texto de globo Car">
    <w:name w:val="Texto de globo C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Intense Quote">
    <w:name w:val="Intense Quote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Cita destacada Car">
    <w:name w:val="Cita destacada Car"/>
    <w:qFormat/>
    <w:basedOn w:val="Default Paragraph Font"/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563C1"/>
      <w:u w:val="single"/>
    </w:rPr>
  </w:style>
  <w:style w:type="paragraph" w:styleId="Body Text 3">
    <w:name w:val="Body Text 3"/>
    <w:qFormat/>
    <w:pPr>
      <w:spacing w:before="100" w:after="120" w:lineRule="auto" w:line="300"/>
    </w:pPr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Texto independiente 3 Car">
    <w:name w:val="Texto independiente 3 Car"/>
    <w:qFormat/>
    <w:basedOn w:val="Default Paragraph Font"/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_xdb">
    <w:name w:val="_xdb"/>
    <w:qFormat/>
    <w:basedOn w:val="Default Paragraph Font"/>
  </w:style>
  <w:style w:type="character" w:styleId="_xbe">
    <w:name w:val="_xbe"/>
    <w:qFormat/>
    <w:basedOn w:val="Default Paragraph Font"/>
  </w:style>
  <w:style w:type="character" w:styleId="Strong">
    <w:name w:val="Strong"/>
    <w:qFormat/>
    <w:basedOn w:val="Default Paragraph Font"/>
    <w:rPr>
      <w:b w:val="1"/>
      <w:bCs w:val="1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jc w:val="center"/>
      <w:ind w:left="142" w:right="51"/>
      <w:spacing w:after="0" w:lineRule="auto" w:line="240"/>
    </w:pPr>
  </w:style>
  <w:style w:type="paragraph" w:styleId="Default">
    <w:name w:val="Default"/>
    <w:qFormat/>
    <w:pPr>
      <w:spacing w:after="0" w:lineRule="auto" w:line="240"/>
    </w:pPr>
    <w:rPr>
      <w:color w:val="000000"/>
      <w:rFonts w:ascii="Arial" w:hAnsi="Arial" w:cs="Arial"/>
      <w:sz w:val="24"/>
      <w:szCs w:val="24"/>
    </w:rPr>
  </w:style>
  <w:style w:type="paragraph" w:styleId="Normal (Web)">
    <w:name w:val="Normal (Web)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annotation reference">
    <w:name w:val="annotation reference"/>
    <w:qFormat/>
    <w:basedOn w:val="Default Paragraph Font"/>
    <w:rPr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character" w:styleId="Texto comentario Car">
    <w:name w:val="Texto comentario Car"/>
    <w:qFormat/>
    <w:basedOn w:val="Default Paragraph Font"/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Asunto del comentario Car">
    <w:name w:val="Asunto del comentario Car"/>
    <w:qFormat/>
    <w:basedOn w:val="Texto comentario Car"/>
    <w:rPr>
      <w:b w:val="1"/>
      <w:bCs w:val="1"/>
      <w:sz w:val="20"/>
      <w:szCs w:val="20"/>
    </w:rPr>
  </w:style>
  <w:style w:type="paragraph" w:styleId="Revision">
    <w:name w:val="Revision"/>
    <w:qFormat/>
    <w:pPr>
      <w:spacing w:after="0" w:lineRule="auto" w:line="240"/>
    </w:pPr>
  </w:style>
  <w:style w:type="paragraph" w:styleId="Body Text">
    <w:name w:val="Body Text"/>
    <w:qFormat/>
    <w:basedOn w:val="Normal"/>
    <w:pPr>
      <w:spacing w:after="120"/>
    </w:pPr>
  </w:style>
  <w:style w:type="character" w:styleId="Texto independiente Car">
    <w:name w:val="Texto independiente Car"/>
    <w:qFormat/>
    <w:basedOn w:val="Default Paragraph Font"/>
  </w:style>
  <w:style w:type="paragraph" w:styleId="texto">
    <w:name w:val="texto"/>
    <w:qFormat/>
    <w:basedOn w:val="Normal"/>
    <w:pPr>
      <w:jc w:val="both"/>
      <w:ind w:firstLine="288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paragraph" w:styleId="ROMANOSA">
    <w:name w:val="ROMANOSA"/>
    <w:qFormat/>
    <w:basedOn w:val="Normal"/>
    <w:pPr>
      <w:jc w:val="both"/>
      <w:ind w:hanging="630" w:left="900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character" w:styleId="Placeholder Text">
    <w:name w:val="Placeholder Text"/>
    <w:qFormat/>
    <w:basedOn w:val="Default Paragraph Font"/>
    <w:rPr>
      <w:color w:val="808080"/>
    </w:rPr>
  </w:style>
  <w:style w:type="table" w:styleId="Grid Table Light">
    <w:name w:val="Grid Table Light"/>
    <w:qFormat/>
    <w:basedOn w:val="Normal Table"/>
    <w:tblPr>
      <w:tblBorders>
        <w:left w:val="single" w:sz="4" w:space="0" w:color="BFBFBF"/>
        <w:top w:val="single" w:sz="4" w:space="0" w:color="BFBFBF"/>
        <w:right w:val="single" w:sz="4" w:space="0" w:color="BFBFBF"/>
        <w:bottom w:val="single" w:sz="4" w:space="0" w:color="BFBFBF"/>
        <w:insideH w:val="single" w:sz="4" w:space="0" w:color="BFBFBF"/>
        <w:insideV w:val="single" w:sz="4" w:space="0" w:color="BFBFBF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d71dbbbf29474a00" /><Relationship Type="http://schemas.openxmlformats.org/officeDocument/2006/relationships/header" Target="header1.xml" Id="R2bd06164c94345a3" /><Relationship Type="http://schemas.openxmlformats.org/officeDocument/2006/relationships/header" Target="header2.xml" Id="R0270150860eb4694" /><Relationship Type="http://schemas.openxmlformats.org/officeDocument/2006/relationships/footer" Target="footer1.xml" Id="R78e5ce75264343f3" /><Relationship Type="http://schemas.openxmlformats.org/officeDocument/2006/relationships/header" Target="header3.xml" Id="Rccfe5422812542ec" /><Relationship Type="http://schemas.openxmlformats.org/officeDocument/2006/relationships/styles" Target="styles.xml" Id="R944a2b4125314fd8" /><Relationship Type="http://schemas.openxmlformats.org/officeDocument/2006/relationships/settings" Target="settings.xml" Id="Rec4c4f55e8974fa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4vfecxlk.png" Id="R1060e2dda21c48f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510tqlx5.jpeg" Id="Rccf9b20cac194da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bkcodb1n.jpeg" Id="R90fa18b273d04ee8" /><Relationship Type="http://schemas.openxmlformats.org/officeDocument/2006/relationships/image" Target="media/4cjuz41k.png" Id="Rc9c92adf2caf453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1</Pages>
  <Words>89</Words>
  <Characters>494</Characters>
  <CharactersWithSpaces>582</CharactersWithSpaces>
  <Lines>4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Flores</dc:creator>
  <cp:lastModifiedBy>Admin</cp:lastModifiedBy>
  <dcterms:created xsi:type="dcterms:W3CDTF">2022-11-09T14:46:00Z</dcterms:created>
  <dcterms:modified xsi:type="dcterms:W3CDTF">2022-11-09T15:24:00Z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