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51F9" w:rsidRDefault="00BA51F9">
      <w:bookmarkStart w:id="0" w:name="_GoBack"/>
      <w:bookmarkEnd w:id="0"/>
      <w:r w:rsidRPr="00BA51F9">
        <w:rPr>
          <w:rFonts w:ascii="Verdana" w:eastAsia="Times New Roman" w:hAnsi="Verdana"/>
          <w:color w:val="727456"/>
          <w:sz w:val="20"/>
          <w:szCs w:val="20"/>
          <w:lang w:bidi="ar-SA"/>
        </w:rPr>
        <w:t>Irvin K. Kawarsk</w:t>
      </w:r>
      <w:r>
        <w:rPr>
          <w:rFonts w:ascii="Verdana" w:eastAsia="Times New Roman" w:hAnsi="Verdana"/>
          <w:color w:val="727456"/>
          <w:sz w:val="20"/>
          <w:szCs w:val="20"/>
          <w:lang w:bidi="ar-SA"/>
        </w:rPr>
        <w:t>y Obituary</w:t>
      </w:r>
    </w:p>
    <w:p w:rsidR="00BA51F9" w:rsidRDefault="00BA51F9"/>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025"/>
        <w:gridCol w:w="7485"/>
      </w:tblGrid>
      <w:tr w:rsidR="00BA51F9" w:rsidRPr="00BA51F9" w:rsidTr="00BA51F9">
        <w:trPr>
          <w:tblCellSpacing w:w="15" w:type="dxa"/>
        </w:trPr>
        <w:tc>
          <w:tcPr>
            <w:tcW w:w="0" w:type="auto"/>
            <w:hideMark/>
          </w:tcPr>
          <w:p w:rsidR="00BA51F9" w:rsidRDefault="00BA51F9"/>
          <w:tbl>
            <w:tblPr>
              <w:tblW w:w="0" w:type="auto"/>
              <w:tblCellSpacing w:w="0" w:type="dxa"/>
              <w:tblCellMar>
                <w:left w:w="0" w:type="dxa"/>
                <w:right w:w="0" w:type="dxa"/>
              </w:tblCellMar>
              <w:tblLook w:val="04A0" w:firstRow="1" w:lastRow="0" w:firstColumn="1" w:lastColumn="0" w:noHBand="0" w:noVBand="1"/>
            </w:tblPr>
            <w:tblGrid>
              <w:gridCol w:w="1950"/>
            </w:tblGrid>
            <w:tr w:rsidR="00BA51F9" w:rsidRPr="00BA51F9">
              <w:trPr>
                <w:tblCellSpacing w:w="0" w:type="dxa"/>
              </w:trPr>
              <w:tc>
                <w:tcPr>
                  <w:tcW w:w="0" w:type="auto"/>
                  <w:tcMar>
                    <w:top w:w="0" w:type="dxa"/>
                    <w:left w:w="60" w:type="dxa"/>
                    <w:bottom w:w="60" w:type="dxa"/>
                    <w:right w:w="60" w:type="dxa"/>
                  </w:tcMar>
                  <w:vAlign w:val="center"/>
                  <w:hideMark/>
                </w:tcPr>
                <w:p w:rsidR="00BA51F9" w:rsidRPr="00BA51F9" w:rsidRDefault="00BA51F9" w:rsidP="00BA51F9">
                  <w:pPr>
                    <w:jc w:val="both"/>
                    <w:rPr>
                      <w:rFonts w:ascii="Verdana" w:eastAsia="Times New Roman" w:hAnsi="Verdana"/>
                      <w:color w:val="727456"/>
                      <w:sz w:val="20"/>
                      <w:szCs w:val="20"/>
                      <w:lang w:bidi="ar-SA"/>
                    </w:rPr>
                  </w:pPr>
                  <w:r>
                    <w:rPr>
                      <w:rFonts w:ascii="Verdana" w:eastAsia="Times New Roman" w:hAnsi="Verdana"/>
                      <w:noProof/>
                      <w:color w:val="727456"/>
                      <w:sz w:val="20"/>
                      <w:szCs w:val="20"/>
                      <w:lang w:bidi="ar-SA"/>
                    </w:rPr>
                    <w:drawing>
                      <wp:inline distT="0" distB="0" distL="0" distR="0">
                        <wp:extent cx="1143000" cy="1428750"/>
                        <wp:effectExtent l="19050" t="0" r="0" b="0"/>
                        <wp:docPr id="1" name="Picture 1" descr="http://www.louismemorialchapel.com/visitations/picture.php?id=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louismemorialchapel.com/visitations/picture.php?id=1436"/>
                                <pic:cNvPicPr>
                                  <a:picLocks noChangeAspect="1" noChangeArrowheads="1"/>
                                </pic:cNvPicPr>
                              </pic:nvPicPr>
                              <pic:blipFill>
                                <a:blip r:embed="rId5" cstate="print"/>
                                <a:srcRect/>
                                <a:stretch>
                                  <a:fillRect/>
                                </a:stretch>
                              </pic:blipFill>
                              <pic:spPr bwMode="auto">
                                <a:xfrm>
                                  <a:off x="0" y="0"/>
                                  <a:ext cx="1143000" cy="1428750"/>
                                </a:xfrm>
                                <a:prstGeom prst="rect">
                                  <a:avLst/>
                                </a:prstGeom>
                                <a:noFill/>
                                <a:ln w="9525">
                                  <a:noFill/>
                                  <a:miter lim="800000"/>
                                  <a:headEnd/>
                                  <a:tailEnd/>
                                </a:ln>
                              </pic:spPr>
                            </pic:pic>
                          </a:graphicData>
                        </a:graphic>
                      </wp:inline>
                    </w:drawing>
                  </w:r>
                </w:p>
              </w:tc>
            </w:tr>
          </w:tbl>
          <w:p w:rsidR="00BA51F9" w:rsidRPr="00BA51F9" w:rsidRDefault="00BA51F9" w:rsidP="00BA51F9">
            <w:pPr>
              <w:rPr>
                <w:rFonts w:ascii="Verdana" w:eastAsia="Times New Roman" w:hAnsi="Verdana"/>
                <w:vanish/>
                <w:color w:val="727456"/>
                <w:sz w:val="20"/>
                <w:szCs w:val="20"/>
                <w:lang w:bidi="ar-SA"/>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90"/>
            </w:tblGrid>
            <w:tr w:rsidR="00BA51F9" w:rsidRPr="00BA51F9">
              <w:trPr>
                <w:tblCellSpacing w:w="15" w:type="dxa"/>
                <w:jc w:val="center"/>
              </w:trPr>
              <w:tc>
                <w:tcPr>
                  <w:tcW w:w="0" w:type="auto"/>
                  <w:tcMar>
                    <w:top w:w="75" w:type="dxa"/>
                    <w:left w:w="15" w:type="dxa"/>
                    <w:bottom w:w="15" w:type="dxa"/>
                    <w:right w:w="15" w:type="dxa"/>
                  </w:tcMar>
                  <w:vAlign w:val="center"/>
                  <w:hideMark/>
                </w:tcPr>
                <w:p w:rsidR="00BA51F9" w:rsidRPr="00BA51F9" w:rsidRDefault="00BA51F9" w:rsidP="00BA51F9">
                  <w:pPr>
                    <w:jc w:val="both"/>
                    <w:rPr>
                      <w:rFonts w:ascii="Verdana" w:eastAsia="Times New Roman" w:hAnsi="Verdana"/>
                      <w:color w:val="727456"/>
                      <w:sz w:val="20"/>
                      <w:szCs w:val="20"/>
                      <w:lang w:bidi="ar-SA"/>
                    </w:rPr>
                  </w:pPr>
                  <w:r>
                    <w:rPr>
                      <w:rFonts w:ascii="Verdana" w:eastAsia="Times New Roman" w:hAnsi="Verdana"/>
                      <w:noProof/>
                      <w:color w:val="6E1F1F"/>
                      <w:sz w:val="17"/>
                      <w:szCs w:val="17"/>
                      <w:lang w:bidi="ar-SA"/>
                    </w:rPr>
                    <w:drawing>
                      <wp:inline distT="0" distB="0" distL="0" distR="0">
                        <wp:extent cx="923925" cy="228600"/>
                        <wp:effectExtent l="19050" t="0" r="9525" b="0"/>
                        <wp:docPr id="2" name="imgSignGuestbook" descr="http://www.louismemorialchapel.com/images/visitations/SignGuestbook.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SignGuestbook" descr="http://www.louismemorialchapel.com/images/visitations/SignGuestbook.jpg">
                                  <a:hlinkClick r:id="rId6"/>
                                </pic:cNvPr>
                                <pic:cNvPicPr>
                                  <a:picLocks noChangeAspect="1" noChangeArrowheads="1"/>
                                </pic:cNvPicPr>
                              </pic:nvPicPr>
                              <pic:blipFill>
                                <a:blip r:embed="rId7" cstate="print"/>
                                <a:srcRect/>
                                <a:stretch>
                                  <a:fillRect/>
                                </a:stretch>
                              </pic:blipFill>
                              <pic:spPr bwMode="auto">
                                <a:xfrm>
                                  <a:off x="0" y="0"/>
                                  <a:ext cx="923925" cy="228600"/>
                                </a:xfrm>
                                <a:prstGeom prst="rect">
                                  <a:avLst/>
                                </a:prstGeom>
                                <a:noFill/>
                                <a:ln w="9525">
                                  <a:noFill/>
                                  <a:miter lim="800000"/>
                                  <a:headEnd/>
                                  <a:tailEnd/>
                                </a:ln>
                              </pic:spPr>
                            </pic:pic>
                          </a:graphicData>
                        </a:graphic>
                      </wp:inline>
                    </w:drawing>
                  </w:r>
                  <w:r w:rsidRPr="00BA51F9">
                    <w:rPr>
                      <w:rFonts w:ascii="Verdana" w:eastAsia="Times New Roman" w:hAnsi="Verdana"/>
                      <w:color w:val="727456"/>
                      <w:sz w:val="17"/>
                      <w:szCs w:val="17"/>
                      <w:lang w:bidi="ar-SA"/>
                    </w:rPr>
                    <w:br/>
                  </w:r>
                  <w:r w:rsidR="00082484">
                    <w:rPr>
                      <w:rFonts w:ascii="Verdana" w:eastAsia="Times New Roman" w:hAnsi="Verdana"/>
                      <w:noProof/>
                      <w:color w:val="727456"/>
                      <w:sz w:val="20"/>
                      <w:szCs w:val="20"/>
                      <w:lang w:bidi="ar-SA"/>
                    </w:rPr>
                    <mc:AlternateContent>
                      <mc:Choice Requires="wps">
                        <w:drawing>
                          <wp:inline distT="0" distB="0" distL="0" distR="0">
                            <wp:extent cx="28575" cy="28575"/>
                            <wp:effectExtent l="0" t="0" r="0" b="0"/>
                            <wp:docPr id="8"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 cy="28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style="width:2.2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" filled="f" stroked="f">
                            <o:lock v:ext="edit" aspectratio="t"/>
                            <w10:anchorlock/>
                          </v:rect>
                        </w:pict>
                      </mc:Fallback>
                    </mc:AlternateContent>
                  </w:r>
                  <w:r w:rsidRPr="00BA51F9">
                    <w:rPr>
                      <w:rFonts w:ascii="Verdana" w:eastAsia="Times New Roman" w:hAnsi="Verdana"/>
                      <w:color w:val="727456"/>
                      <w:sz w:val="17"/>
                      <w:szCs w:val="17"/>
                      <w:lang w:bidi="ar-SA"/>
                    </w:rPr>
                    <w:br/>
                  </w:r>
                  <w:r>
                    <w:rPr>
                      <w:rFonts w:ascii="Verdana" w:eastAsia="Times New Roman" w:hAnsi="Verdana"/>
                      <w:noProof/>
                      <w:color w:val="6E1F1F"/>
                      <w:sz w:val="17"/>
                      <w:szCs w:val="17"/>
                      <w:lang w:bidi="ar-SA"/>
                    </w:rPr>
                    <w:drawing>
                      <wp:inline distT="0" distB="0" distL="0" distR="0">
                        <wp:extent cx="923925" cy="228600"/>
                        <wp:effectExtent l="19050" t="0" r="9525" b="0"/>
                        <wp:docPr id="4" name="imgViewGuestbook" descr="http://www.louismemorialchapel.com/images/visitations/ViewGuestbook.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ViewGuestbook" descr="http://www.louismemorialchapel.com/images/visitations/ViewGuestbook.jpg">
                                  <a:hlinkClick r:id="rId8"/>
                                </pic:cNvPr>
                                <pic:cNvPicPr>
                                  <a:picLocks noChangeAspect="1" noChangeArrowheads="1"/>
                                </pic:cNvPicPr>
                              </pic:nvPicPr>
                              <pic:blipFill>
                                <a:blip r:embed="rId9" cstate="print"/>
                                <a:srcRect/>
                                <a:stretch>
                                  <a:fillRect/>
                                </a:stretch>
                              </pic:blipFill>
                              <pic:spPr bwMode="auto">
                                <a:xfrm>
                                  <a:off x="0" y="0"/>
                                  <a:ext cx="923925" cy="228600"/>
                                </a:xfrm>
                                <a:prstGeom prst="rect">
                                  <a:avLst/>
                                </a:prstGeom>
                                <a:noFill/>
                                <a:ln w="9525">
                                  <a:noFill/>
                                  <a:miter lim="800000"/>
                                  <a:headEnd/>
                                  <a:tailEnd/>
                                </a:ln>
                              </pic:spPr>
                            </pic:pic>
                          </a:graphicData>
                        </a:graphic>
                      </wp:inline>
                    </w:drawing>
                  </w:r>
                  <w:r w:rsidRPr="00BA51F9">
                    <w:rPr>
                      <w:rFonts w:ascii="Verdana" w:eastAsia="Times New Roman" w:hAnsi="Verdana"/>
                      <w:color w:val="727456"/>
                      <w:sz w:val="17"/>
                      <w:szCs w:val="17"/>
                      <w:lang w:bidi="ar-SA"/>
                    </w:rPr>
                    <w:br/>
                  </w:r>
                  <w:r w:rsidR="00082484">
                    <w:rPr>
                      <w:rFonts w:ascii="Verdana" w:eastAsia="Times New Roman" w:hAnsi="Verdana"/>
                      <w:noProof/>
                      <w:color w:val="727456"/>
                      <w:sz w:val="20"/>
                      <w:szCs w:val="20"/>
                      <w:lang w:bidi="ar-SA"/>
                    </w:rPr>
                    <mc:AlternateContent>
                      <mc:Choice Requires="wps">
                        <w:drawing>
                          <wp:inline distT="0" distB="0" distL="0" distR="0">
                            <wp:extent cx="28575" cy="28575"/>
                            <wp:effectExtent l="0" t="0" r="0" b="0"/>
                            <wp:docPr id="7"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 cy="28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style="width:2.2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" filled="f" stroked="f">
                            <o:lock v:ext="edit" aspectratio="t"/>
                            <w10:anchorlock/>
                          </v:rect>
                        </w:pict>
                      </mc:Fallback>
                    </mc:AlternateContent>
                  </w:r>
                  <w:r w:rsidRPr="00BA51F9">
                    <w:rPr>
                      <w:rFonts w:ascii="Verdana" w:eastAsia="Times New Roman" w:hAnsi="Verdana"/>
                      <w:color w:val="727456"/>
                      <w:sz w:val="17"/>
                      <w:szCs w:val="17"/>
                      <w:lang w:bidi="ar-SA"/>
                    </w:rPr>
                    <w:br/>
                  </w:r>
                  <w:r>
                    <w:rPr>
                      <w:rFonts w:ascii="Verdana" w:eastAsia="Times New Roman" w:hAnsi="Verdana"/>
                      <w:noProof/>
                      <w:color w:val="6E1F1F"/>
                      <w:sz w:val="17"/>
                      <w:szCs w:val="17"/>
                      <w:lang w:bidi="ar-SA"/>
                    </w:rPr>
                    <w:drawing>
                      <wp:inline distT="0" distB="0" distL="0" distR="0">
                        <wp:extent cx="923925" cy="228600"/>
                        <wp:effectExtent l="19050" t="0" r="9525" b="0"/>
                        <wp:docPr id="6" name="imgViewPhotos" descr="http://www.louismemorialchapel.com/images/visitations/ViewPhotos.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ViewPhotos" descr="http://www.louismemorialchapel.com/images/visitations/ViewPhotos.jpg">
                                  <a:hlinkClick r:id="rId10"/>
                                </pic:cNvPr>
                                <pic:cNvPicPr>
                                  <a:picLocks noChangeAspect="1" noChangeArrowheads="1"/>
                                </pic:cNvPicPr>
                              </pic:nvPicPr>
                              <pic:blipFill>
                                <a:blip r:embed="rId11" cstate="print"/>
                                <a:srcRect/>
                                <a:stretch>
                                  <a:fillRect/>
                                </a:stretch>
                              </pic:blipFill>
                              <pic:spPr bwMode="auto">
                                <a:xfrm>
                                  <a:off x="0" y="0"/>
                                  <a:ext cx="923925" cy="228600"/>
                                </a:xfrm>
                                <a:prstGeom prst="rect">
                                  <a:avLst/>
                                </a:prstGeom>
                                <a:noFill/>
                                <a:ln w="9525">
                                  <a:noFill/>
                                  <a:miter lim="800000"/>
                                  <a:headEnd/>
                                  <a:tailEnd/>
                                </a:ln>
                              </pic:spPr>
                            </pic:pic>
                          </a:graphicData>
                        </a:graphic>
                      </wp:inline>
                    </w:drawing>
                  </w:r>
                  <w:r w:rsidRPr="00BA51F9">
                    <w:rPr>
                      <w:rFonts w:ascii="Verdana" w:eastAsia="Times New Roman" w:hAnsi="Verdana"/>
                      <w:color w:val="727456"/>
                      <w:sz w:val="17"/>
                      <w:szCs w:val="17"/>
                      <w:lang w:bidi="ar-SA"/>
                    </w:rPr>
                    <w:br/>
                  </w:r>
                  <w:r w:rsidR="00082484">
                    <w:rPr>
                      <w:rFonts w:ascii="Verdana" w:eastAsia="Times New Roman" w:hAnsi="Verdana"/>
                      <w:noProof/>
                      <w:color w:val="727456"/>
                      <w:sz w:val="20"/>
                      <w:szCs w:val="20"/>
                      <w:lang w:bidi="ar-SA"/>
                    </w:rPr>
                    <mc:AlternateContent>
                      <mc:Choice Requires="wps">
                        <w:drawing>
                          <wp:inline distT="0" distB="0" distL="0" distR="0">
                            <wp:extent cx="28575" cy="28575"/>
                            <wp:effectExtent l="0" t="0" r="0" b="0"/>
                            <wp:docPr id="5"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 cy="28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 o:spid="_x0000_s1026" style="width:2.2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" filled="f" stroked="f">
                            <o:lock v:ext="edit" aspectratio="t"/>
                            <w10:anchorlock/>
                          </v:rect>
                        </w:pict>
                      </mc:Fallback>
                    </mc:AlternateContent>
                  </w:r>
                </w:p>
              </w:tc>
            </w:tr>
          </w:tbl>
          <w:p w:rsidR="00BA51F9" w:rsidRPr="00BA51F9" w:rsidRDefault="00BA51F9" w:rsidP="00BA51F9">
            <w:pPr>
              <w:rPr>
                <w:rFonts w:ascii="Verdana" w:eastAsia="Times New Roman" w:hAnsi="Verdana"/>
                <w:color w:val="727456"/>
                <w:sz w:val="20"/>
                <w:szCs w:val="20"/>
                <w:lang w:bidi="ar-SA"/>
              </w:rPr>
            </w:pPr>
            <w:r w:rsidRPr="00BA51F9">
              <w:rPr>
                <w:rFonts w:ascii="Verdana" w:eastAsia="Times New Roman" w:hAnsi="Verdana"/>
                <w:color w:val="727456"/>
                <w:sz w:val="17"/>
                <w:szCs w:val="17"/>
                <w:lang w:bidi="ar-SA"/>
              </w:rPr>
              <w:br/>
            </w:r>
            <w:r w:rsidRPr="00BA51F9">
              <w:rPr>
                <w:rFonts w:ascii="Verdana" w:eastAsia="Times New Roman" w:hAnsi="Verdana"/>
                <w:color w:val="727456"/>
                <w:sz w:val="17"/>
                <w:szCs w:val="17"/>
                <w:lang w:bidi="ar-SA"/>
              </w:rPr>
              <w:br/>
            </w:r>
            <w:r w:rsidRPr="00BA51F9">
              <w:rPr>
                <w:rFonts w:ascii="Verdana" w:eastAsia="Times New Roman" w:hAnsi="Verdana"/>
                <w:color w:val="727456"/>
                <w:sz w:val="17"/>
                <w:szCs w:val="17"/>
                <w:lang w:bidi="ar-SA"/>
              </w:rPr>
              <w:br/>
            </w:r>
            <w:r w:rsidR="00082484">
              <w:rPr>
                <w:rFonts w:ascii="Verdana" w:eastAsia="Times New Roman" w:hAnsi="Verdana"/>
                <w:noProof/>
                <w:color w:val="727456"/>
                <w:sz w:val="20"/>
                <w:szCs w:val="20"/>
                <w:lang w:bidi="ar-SA"/>
              </w:rPr>
              <mc:AlternateContent>
                <mc:Choice Requires="wps">
                  <w:drawing>
                    <wp:inline distT="0" distB="0" distL="0" distR="0">
                      <wp:extent cx="19050" cy="19050"/>
                      <wp:effectExtent l="0" t="0" r="0" b="0"/>
                      <wp:docPr id="3"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4" o:spid="_x0000_s1026"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" filled="f" stroked="f">
                      <o:lock v:ext="edit" aspectratio="t"/>
                      <w10:anchorlock/>
                    </v:rect>
                  </w:pict>
                </mc:Fallback>
              </mc:AlternateContent>
            </w:r>
          </w:p>
        </w:tc>
        <w:tc>
          <w:tcPr>
            <w:tcW w:w="0" w:type="auto"/>
            <w:tcMar>
              <w:top w:w="15" w:type="dxa"/>
              <w:left w:w="15" w:type="dxa"/>
              <w:bottom w:w="15" w:type="dxa"/>
              <w:right w:w="7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0"/>
            </w:tblGrid>
            <w:tr w:rsidR="00BA51F9" w:rsidRPr="00BA51F9">
              <w:trPr>
                <w:tblCellSpacing w:w="15" w:type="dxa"/>
              </w:trPr>
              <w:tc>
                <w:tcPr>
                  <w:tcW w:w="0" w:type="auto"/>
                  <w:vAlign w:val="center"/>
                  <w:hideMark/>
                </w:tcPr>
                <w:p w:rsidR="00BA51F9" w:rsidRPr="00BA51F9" w:rsidRDefault="00BA51F9" w:rsidP="00BA51F9">
                  <w:pPr>
                    <w:spacing w:line="195" w:lineRule="atLeast"/>
                    <w:jc w:val="both"/>
                    <w:rPr>
                      <w:rFonts w:ascii="Verdana" w:eastAsia="Times New Roman" w:hAnsi="Verdana"/>
                      <w:b/>
                      <w:bCs/>
                      <w:color w:val="727456"/>
                      <w:sz w:val="20"/>
                      <w:szCs w:val="20"/>
                      <w:lang w:bidi="ar-SA"/>
                    </w:rPr>
                  </w:pPr>
                  <w:r w:rsidRPr="00BA51F9">
                    <w:rPr>
                      <w:rFonts w:ascii="Verdana" w:eastAsia="Times New Roman" w:hAnsi="Verdana"/>
                      <w:b/>
                      <w:bCs/>
                      <w:color w:val="727456"/>
                      <w:sz w:val="20"/>
                      <w:szCs w:val="20"/>
                      <w:lang w:bidi="ar-SA"/>
                    </w:rPr>
                    <w:t>Name:</w:t>
                  </w:r>
                </w:p>
              </w:tc>
            </w:tr>
            <w:tr w:rsidR="00BA51F9" w:rsidRPr="00BA51F9">
              <w:trPr>
                <w:tblCellSpacing w:w="15" w:type="dxa"/>
              </w:trPr>
              <w:tc>
                <w:tcPr>
                  <w:tcW w:w="0" w:type="auto"/>
                  <w:vAlign w:val="center"/>
                  <w:hideMark/>
                </w:tcPr>
                <w:p w:rsidR="00BA51F9" w:rsidRPr="00BA51F9" w:rsidRDefault="00BA51F9" w:rsidP="00BA51F9">
                  <w:pPr>
                    <w:spacing w:after="240" w:line="195" w:lineRule="atLeast"/>
                    <w:jc w:val="both"/>
                    <w:rPr>
                      <w:rFonts w:ascii="Verdana" w:eastAsia="Times New Roman" w:hAnsi="Verdana"/>
                      <w:color w:val="727456"/>
                      <w:sz w:val="20"/>
                      <w:szCs w:val="20"/>
                      <w:lang w:bidi="ar-SA"/>
                    </w:rPr>
                  </w:pPr>
                  <w:r w:rsidRPr="00BA51F9">
                    <w:rPr>
                      <w:rFonts w:ascii="Verdana" w:eastAsia="Times New Roman" w:hAnsi="Verdana"/>
                      <w:color w:val="727456"/>
                      <w:sz w:val="20"/>
                      <w:szCs w:val="20"/>
                      <w:lang w:bidi="ar-SA"/>
                    </w:rPr>
                    <w:t>Irvin K. Kawarsky</w:t>
                  </w:r>
                </w:p>
              </w:tc>
            </w:tr>
            <w:tr w:rsidR="00BA51F9" w:rsidRPr="00BA51F9">
              <w:trPr>
                <w:tblCellSpacing w:w="15" w:type="dxa"/>
              </w:trPr>
              <w:tc>
                <w:tcPr>
                  <w:tcW w:w="0" w:type="auto"/>
                  <w:vAlign w:val="center"/>
                  <w:hideMark/>
                </w:tcPr>
                <w:p w:rsidR="00BA51F9" w:rsidRPr="00BA51F9" w:rsidRDefault="00BA51F9" w:rsidP="00BA51F9">
                  <w:pPr>
                    <w:spacing w:line="195" w:lineRule="atLeast"/>
                    <w:jc w:val="both"/>
                    <w:rPr>
                      <w:rFonts w:ascii="Verdana" w:eastAsia="Times New Roman" w:hAnsi="Verdana"/>
                      <w:b/>
                      <w:bCs/>
                      <w:color w:val="727456"/>
                      <w:sz w:val="20"/>
                      <w:szCs w:val="20"/>
                      <w:lang w:bidi="ar-SA"/>
                    </w:rPr>
                  </w:pPr>
                  <w:r w:rsidRPr="00BA51F9">
                    <w:rPr>
                      <w:rFonts w:ascii="Verdana" w:eastAsia="Times New Roman" w:hAnsi="Verdana"/>
                      <w:b/>
                      <w:bCs/>
                      <w:color w:val="727456"/>
                      <w:sz w:val="20"/>
                      <w:szCs w:val="20"/>
                      <w:lang w:bidi="ar-SA"/>
                    </w:rPr>
                    <w:t>Date:</w:t>
                  </w:r>
                </w:p>
              </w:tc>
            </w:tr>
            <w:tr w:rsidR="00BA51F9" w:rsidRPr="00BA51F9">
              <w:trPr>
                <w:tblCellSpacing w:w="15" w:type="dxa"/>
              </w:trPr>
              <w:tc>
                <w:tcPr>
                  <w:tcW w:w="0" w:type="auto"/>
                  <w:vAlign w:val="center"/>
                  <w:hideMark/>
                </w:tcPr>
                <w:p w:rsidR="00BA51F9" w:rsidRPr="00BA51F9" w:rsidRDefault="00BA51F9" w:rsidP="00BA51F9">
                  <w:pPr>
                    <w:spacing w:after="240" w:line="195" w:lineRule="atLeast"/>
                    <w:jc w:val="both"/>
                    <w:rPr>
                      <w:rFonts w:ascii="Verdana" w:eastAsia="Times New Roman" w:hAnsi="Verdana"/>
                      <w:color w:val="727456"/>
                      <w:sz w:val="20"/>
                      <w:szCs w:val="20"/>
                      <w:lang w:bidi="ar-SA"/>
                    </w:rPr>
                  </w:pPr>
                  <w:r w:rsidRPr="00BA51F9">
                    <w:rPr>
                      <w:rFonts w:ascii="Verdana" w:eastAsia="Times New Roman" w:hAnsi="Verdana"/>
                      <w:color w:val="727456"/>
                      <w:sz w:val="20"/>
                      <w:szCs w:val="20"/>
                      <w:lang w:bidi="ar-SA"/>
                    </w:rPr>
                    <w:t>May 14th, 1926 - March 14th, 2013</w:t>
                  </w:r>
                </w:p>
              </w:tc>
            </w:tr>
            <w:tr w:rsidR="00BA51F9" w:rsidRPr="00BA51F9">
              <w:trPr>
                <w:tblCellSpacing w:w="15" w:type="dxa"/>
              </w:trPr>
              <w:tc>
                <w:tcPr>
                  <w:tcW w:w="0" w:type="auto"/>
                  <w:vAlign w:val="center"/>
                  <w:hideMark/>
                </w:tcPr>
                <w:p w:rsidR="00BA51F9" w:rsidRPr="00BA51F9" w:rsidRDefault="00BA51F9" w:rsidP="00BA51F9">
                  <w:pPr>
                    <w:spacing w:line="195" w:lineRule="atLeast"/>
                    <w:jc w:val="both"/>
                    <w:rPr>
                      <w:rFonts w:ascii="Verdana" w:eastAsia="Times New Roman" w:hAnsi="Verdana"/>
                      <w:b/>
                      <w:bCs/>
                      <w:color w:val="727456"/>
                      <w:sz w:val="20"/>
                      <w:szCs w:val="20"/>
                      <w:lang w:bidi="ar-SA"/>
                    </w:rPr>
                  </w:pPr>
                  <w:r w:rsidRPr="00BA51F9">
                    <w:rPr>
                      <w:rFonts w:ascii="Verdana" w:eastAsia="Times New Roman" w:hAnsi="Verdana"/>
                      <w:b/>
                      <w:bCs/>
                      <w:color w:val="727456"/>
                      <w:sz w:val="20"/>
                      <w:szCs w:val="20"/>
                      <w:lang w:bidi="ar-SA"/>
                    </w:rPr>
                    <w:t>Obituary:</w:t>
                  </w:r>
                </w:p>
              </w:tc>
            </w:tr>
            <w:tr w:rsidR="00BA51F9" w:rsidRPr="00BA51F9">
              <w:trPr>
                <w:tblCellSpacing w:w="15" w:type="dxa"/>
              </w:trPr>
              <w:tc>
                <w:tcPr>
                  <w:tcW w:w="0" w:type="auto"/>
                  <w:vAlign w:val="center"/>
                  <w:hideMark/>
                </w:tcPr>
                <w:p w:rsidR="00BA51F9" w:rsidRPr="00BA51F9" w:rsidRDefault="00BA51F9" w:rsidP="00BA51F9">
                  <w:pPr>
                    <w:spacing w:after="240" w:line="240" w:lineRule="atLeast"/>
                    <w:jc w:val="both"/>
                    <w:rPr>
                      <w:rFonts w:ascii="Verdana" w:eastAsia="Times New Roman" w:hAnsi="Verdana"/>
                      <w:color w:val="727456"/>
                      <w:sz w:val="20"/>
                      <w:szCs w:val="20"/>
                      <w:lang w:bidi="ar-SA"/>
                    </w:rPr>
                  </w:pPr>
                  <w:r w:rsidRPr="00BA51F9">
                    <w:rPr>
                      <w:rFonts w:ascii="Verdana" w:eastAsia="Times New Roman" w:hAnsi="Verdana"/>
                      <w:color w:val="727456"/>
                      <w:sz w:val="20"/>
                      <w:szCs w:val="20"/>
                      <w:lang w:bidi="ar-SA"/>
                    </w:rPr>
                    <w:t>Irvin K. Kawarsky, 86, of Merriam, KS passed away Thursday, March 14, 2013 at Trinity Nursing and Rehab Center. Graveside services in Des Moines, IA at Glendale Cemetery, 12 noon, Friday March 15. Kindly omit flowers; the family suggests contributions be made to Congregation Ohev Sholom or a charity of donor’s choice. Mr. Kawarsky, the son of Julius and Mae Kawarsky, was born in Des Moines, IA and later moved to Kansas City. He taught physical and health education in the Des Moines public schools for 39 years. He was a member of Congregation Ohev Sholom, B’nai B’rith and a 50-year member of the Shrine. Mr. Kawarsky was a veteran of the U.S. Army. Mr. Kawarsky was preceded in death by his wife, Polly of 54 years and his parents. He is survived by son, Jay Kawarsky and his partner Alec Soto, New Hope, PA; daughters and sons-in-law, Phyllis &amp; Jeff Patton, Camdenton, MO and Julie &amp; Danny Casto, West Des Moines, IA; sister Rosalie Levy of Palo Alto, CA; and one granddaughter, Nichole Allain and one grandson, Nathan Patton; and close family friend, Jacque Myers.</w:t>
                  </w:r>
                  <w:r w:rsidRPr="00BA51F9">
                    <w:rPr>
                      <w:rFonts w:ascii="Verdana" w:eastAsia="Times New Roman" w:hAnsi="Verdana"/>
                      <w:color w:val="727456"/>
                      <w:sz w:val="20"/>
                      <w:lang w:bidi="ar-SA"/>
                    </w:rPr>
                    <w:t> </w:t>
                  </w:r>
                </w:p>
              </w:tc>
            </w:tr>
            <w:tr w:rsidR="00BA51F9" w:rsidRPr="00BA51F9">
              <w:trPr>
                <w:tblCellSpacing w:w="15" w:type="dxa"/>
              </w:trPr>
              <w:tc>
                <w:tcPr>
                  <w:tcW w:w="0" w:type="auto"/>
                  <w:vAlign w:val="center"/>
                  <w:hideMark/>
                </w:tcPr>
                <w:p w:rsidR="00BA51F9" w:rsidRPr="00BA51F9" w:rsidRDefault="00BA51F9" w:rsidP="00BA51F9">
                  <w:pPr>
                    <w:spacing w:line="195" w:lineRule="atLeast"/>
                    <w:jc w:val="both"/>
                    <w:rPr>
                      <w:rFonts w:ascii="Verdana" w:eastAsia="Times New Roman" w:hAnsi="Verdana"/>
                      <w:b/>
                      <w:bCs/>
                      <w:color w:val="727456"/>
                      <w:sz w:val="20"/>
                      <w:szCs w:val="20"/>
                      <w:lang w:bidi="ar-SA"/>
                    </w:rPr>
                  </w:pPr>
                  <w:r w:rsidRPr="00BA51F9">
                    <w:rPr>
                      <w:rFonts w:ascii="Verdana" w:eastAsia="Times New Roman" w:hAnsi="Verdana"/>
                      <w:b/>
                      <w:bCs/>
                      <w:color w:val="727456"/>
                      <w:sz w:val="20"/>
                      <w:szCs w:val="20"/>
                      <w:lang w:bidi="ar-SA"/>
                    </w:rPr>
                    <w:t>Memorials:</w:t>
                  </w:r>
                </w:p>
              </w:tc>
            </w:tr>
            <w:tr w:rsidR="00BA51F9" w:rsidRPr="00BA51F9">
              <w:trPr>
                <w:tblCellSpacing w:w="15" w:type="dxa"/>
              </w:trPr>
              <w:tc>
                <w:tcPr>
                  <w:tcW w:w="0" w:type="auto"/>
                  <w:vAlign w:val="center"/>
                  <w:hideMark/>
                </w:tcPr>
                <w:p w:rsidR="00BA51F9" w:rsidRPr="00BA51F9" w:rsidRDefault="00BA51F9" w:rsidP="00BA51F9">
                  <w:pPr>
                    <w:spacing w:after="240"/>
                    <w:jc w:val="both"/>
                    <w:rPr>
                      <w:rFonts w:ascii="Verdana" w:eastAsia="Times New Roman" w:hAnsi="Verdana"/>
                      <w:color w:val="727456"/>
                      <w:sz w:val="20"/>
                      <w:szCs w:val="20"/>
                      <w:lang w:bidi="ar-SA"/>
                    </w:rPr>
                  </w:pPr>
                  <w:r w:rsidRPr="00BA51F9">
                    <w:rPr>
                      <w:rFonts w:ascii="Verdana" w:eastAsia="Times New Roman" w:hAnsi="Verdana"/>
                      <w:color w:val="727456"/>
                      <w:sz w:val="20"/>
                      <w:szCs w:val="20"/>
                      <w:lang w:bidi="ar-SA"/>
                    </w:rPr>
                    <w:t>Congregation Ohev Sholom or a charity of the donor's choice.</w:t>
                  </w:r>
                </w:p>
              </w:tc>
            </w:tr>
            <w:tr w:rsidR="00BA51F9" w:rsidRPr="00BA51F9">
              <w:trPr>
                <w:tblCellSpacing w:w="15" w:type="dxa"/>
              </w:trPr>
              <w:tc>
                <w:tcPr>
                  <w:tcW w:w="0" w:type="auto"/>
                  <w:vAlign w:val="center"/>
                  <w:hideMark/>
                </w:tcPr>
                <w:p w:rsidR="00BA51F9" w:rsidRPr="00BA51F9" w:rsidRDefault="00BA51F9" w:rsidP="00BA51F9">
                  <w:pPr>
                    <w:spacing w:line="195" w:lineRule="atLeast"/>
                    <w:jc w:val="both"/>
                    <w:rPr>
                      <w:rFonts w:ascii="Verdana" w:eastAsia="Times New Roman" w:hAnsi="Verdana"/>
                      <w:b/>
                      <w:bCs/>
                      <w:color w:val="727456"/>
                      <w:sz w:val="20"/>
                      <w:szCs w:val="20"/>
                      <w:lang w:bidi="ar-SA"/>
                    </w:rPr>
                  </w:pPr>
                  <w:r w:rsidRPr="00BA51F9">
                    <w:rPr>
                      <w:rFonts w:ascii="Verdana" w:eastAsia="Times New Roman" w:hAnsi="Verdana"/>
                      <w:b/>
                      <w:bCs/>
                      <w:color w:val="727456"/>
                      <w:sz w:val="20"/>
                      <w:szCs w:val="20"/>
                      <w:lang w:bidi="ar-SA"/>
                    </w:rPr>
                    <w:t>Services:</w:t>
                  </w:r>
                </w:p>
              </w:tc>
            </w:tr>
            <w:tr w:rsidR="00BA51F9" w:rsidRPr="00BA51F9">
              <w:trPr>
                <w:tblCellSpacing w:w="15" w:type="dxa"/>
              </w:trPr>
              <w:tc>
                <w:tcPr>
                  <w:tcW w:w="0" w:type="auto"/>
                  <w:vAlign w:val="center"/>
                  <w:hideMark/>
                </w:tcPr>
                <w:p w:rsidR="00BA51F9" w:rsidRPr="00BA51F9" w:rsidRDefault="00BA51F9" w:rsidP="00BA51F9">
                  <w:pPr>
                    <w:spacing w:line="195" w:lineRule="atLeast"/>
                    <w:jc w:val="both"/>
                    <w:rPr>
                      <w:rFonts w:ascii="Verdana" w:eastAsia="Times New Roman" w:hAnsi="Verdana"/>
                      <w:color w:val="727456"/>
                      <w:sz w:val="20"/>
                      <w:szCs w:val="20"/>
                      <w:lang w:bidi="ar-SA"/>
                    </w:rPr>
                  </w:pPr>
                  <w:r w:rsidRPr="00BA51F9">
                    <w:rPr>
                      <w:rFonts w:ascii="Verdana" w:eastAsia="Times New Roman" w:hAnsi="Verdana"/>
                      <w:color w:val="727456"/>
                      <w:sz w:val="20"/>
                      <w:szCs w:val="20"/>
                      <w:lang w:bidi="ar-SA"/>
                    </w:rPr>
                    <w:t>12:00PM at Graveside on Friday, March 15th, 2013</w:t>
                  </w:r>
                </w:p>
              </w:tc>
            </w:tr>
            <w:tr w:rsidR="00BA51F9" w:rsidRPr="00BA51F9">
              <w:trPr>
                <w:tblCellSpacing w:w="15" w:type="dxa"/>
              </w:trPr>
              <w:tc>
                <w:tcPr>
                  <w:tcW w:w="0" w:type="auto"/>
                  <w:vAlign w:val="center"/>
                  <w:hideMark/>
                </w:tcPr>
                <w:p w:rsidR="00BA51F9" w:rsidRPr="00BA51F9" w:rsidRDefault="00BA51F9" w:rsidP="00BA51F9">
                  <w:pPr>
                    <w:spacing w:line="195" w:lineRule="atLeast"/>
                    <w:jc w:val="both"/>
                    <w:rPr>
                      <w:rFonts w:ascii="Verdana" w:eastAsia="Times New Roman" w:hAnsi="Verdana"/>
                      <w:color w:val="727456"/>
                      <w:sz w:val="20"/>
                      <w:szCs w:val="20"/>
                      <w:lang w:bidi="ar-SA"/>
                    </w:rPr>
                  </w:pPr>
                  <w:r w:rsidRPr="00BA51F9">
                    <w:rPr>
                      <w:rFonts w:ascii="Verdana" w:eastAsia="Times New Roman" w:hAnsi="Verdana"/>
                      <w:color w:val="727456"/>
                      <w:sz w:val="20"/>
                      <w:szCs w:val="20"/>
                      <w:lang w:bidi="ar-SA"/>
                    </w:rPr>
                    <w:t>Shiva: None scheduled.</w:t>
                  </w:r>
                </w:p>
              </w:tc>
            </w:tr>
            <w:tr w:rsidR="00BA51F9" w:rsidRPr="00BA51F9">
              <w:trPr>
                <w:tblCellSpacing w:w="15" w:type="dxa"/>
              </w:trPr>
              <w:tc>
                <w:tcPr>
                  <w:tcW w:w="0" w:type="auto"/>
                  <w:vAlign w:val="center"/>
                  <w:hideMark/>
                </w:tcPr>
                <w:p w:rsidR="00BA51F9" w:rsidRPr="00BA51F9" w:rsidRDefault="00BA51F9" w:rsidP="00BA51F9">
                  <w:pPr>
                    <w:jc w:val="both"/>
                    <w:rPr>
                      <w:rFonts w:ascii="Verdana" w:eastAsia="Times New Roman" w:hAnsi="Verdana"/>
                      <w:color w:val="727456"/>
                      <w:sz w:val="20"/>
                      <w:szCs w:val="20"/>
                      <w:lang w:bidi="ar-SA"/>
                    </w:rPr>
                  </w:pPr>
                </w:p>
              </w:tc>
            </w:tr>
            <w:tr w:rsidR="00BA51F9" w:rsidRPr="00BA51F9">
              <w:trPr>
                <w:tblCellSpacing w:w="15" w:type="dxa"/>
              </w:trPr>
              <w:tc>
                <w:tcPr>
                  <w:tcW w:w="0" w:type="auto"/>
                  <w:vAlign w:val="center"/>
                  <w:hideMark/>
                </w:tcPr>
                <w:p w:rsidR="00BA51F9" w:rsidRPr="00BA51F9" w:rsidRDefault="00BA51F9" w:rsidP="00BA51F9">
                  <w:pPr>
                    <w:spacing w:line="195" w:lineRule="atLeast"/>
                    <w:jc w:val="both"/>
                    <w:rPr>
                      <w:rFonts w:ascii="Verdana" w:eastAsia="Times New Roman" w:hAnsi="Verdana"/>
                      <w:b/>
                      <w:bCs/>
                      <w:color w:val="727456"/>
                      <w:sz w:val="20"/>
                      <w:szCs w:val="20"/>
                      <w:lang w:bidi="ar-SA"/>
                    </w:rPr>
                  </w:pPr>
                  <w:r w:rsidRPr="00BA51F9">
                    <w:rPr>
                      <w:rFonts w:ascii="Verdana" w:eastAsia="Times New Roman" w:hAnsi="Verdana"/>
                      <w:b/>
                      <w:bCs/>
                      <w:color w:val="727456"/>
                      <w:sz w:val="20"/>
                      <w:szCs w:val="20"/>
                      <w:lang w:bidi="ar-SA"/>
                    </w:rPr>
                    <w:t>Cemetery:</w:t>
                  </w:r>
                </w:p>
              </w:tc>
            </w:tr>
            <w:tr w:rsidR="00BA51F9" w:rsidRPr="00BA51F9">
              <w:trPr>
                <w:tblCellSpacing w:w="15" w:type="dxa"/>
              </w:trPr>
              <w:tc>
                <w:tcPr>
                  <w:tcW w:w="0" w:type="auto"/>
                  <w:vAlign w:val="center"/>
                  <w:hideMark/>
                </w:tcPr>
                <w:p w:rsidR="00BA51F9" w:rsidRPr="00BA51F9" w:rsidRDefault="00BA51F9" w:rsidP="00BA51F9">
                  <w:pPr>
                    <w:spacing w:line="195" w:lineRule="atLeast"/>
                    <w:jc w:val="both"/>
                    <w:rPr>
                      <w:rFonts w:ascii="Verdana" w:eastAsia="Times New Roman" w:hAnsi="Verdana"/>
                      <w:color w:val="727456"/>
                      <w:sz w:val="20"/>
                      <w:szCs w:val="20"/>
                      <w:lang w:bidi="ar-SA"/>
                    </w:rPr>
                  </w:pPr>
                  <w:r w:rsidRPr="00BA51F9">
                    <w:rPr>
                      <w:rFonts w:ascii="Verdana" w:eastAsia="Times New Roman" w:hAnsi="Verdana"/>
                      <w:color w:val="727456"/>
                      <w:sz w:val="20"/>
                      <w:szCs w:val="20"/>
                      <w:lang w:bidi="ar-SA"/>
                    </w:rPr>
                    <w:t>Glendale Cemetery</w:t>
                  </w:r>
                  <w:r w:rsidRPr="00BA51F9">
                    <w:rPr>
                      <w:rFonts w:ascii="Verdana" w:eastAsia="Times New Roman" w:hAnsi="Verdana"/>
                      <w:color w:val="727456"/>
                      <w:sz w:val="17"/>
                      <w:szCs w:val="17"/>
                      <w:lang w:bidi="ar-SA"/>
                    </w:rPr>
                    <w:br/>
                  </w:r>
                  <w:r w:rsidRPr="00BA51F9">
                    <w:rPr>
                      <w:rFonts w:ascii="Verdana" w:eastAsia="Times New Roman" w:hAnsi="Verdana"/>
                      <w:color w:val="727456"/>
                      <w:sz w:val="20"/>
                      <w:szCs w:val="20"/>
                      <w:lang w:bidi="ar-SA"/>
                    </w:rPr>
                    <w:t>4909 University Ave.</w:t>
                  </w:r>
                  <w:r w:rsidRPr="00BA51F9">
                    <w:rPr>
                      <w:rFonts w:ascii="Verdana" w:eastAsia="Times New Roman" w:hAnsi="Verdana"/>
                      <w:color w:val="727456"/>
                      <w:sz w:val="17"/>
                      <w:szCs w:val="17"/>
                      <w:lang w:bidi="ar-SA"/>
                    </w:rPr>
                    <w:br/>
                  </w:r>
                  <w:r w:rsidRPr="00BA51F9">
                    <w:rPr>
                      <w:rFonts w:ascii="Verdana" w:eastAsia="Times New Roman" w:hAnsi="Verdana"/>
                      <w:color w:val="727456"/>
                      <w:sz w:val="20"/>
                      <w:szCs w:val="20"/>
                      <w:lang w:bidi="ar-SA"/>
                    </w:rPr>
                    <w:t>Des Moines, IA</w:t>
                  </w:r>
                  <w:r w:rsidRPr="00BA51F9">
                    <w:rPr>
                      <w:rFonts w:ascii="Verdana" w:eastAsia="Times New Roman" w:hAnsi="Verdana"/>
                      <w:color w:val="727456"/>
                      <w:sz w:val="20"/>
                      <w:lang w:bidi="ar-SA"/>
                    </w:rPr>
                    <w:t> </w:t>
                  </w:r>
                  <w:hyperlink r:id="rId12" w:tgtFrame="_blank" w:history="1">
                    <w:r w:rsidRPr="00BA51F9">
                      <w:rPr>
                        <w:rFonts w:ascii="Verdana" w:eastAsia="Times New Roman" w:hAnsi="Verdana"/>
                        <w:color w:val="6E1F1F"/>
                        <w:sz w:val="17"/>
                        <w:lang w:bidi="ar-SA"/>
                      </w:rPr>
                      <w:t>(map/driving directions)</w:t>
                    </w:r>
                  </w:hyperlink>
                </w:p>
              </w:tc>
            </w:tr>
          </w:tbl>
          <w:p w:rsidR="00BA51F9" w:rsidRPr="00BA51F9" w:rsidRDefault="00BA51F9" w:rsidP="00BA51F9">
            <w:pPr>
              <w:jc w:val="both"/>
              <w:rPr>
                <w:rFonts w:ascii="Verdana" w:eastAsia="Times New Roman" w:hAnsi="Verdana"/>
                <w:color w:val="727456"/>
                <w:sz w:val="20"/>
                <w:szCs w:val="20"/>
                <w:lang w:bidi="ar-SA"/>
              </w:rPr>
            </w:pPr>
          </w:p>
        </w:tc>
      </w:tr>
    </w:tbl>
    <w:p w:rsidR="00425FC1" w:rsidRDefault="00425FC1"/>
    <w:sectPr w:rsidR="00425FC1" w:rsidSect="00425F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1F9"/>
    <w:rsid w:val="00082484"/>
    <w:rsid w:val="00246235"/>
    <w:rsid w:val="00425FC1"/>
    <w:rsid w:val="00847555"/>
    <w:rsid w:val="00BA51F9"/>
    <w:rsid w:val="00D64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7555"/>
    <w:pPr>
      <w:spacing w:after="0" w:line="240" w:lineRule="auto"/>
    </w:pPr>
    <w:rPr>
      <w:sz w:val="24"/>
      <w:szCs w:val="24"/>
    </w:rPr>
  </w:style>
  <w:style w:type="paragraph" w:styleId="Heading1">
    <w:name w:val="heading 1"/>
    <w:basedOn w:val="Normal"/>
    <w:next w:val="Normal"/>
    <w:link w:val="Heading1Char"/>
    <w:uiPriority w:val="9"/>
    <w:qFormat/>
    <w:rsid w:val="00847555"/>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847555"/>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847555"/>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847555"/>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847555"/>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847555"/>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847555"/>
    <w:pPr>
      <w:spacing w:before="240" w:after="60"/>
      <w:outlineLvl w:val="6"/>
    </w:pPr>
  </w:style>
  <w:style w:type="paragraph" w:styleId="Heading8">
    <w:name w:val="heading 8"/>
    <w:basedOn w:val="Normal"/>
    <w:next w:val="Normal"/>
    <w:link w:val="Heading8Char"/>
    <w:uiPriority w:val="9"/>
    <w:semiHidden/>
    <w:unhideWhenUsed/>
    <w:qFormat/>
    <w:rsid w:val="00847555"/>
    <w:pPr>
      <w:spacing w:before="240" w:after="60"/>
      <w:outlineLvl w:val="7"/>
    </w:pPr>
    <w:rPr>
      <w:i/>
      <w:iCs/>
    </w:rPr>
  </w:style>
  <w:style w:type="paragraph" w:styleId="Heading9">
    <w:name w:val="heading 9"/>
    <w:basedOn w:val="Normal"/>
    <w:next w:val="Normal"/>
    <w:link w:val="Heading9Char"/>
    <w:uiPriority w:val="9"/>
    <w:semiHidden/>
    <w:unhideWhenUsed/>
    <w:qFormat/>
    <w:rsid w:val="00847555"/>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555"/>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847555"/>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847555"/>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rsid w:val="00847555"/>
    <w:rPr>
      <w:b/>
      <w:bCs/>
      <w:sz w:val="28"/>
      <w:szCs w:val="28"/>
    </w:rPr>
  </w:style>
  <w:style w:type="character" w:customStyle="1" w:styleId="Heading5Char">
    <w:name w:val="Heading 5 Char"/>
    <w:basedOn w:val="DefaultParagraphFont"/>
    <w:link w:val="Heading5"/>
    <w:uiPriority w:val="9"/>
    <w:semiHidden/>
    <w:rsid w:val="00847555"/>
    <w:rPr>
      <w:b/>
      <w:bCs/>
      <w:i/>
      <w:iCs/>
      <w:sz w:val="26"/>
      <w:szCs w:val="26"/>
    </w:rPr>
  </w:style>
  <w:style w:type="character" w:customStyle="1" w:styleId="Heading6Char">
    <w:name w:val="Heading 6 Char"/>
    <w:basedOn w:val="DefaultParagraphFont"/>
    <w:link w:val="Heading6"/>
    <w:uiPriority w:val="9"/>
    <w:semiHidden/>
    <w:rsid w:val="00847555"/>
    <w:rPr>
      <w:b/>
      <w:bCs/>
    </w:rPr>
  </w:style>
  <w:style w:type="character" w:customStyle="1" w:styleId="Heading7Char">
    <w:name w:val="Heading 7 Char"/>
    <w:basedOn w:val="DefaultParagraphFont"/>
    <w:link w:val="Heading7"/>
    <w:uiPriority w:val="9"/>
    <w:semiHidden/>
    <w:rsid w:val="00847555"/>
    <w:rPr>
      <w:sz w:val="24"/>
      <w:szCs w:val="24"/>
    </w:rPr>
  </w:style>
  <w:style w:type="character" w:customStyle="1" w:styleId="Heading8Char">
    <w:name w:val="Heading 8 Char"/>
    <w:basedOn w:val="DefaultParagraphFont"/>
    <w:link w:val="Heading8"/>
    <w:uiPriority w:val="9"/>
    <w:semiHidden/>
    <w:rsid w:val="00847555"/>
    <w:rPr>
      <w:i/>
      <w:iCs/>
      <w:sz w:val="24"/>
      <w:szCs w:val="24"/>
    </w:rPr>
  </w:style>
  <w:style w:type="character" w:customStyle="1" w:styleId="Heading9Char">
    <w:name w:val="Heading 9 Char"/>
    <w:basedOn w:val="DefaultParagraphFont"/>
    <w:link w:val="Heading9"/>
    <w:uiPriority w:val="9"/>
    <w:semiHidden/>
    <w:rsid w:val="00847555"/>
    <w:rPr>
      <w:rFonts w:asciiTheme="majorHAnsi" w:eastAsiaTheme="majorEastAsia" w:hAnsiTheme="majorHAnsi"/>
    </w:rPr>
  </w:style>
  <w:style w:type="paragraph" w:styleId="Title">
    <w:name w:val="Title"/>
    <w:basedOn w:val="Normal"/>
    <w:next w:val="Normal"/>
    <w:link w:val="TitleChar"/>
    <w:uiPriority w:val="10"/>
    <w:qFormat/>
    <w:rsid w:val="00847555"/>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847555"/>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847555"/>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847555"/>
    <w:rPr>
      <w:rFonts w:asciiTheme="majorHAnsi" w:eastAsiaTheme="majorEastAsia" w:hAnsiTheme="majorHAnsi"/>
      <w:sz w:val="24"/>
      <w:szCs w:val="24"/>
    </w:rPr>
  </w:style>
  <w:style w:type="character" w:styleId="Strong">
    <w:name w:val="Strong"/>
    <w:basedOn w:val="DefaultParagraphFont"/>
    <w:uiPriority w:val="22"/>
    <w:qFormat/>
    <w:rsid w:val="00847555"/>
    <w:rPr>
      <w:b/>
      <w:bCs/>
    </w:rPr>
  </w:style>
  <w:style w:type="character" w:styleId="Emphasis">
    <w:name w:val="Emphasis"/>
    <w:basedOn w:val="DefaultParagraphFont"/>
    <w:uiPriority w:val="20"/>
    <w:qFormat/>
    <w:rsid w:val="00847555"/>
    <w:rPr>
      <w:rFonts w:asciiTheme="minorHAnsi" w:hAnsiTheme="minorHAnsi"/>
      <w:b/>
      <w:i/>
      <w:iCs/>
    </w:rPr>
  </w:style>
  <w:style w:type="paragraph" w:styleId="NoSpacing">
    <w:name w:val="No Spacing"/>
    <w:basedOn w:val="Normal"/>
    <w:uiPriority w:val="1"/>
    <w:qFormat/>
    <w:rsid w:val="00847555"/>
    <w:rPr>
      <w:szCs w:val="32"/>
    </w:rPr>
  </w:style>
  <w:style w:type="paragraph" w:styleId="ListParagraph">
    <w:name w:val="List Paragraph"/>
    <w:basedOn w:val="Normal"/>
    <w:uiPriority w:val="34"/>
    <w:qFormat/>
    <w:rsid w:val="00847555"/>
    <w:pPr>
      <w:ind w:left="720"/>
      <w:contextualSpacing/>
    </w:pPr>
  </w:style>
  <w:style w:type="paragraph" w:styleId="Quote">
    <w:name w:val="Quote"/>
    <w:basedOn w:val="Normal"/>
    <w:next w:val="Normal"/>
    <w:link w:val="QuoteChar"/>
    <w:uiPriority w:val="29"/>
    <w:qFormat/>
    <w:rsid w:val="00847555"/>
    <w:rPr>
      <w:i/>
    </w:rPr>
  </w:style>
  <w:style w:type="character" w:customStyle="1" w:styleId="QuoteChar">
    <w:name w:val="Quote Char"/>
    <w:basedOn w:val="DefaultParagraphFont"/>
    <w:link w:val="Quote"/>
    <w:uiPriority w:val="29"/>
    <w:rsid w:val="00847555"/>
    <w:rPr>
      <w:i/>
      <w:sz w:val="24"/>
      <w:szCs w:val="24"/>
    </w:rPr>
  </w:style>
  <w:style w:type="paragraph" w:styleId="IntenseQuote">
    <w:name w:val="Intense Quote"/>
    <w:basedOn w:val="Normal"/>
    <w:next w:val="Normal"/>
    <w:link w:val="IntenseQuoteChar"/>
    <w:uiPriority w:val="30"/>
    <w:qFormat/>
    <w:rsid w:val="00847555"/>
    <w:pPr>
      <w:ind w:left="720" w:right="720"/>
    </w:pPr>
    <w:rPr>
      <w:b/>
      <w:i/>
      <w:szCs w:val="22"/>
    </w:rPr>
  </w:style>
  <w:style w:type="character" w:customStyle="1" w:styleId="IntenseQuoteChar">
    <w:name w:val="Intense Quote Char"/>
    <w:basedOn w:val="DefaultParagraphFont"/>
    <w:link w:val="IntenseQuote"/>
    <w:uiPriority w:val="30"/>
    <w:rsid w:val="00847555"/>
    <w:rPr>
      <w:b/>
      <w:i/>
      <w:sz w:val="24"/>
    </w:rPr>
  </w:style>
  <w:style w:type="character" w:styleId="SubtleEmphasis">
    <w:name w:val="Subtle Emphasis"/>
    <w:uiPriority w:val="19"/>
    <w:qFormat/>
    <w:rsid w:val="00847555"/>
    <w:rPr>
      <w:i/>
      <w:color w:val="5A5A5A" w:themeColor="text1" w:themeTint="A5"/>
    </w:rPr>
  </w:style>
  <w:style w:type="character" w:styleId="IntenseEmphasis">
    <w:name w:val="Intense Emphasis"/>
    <w:basedOn w:val="DefaultParagraphFont"/>
    <w:uiPriority w:val="21"/>
    <w:qFormat/>
    <w:rsid w:val="00847555"/>
    <w:rPr>
      <w:b/>
      <w:i/>
      <w:sz w:val="24"/>
      <w:szCs w:val="24"/>
      <w:u w:val="single"/>
    </w:rPr>
  </w:style>
  <w:style w:type="character" w:styleId="SubtleReference">
    <w:name w:val="Subtle Reference"/>
    <w:basedOn w:val="DefaultParagraphFont"/>
    <w:uiPriority w:val="31"/>
    <w:qFormat/>
    <w:rsid w:val="00847555"/>
    <w:rPr>
      <w:sz w:val="24"/>
      <w:szCs w:val="24"/>
      <w:u w:val="single"/>
    </w:rPr>
  </w:style>
  <w:style w:type="character" w:styleId="IntenseReference">
    <w:name w:val="Intense Reference"/>
    <w:basedOn w:val="DefaultParagraphFont"/>
    <w:uiPriority w:val="32"/>
    <w:qFormat/>
    <w:rsid w:val="00847555"/>
    <w:rPr>
      <w:b/>
      <w:sz w:val="24"/>
      <w:u w:val="single"/>
    </w:rPr>
  </w:style>
  <w:style w:type="character" w:styleId="BookTitle">
    <w:name w:val="Book Title"/>
    <w:basedOn w:val="DefaultParagraphFont"/>
    <w:uiPriority w:val="33"/>
    <w:qFormat/>
    <w:rsid w:val="00847555"/>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847555"/>
    <w:pPr>
      <w:outlineLvl w:val="9"/>
    </w:pPr>
  </w:style>
  <w:style w:type="character" w:styleId="Hyperlink">
    <w:name w:val="Hyperlink"/>
    <w:basedOn w:val="DefaultParagraphFont"/>
    <w:uiPriority w:val="99"/>
    <w:semiHidden/>
    <w:unhideWhenUsed/>
    <w:rsid w:val="00BA51F9"/>
    <w:rPr>
      <w:color w:val="0000FF"/>
      <w:u w:val="single"/>
    </w:rPr>
  </w:style>
  <w:style w:type="character" w:customStyle="1" w:styleId="apple-converted-space">
    <w:name w:val="apple-converted-space"/>
    <w:basedOn w:val="DefaultParagraphFont"/>
    <w:rsid w:val="00BA51F9"/>
  </w:style>
  <w:style w:type="paragraph" w:styleId="BalloonText">
    <w:name w:val="Balloon Text"/>
    <w:basedOn w:val="Normal"/>
    <w:link w:val="BalloonTextChar"/>
    <w:uiPriority w:val="99"/>
    <w:semiHidden/>
    <w:unhideWhenUsed/>
    <w:rsid w:val="00BA51F9"/>
    <w:rPr>
      <w:rFonts w:ascii="Tahoma" w:hAnsi="Tahoma" w:cs="Tahoma"/>
      <w:sz w:val="16"/>
      <w:szCs w:val="16"/>
    </w:rPr>
  </w:style>
  <w:style w:type="character" w:customStyle="1" w:styleId="BalloonTextChar">
    <w:name w:val="Balloon Text Char"/>
    <w:basedOn w:val="DefaultParagraphFont"/>
    <w:link w:val="BalloonText"/>
    <w:uiPriority w:val="99"/>
    <w:semiHidden/>
    <w:rsid w:val="00BA51F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7555"/>
    <w:pPr>
      <w:spacing w:after="0" w:line="240" w:lineRule="auto"/>
    </w:pPr>
    <w:rPr>
      <w:sz w:val="24"/>
      <w:szCs w:val="24"/>
    </w:rPr>
  </w:style>
  <w:style w:type="paragraph" w:styleId="Heading1">
    <w:name w:val="heading 1"/>
    <w:basedOn w:val="Normal"/>
    <w:next w:val="Normal"/>
    <w:link w:val="Heading1Char"/>
    <w:uiPriority w:val="9"/>
    <w:qFormat/>
    <w:rsid w:val="00847555"/>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847555"/>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847555"/>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847555"/>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847555"/>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847555"/>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847555"/>
    <w:pPr>
      <w:spacing w:before="240" w:after="60"/>
      <w:outlineLvl w:val="6"/>
    </w:pPr>
  </w:style>
  <w:style w:type="paragraph" w:styleId="Heading8">
    <w:name w:val="heading 8"/>
    <w:basedOn w:val="Normal"/>
    <w:next w:val="Normal"/>
    <w:link w:val="Heading8Char"/>
    <w:uiPriority w:val="9"/>
    <w:semiHidden/>
    <w:unhideWhenUsed/>
    <w:qFormat/>
    <w:rsid w:val="00847555"/>
    <w:pPr>
      <w:spacing w:before="240" w:after="60"/>
      <w:outlineLvl w:val="7"/>
    </w:pPr>
    <w:rPr>
      <w:i/>
      <w:iCs/>
    </w:rPr>
  </w:style>
  <w:style w:type="paragraph" w:styleId="Heading9">
    <w:name w:val="heading 9"/>
    <w:basedOn w:val="Normal"/>
    <w:next w:val="Normal"/>
    <w:link w:val="Heading9Char"/>
    <w:uiPriority w:val="9"/>
    <w:semiHidden/>
    <w:unhideWhenUsed/>
    <w:qFormat/>
    <w:rsid w:val="00847555"/>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555"/>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847555"/>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847555"/>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rsid w:val="00847555"/>
    <w:rPr>
      <w:b/>
      <w:bCs/>
      <w:sz w:val="28"/>
      <w:szCs w:val="28"/>
    </w:rPr>
  </w:style>
  <w:style w:type="character" w:customStyle="1" w:styleId="Heading5Char">
    <w:name w:val="Heading 5 Char"/>
    <w:basedOn w:val="DefaultParagraphFont"/>
    <w:link w:val="Heading5"/>
    <w:uiPriority w:val="9"/>
    <w:semiHidden/>
    <w:rsid w:val="00847555"/>
    <w:rPr>
      <w:b/>
      <w:bCs/>
      <w:i/>
      <w:iCs/>
      <w:sz w:val="26"/>
      <w:szCs w:val="26"/>
    </w:rPr>
  </w:style>
  <w:style w:type="character" w:customStyle="1" w:styleId="Heading6Char">
    <w:name w:val="Heading 6 Char"/>
    <w:basedOn w:val="DefaultParagraphFont"/>
    <w:link w:val="Heading6"/>
    <w:uiPriority w:val="9"/>
    <w:semiHidden/>
    <w:rsid w:val="00847555"/>
    <w:rPr>
      <w:b/>
      <w:bCs/>
    </w:rPr>
  </w:style>
  <w:style w:type="character" w:customStyle="1" w:styleId="Heading7Char">
    <w:name w:val="Heading 7 Char"/>
    <w:basedOn w:val="DefaultParagraphFont"/>
    <w:link w:val="Heading7"/>
    <w:uiPriority w:val="9"/>
    <w:semiHidden/>
    <w:rsid w:val="00847555"/>
    <w:rPr>
      <w:sz w:val="24"/>
      <w:szCs w:val="24"/>
    </w:rPr>
  </w:style>
  <w:style w:type="character" w:customStyle="1" w:styleId="Heading8Char">
    <w:name w:val="Heading 8 Char"/>
    <w:basedOn w:val="DefaultParagraphFont"/>
    <w:link w:val="Heading8"/>
    <w:uiPriority w:val="9"/>
    <w:semiHidden/>
    <w:rsid w:val="00847555"/>
    <w:rPr>
      <w:i/>
      <w:iCs/>
      <w:sz w:val="24"/>
      <w:szCs w:val="24"/>
    </w:rPr>
  </w:style>
  <w:style w:type="character" w:customStyle="1" w:styleId="Heading9Char">
    <w:name w:val="Heading 9 Char"/>
    <w:basedOn w:val="DefaultParagraphFont"/>
    <w:link w:val="Heading9"/>
    <w:uiPriority w:val="9"/>
    <w:semiHidden/>
    <w:rsid w:val="00847555"/>
    <w:rPr>
      <w:rFonts w:asciiTheme="majorHAnsi" w:eastAsiaTheme="majorEastAsia" w:hAnsiTheme="majorHAnsi"/>
    </w:rPr>
  </w:style>
  <w:style w:type="paragraph" w:styleId="Title">
    <w:name w:val="Title"/>
    <w:basedOn w:val="Normal"/>
    <w:next w:val="Normal"/>
    <w:link w:val="TitleChar"/>
    <w:uiPriority w:val="10"/>
    <w:qFormat/>
    <w:rsid w:val="00847555"/>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847555"/>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847555"/>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847555"/>
    <w:rPr>
      <w:rFonts w:asciiTheme="majorHAnsi" w:eastAsiaTheme="majorEastAsia" w:hAnsiTheme="majorHAnsi"/>
      <w:sz w:val="24"/>
      <w:szCs w:val="24"/>
    </w:rPr>
  </w:style>
  <w:style w:type="character" w:styleId="Strong">
    <w:name w:val="Strong"/>
    <w:basedOn w:val="DefaultParagraphFont"/>
    <w:uiPriority w:val="22"/>
    <w:qFormat/>
    <w:rsid w:val="00847555"/>
    <w:rPr>
      <w:b/>
      <w:bCs/>
    </w:rPr>
  </w:style>
  <w:style w:type="character" w:styleId="Emphasis">
    <w:name w:val="Emphasis"/>
    <w:basedOn w:val="DefaultParagraphFont"/>
    <w:uiPriority w:val="20"/>
    <w:qFormat/>
    <w:rsid w:val="00847555"/>
    <w:rPr>
      <w:rFonts w:asciiTheme="minorHAnsi" w:hAnsiTheme="minorHAnsi"/>
      <w:b/>
      <w:i/>
      <w:iCs/>
    </w:rPr>
  </w:style>
  <w:style w:type="paragraph" w:styleId="NoSpacing">
    <w:name w:val="No Spacing"/>
    <w:basedOn w:val="Normal"/>
    <w:uiPriority w:val="1"/>
    <w:qFormat/>
    <w:rsid w:val="00847555"/>
    <w:rPr>
      <w:szCs w:val="32"/>
    </w:rPr>
  </w:style>
  <w:style w:type="paragraph" w:styleId="ListParagraph">
    <w:name w:val="List Paragraph"/>
    <w:basedOn w:val="Normal"/>
    <w:uiPriority w:val="34"/>
    <w:qFormat/>
    <w:rsid w:val="00847555"/>
    <w:pPr>
      <w:ind w:left="720"/>
      <w:contextualSpacing/>
    </w:pPr>
  </w:style>
  <w:style w:type="paragraph" w:styleId="Quote">
    <w:name w:val="Quote"/>
    <w:basedOn w:val="Normal"/>
    <w:next w:val="Normal"/>
    <w:link w:val="QuoteChar"/>
    <w:uiPriority w:val="29"/>
    <w:qFormat/>
    <w:rsid w:val="00847555"/>
    <w:rPr>
      <w:i/>
    </w:rPr>
  </w:style>
  <w:style w:type="character" w:customStyle="1" w:styleId="QuoteChar">
    <w:name w:val="Quote Char"/>
    <w:basedOn w:val="DefaultParagraphFont"/>
    <w:link w:val="Quote"/>
    <w:uiPriority w:val="29"/>
    <w:rsid w:val="00847555"/>
    <w:rPr>
      <w:i/>
      <w:sz w:val="24"/>
      <w:szCs w:val="24"/>
    </w:rPr>
  </w:style>
  <w:style w:type="paragraph" w:styleId="IntenseQuote">
    <w:name w:val="Intense Quote"/>
    <w:basedOn w:val="Normal"/>
    <w:next w:val="Normal"/>
    <w:link w:val="IntenseQuoteChar"/>
    <w:uiPriority w:val="30"/>
    <w:qFormat/>
    <w:rsid w:val="00847555"/>
    <w:pPr>
      <w:ind w:left="720" w:right="720"/>
    </w:pPr>
    <w:rPr>
      <w:b/>
      <w:i/>
      <w:szCs w:val="22"/>
    </w:rPr>
  </w:style>
  <w:style w:type="character" w:customStyle="1" w:styleId="IntenseQuoteChar">
    <w:name w:val="Intense Quote Char"/>
    <w:basedOn w:val="DefaultParagraphFont"/>
    <w:link w:val="IntenseQuote"/>
    <w:uiPriority w:val="30"/>
    <w:rsid w:val="00847555"/>
    <w:rPr>
      <w:b/>
      <w:i/>
      <w:sz w:val="24"/>
    </w:rPr>
  </w:style>
  <w:style w:type="character" w:styleId="SubtleEmphasis">
    <w:name w:val="Subtle Emphasis"/>
    <w:uiPriority w:val="19"/>
    <w:qFormat/>
    <w:rsid w:val="00847555"/>
    <w:rPr>
      <w:i/>
      <w:color w:val="5A5A5A" w:themeColor="text1" w:themeTint="A5"/>
    </w:rPr>
  </w:style>
  <w:style w:type="character" w:styleId="IntenseEmphasis">
    <w:name w:val="Intense Emphasis"/>
    <w:basedOn w:val="DefaultParagraphFont"/>
    <w:uiPriority w:val="21"/>
    <w:qFormat/>
    <w:rsid w:val="00847555"/>
    <w:rPr>
      <w:b/>
      <w:i/>
      <w:sz w:val="24"/>
      <w:szCs w:val="24"/>
      <w:u w:val="single"/>
    </w:rPr>
  </w:style>
  <w:style w:type="character" w:styleId="SubtleReference">
    <w:name w:val="Subtle Reference"/>
    <w:basedOn w:val="DefaultParagraphFont"/>
    <w:uiPriority w:val="31"/>
    <w:qFormat/>
    <w:rsid w:val="00847555"/>
    <w:rPr>
      <w:sz w:val="24"/>
      <w:szCs w:val="24"/>
      <w:u w:val="single"/>
    </w:rPr>
  </w:style>
  <w:style w:type="character" w:styleId="IntenseReference">
    <w:name w:val="Intense Reference"/>
    <w:basedOn w:val="DefaultParagraphFont"/>
    <w:uiPriority w:val="32"/>
    <w:qFormat/>
    <w:rsid w:val="00847555"/>
    <w:rPr>
      <w:b/>
      <w:sz w:val="24"/>
      <w:u w:val="single"/>
    </w:rPr>
  </w:style>
  <w:style w:type="character" w:styleId="BookTitle">
    <w:name w:val="Book Title"/>
    <w:basedOn w:val="DefaultParagraphFont"/>
    <w:uiPriority w:val="33"/>
    <w:qFormat/>
    <w:rsid w:val="00847555"/>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847555"/>
    <w:pPr>
      <w:outlineLvl w:val="9"/>
    </w:pPr>
  </w:style>
  <w:style w:type="character" w:styleId="Hyperlink">
    <w:name w:val="Hyperlink"/>
    <w:basedOn w:val="DefaultParagraphFont"/>
    <w:uiPriority w:val="99"/>
    <w:semiHidden/>
    <w:unhideWhenUsed/>
    <w:rsid w:val="00BA51F9"/>
    <w:rPr>
      <w:color w:val="0000FF"/>
      <w:u w:val="single"/>
    </w:rPr>
  </w:style>
  <w:style w:type="character" w:customStyle="1" w:styleId="apple-converted-space">
    <w:name w:val="apple-converted-space"/>
    <w:basedOn w:val="DefaultParagraphFont"/>
    <w:rsid w:val="00BA51F9"/>
  </w:style>
  <w:style w:type="paragraph" w:styleId="BalloonText">
    <w:name w:val="Balloon Text"/>
    <w:basedOn w:val="Normal"/>
    <w:link w:val="BalloonTextChar"/>
    <w:uiPriority w:val="99"/>
    <w:semiHidden/>
    <w:unhideWhenUsed/>
    <w:rsid w:val="00BA51F9"/>
    <w:rPr>
      <w:rFonts w:ascii="Tahoma" w:hAnsi="Tahoma" w:cs="Tahoma"/>
      <w:sz w:val="16"/>
      <w:szCs w:val="16"/>
    </w:rPr>
  </w:style>
  <w:style w:type="character" w:customStyle="1" w:styleId="BalloonTextChar">
    <w:name w:val="Balloon Text Char"/>
    <w:basedOn w:val="DefaultParagraphFont"/>
    <w:link w:val="BalloonText"/>
    <w:uiPriority w:val="99"/>
    <w:semiHidden/>
    <w:rsid w:val="00BA51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270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ouismemorialchapel.com/visitations/Guestbook.php?id=143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maps.google.com/maps?f=q&amp;hl=en&amp;geocode=&amp;q=4909%20University%20Ave.%20Des%20Moines%20IA"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louismemorialchapel.com/visitations/Guestbook.php?id=1436&amp;action=post" TargetMode="External"/><Relationship Id="rId11" Type="http://schemas.openxmlformats.org/officeDocument/2006/relationships/image" Target="media/image4.jpeg"/><Relationship Id="rId5" Type="http://schemas.openxmlformats.org/officeDocument/2006/relationships/image" Target="media/image1.jpeg"/><Relationship Id="rId10" Type="http://schemas.openxmlformats.org/officeDocument/2006/relationships/hyperlink" Target="http://www.louismemorialchapel.com/visitations/Photos.php?id=1436&amp;action=post"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Alana</dc:creator>
  <cp:lastModifiedBy>Thomas C Peterson</cp:lastModifiedBy>
  <cp:revision>2</cp:revision>
  <dcterms:created xsi:type="dcterms:W3CDTF">2013-03-18T12:57:00Z</dcterms:created>
  <dcterms:modified xsi:type="dcterms:W3CDTF">2013-03-18T12:57:00Z</dcterms:modified>
</cp:coreProperties>
</file>