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33" w:rsidRPr="00E064BA" w:rsidRDefault="00205050" w:rsidP="00205050">
      <w:pPr>
        <w:pStyle w:val="Kop1"/>
      </w:pPr>
      <w:r w:rsidRPr="00E064BA">
        <w:t xml:space="preserve">API calls </w:t>
      </w:r>
      <w:proofErr w:type="spellStart"/>
      <w:r w:rsidRPr="00E064BA">
        <w:t>InvoiceNinja</w:t>
      </w:r>
      <w:proofErr w:type="spellEnd"/>
    </w:p>
    <w:p w:rsidR="00205050" w:rsidRPr="00E064BA" w:rsidRDefault="00205050" w:rsidP="00205050"/>
    <w:p w:rsidR="00205050" w:rsidRPr="00E064BA" w:rsidRDefault="00205050" w:rsidP="00205050">
      <w:pPr>
        <w:pStyle w:val="Kop2"/>
      </w:pPr>
      <w:proofErr w:type="spellStart"/>
      <w:r w:rsidRPr="00E064BA">
        <w:t>Oplijsting</w:t>
      </w:r>
      <w:proofErr w:type="spellEnd"/>
      <w:r w:rsidRPr="00E064BA">
        <w:t xml:space="preserve"> </w:t>
      </w:r>
      <w:proofErr w:type="spellStart"/>
      <w:r w:rsidRPr="00E064BA">
        <w:t>api</w:t>
      </w:r>
      <w:proofErr w:type="spellEnd"/>
      <w:r w:rsidRPr="00E064BA">
        <w:t xml:space="preserve"> calls</w:t>
      </w:r>
    </w:p>
    <w:p w:rsidR="00467AFA" w:rsidRPr="00E064BA" w:rsidRDefault="00467AFA" w:rsidP="00467AFA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3515"/>
        <w:gridCol w:w="3320"/>
      </w:tblGrid>
      <w:tr w:rsidR="00205050" w:rsidTr="00E0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205050" w:rsidRPr="00E064BA" w:rsidRDefault="00205050" w:rsidP="00C13348">
            <w:pPr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Naam</w:t>
            </w:r>
          </w:p>
        </w:tc>
        <w:tc>
          <w:tcPr>
            <w:tcW w:w="3515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Omschrijving</w:t>
            </w:r>
          </w:p>
        </w:tc>
        <w:tc>
          <w:tcPr>
            <w:tcW w:w="3320" w:type="dxa"/>
          </w:tcPr>
          <w:p w:rsidR="00205050" w:rsidRPr="00C13348" w:rsidRDefault="00205050" w:rsidP="00C13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Nodig?</w:t>
            </w:r>
          </w:p>
        </w:tc>
      </w:tr>
      <w:tr w:rsidR="00205050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1.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Client</w:t>
            </w:r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Het aanmaken van een klant. In ons geval een bezoeker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RPr="00E064BA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2.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Document</w:t>
            </w:r>
          </w:p>
        </w:tc>
        <w:tc>
          <w:tcPr>
            <w:tcW w:w="3515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Maakt een </w:t>
            </w:r>
            <w:proofErr w:type="spellStart"/>
            <w:r>
              <w:rPr>
                <w:lang w:val="nl-BE"/>
              </w:rPr>
              <w:t>csv</w:t>
            </w:r>
            <w:proofErr w:type="spellEnd"/>
            <w:r>
              <w:rPr>
                <w:lang w:val="nl-BE"/>
              </w:rPr>
              <w:t xml:space="preserve"> bestand aan met het document, de factuur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  <w:r w:rsidR="00C13348">
              <w:rPr>
                <w:lang w:val="nl-BE"/>
              </w:rPr>
              <w:t>, om de factuur te kunnen doorsturen naar derde</w:t>
            </w:r>
          </w:p>
        </w:tc>
      </w:tr>
      <w:tr w:rsidR="00205050" w:rsidRPr="00E064BA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3.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Expense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een lijst met alle uitgaven van het bedrijf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zou kunnen maar het is geen vereiste om te weten wat de kosten zijn van de organisatie</w:t>
            </w:r>
          </w:p>
        </w:tc>
      </w:tr>
      <w:tr w:rsidR="00205050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4.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Expense_category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Verdeling van soorten uitgaven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</w:p>
        </w:tc>
      </w:tr>
      <w:tr w:rsidR="00205050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5.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Invoice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Stelt een factuur op, dit op basis van de geconsumeerde producten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6.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Payment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mee hoe en of er al betaald werd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 xml:space="preserve">7. 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Product</w:t>
            </w:r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Houdt een lijst bij met alle te verkopen producten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</w:tr>
      <w:tr w:rsidR="00205050" w:rsidRPr="00E064BA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Quote</w:t>
            </w:r>
          </w:p>
        </w:tc>
        <w:tc>
          <w:tcPr>
            <w:tcW w:w="3515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Stelt een mogelijke factuur op na RQF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zullen we niet nodig hebben omdat we geen klanten zullen hebben die op voorhand een factuur gaan aanvragen voor een schatting van de kosten</w:t>
            </w:r>
          </w:p>
        </w:tc>
      </w:tr>
      <w:tr w:rsidR="00205050" w:rsidRPr="00E064BA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9.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Task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Verdeelt de verschillende taken van de werknemer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</w:t>
            </w:r>
            <w:r w:rsidR="00C13348">
              <w:rPr>
                <w:lang w:val="nl-BE"/>
              </w:rPr>
              <w:t>,</w:t>
            </w:r>
            <w:r w:rsidR="00C13348" w:rsidRPr="00C13348">
              <w:rPr>
                <w:lang w:val="nl-BE"/>
              </w:rPr>
              <w:t xml:space="preserve"> gaan we ook niet gebruiken omdat het aan de planning is om de taken van de werknemers bij te houden en te verdelen. Daarboven zullen de werknemers voor </w:t>
            </w:r>
            <w:proofErr w:type="spellStart"/>
            <w:r w:rsidR="00C13348" w:rsidRPr="00C13348">
              <w:rPr>
                <w:lang w:val="nl-BE"/>
              </w:rPr>
              <w:t>ehackb</w:t>
            </w:r>
            <w:proofErr w:type="spellEnd"/>
            <w:r w:rsidR="00C13348" w:rsidRPr="00C13348">
              <w:rPr>
                <w:lang w:val="nl-BE"/>
              </w:rPr>
              <w:t xml:space="preserve"> niet vergoed worden, het bijhouden van de gewerkte tijd is niet relevant.</w:t>
            </w:r>
          </w:p>
        </w:tc>
      </w:tr>
      <w:tr w:rsidR="00205050" w:rsidRPr="00E064BA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Taks_rate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weer hoeveel de btw is, in welk land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NEE, dit is standaard België bij ons</w:t>
            </w:r>
          </w:p>
        </w:tc>
      </w:tr>
      <w:tr w:rsidR="00205050" w:rsidRPr="00E064BA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05050" w:rsidRDefault="00205050" w:rsidP="00205050">
            <w:pPr>
              <w:rPr>
                <w:lang w:val="nl-BE"/>
              </w:rPr>
            </w:pPr>
            <w:r>
              <w:rPr>
                <w:lang w:val="nl-BE"/>
              </w:rPr>
              <w:t>11</w:t>
            </w:r>
          </w:p>
        </w:tc>
        <w:tc>
          <w:tcPr>
            <w:tcW w:w="189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Vendor</w:t>
            </w:r>
            <w:proofErr w:type="spellEnd"/>
          </w:p>
        </w:tc>
        <w:tc>
          <w:tcPr>
            <w:tcW w:w="3515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Geeft de lijst met verkopers weer</w:t>
            </w:r>
          </w:p>
        </w:tc>
        <w:tc>
          <w:tcPr>
            <w:tcW w:w="3320" w:type="dxa"/>
          </w:tcPr>
          <w:p w:rsidR="00205050" w:rsidRDefault="00205050" w:rsidP="00205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NEE, lijkt overbodig omdat de ‘enige’ verkoper </w:t>
            </w:r>
            <w:proofErr w:type="spellStart"/>
            <w:r>
              <w:rPr>
                <w:lang w:val="nl-BE"/>
              </w:rPr>
              <w:t>EhB</w:t>
            </w:r>
            <w:proofErr w:type="spellEnd"/>
            <w:r>
              <w:rPr>
                <w:lang w:val="nl-BE"/>
              </w:rPr>
              <w:t xml:space="preserve"> is.</w:t>
            </w:r>
          </w:p>
        </w:tc>
      </w:tr>
    </w:tbl>
    <w:p w:rsidR="00205050" w:rsidRDefault="00205050" w:rsidP="00205050">
      <w:pPr>
        <w:rPr>
          <w:lang w:val="nl-BE"/>
        </w:rPr>
      </w:pPr>
    </w:p>
    <w:p w:rsidR="00205050" w:rsidRDefault="00205050" w:rsidP="00205050">
      <w:pPr>
        <w:pStyle w:val="Kop2"/>
        <w:rPr>
          <w:lang w:val="nl-BE"/>
        </w:rPr>
      </w:pPr>
      <w:r w:rsidRPr="00205050">
        <w:rPr>
          <w:lang w:val="nl-BE"/>
        </w:rPr>
        <w:t xml:space="preserve">Operaties per </w:t>
      </w:r>
      <w:proofErr w:type="spellStart"/>
      <w:r w:rsidRPr="00205050">
        <w:rPr>
          <w:lang w:val="nl-BE"/>
        </w:rPr>
        <w:t>api</w:t>
      </w:r>
      <w:proofErr w:type="spellEnd"/>
      <w:r w:rsidRPr="00205050">
        <w:rPr>
          <w:lang w:val="nl-BE"/>
        </w:rPr>
        <w:t xml:space="preserve"> call die we gebrui</w:t>
      </w:r>
      <w:r>
        <w:rPr>
          <w:lang w:val="nl-BE"/>
        </w:rPr>
        <w:t>ken</w:t>
      </w:r>
    </w:p>
    <w:p w:rsidR="00467AFA" w:rsidRPr="00467AFA" w:rsidRDefault="00467AFA" w:rsidP="00467AFA">
      <w:pPr>
        <w:rPr>
          <w:lang w:val="nl-BE"/>
        </w:rPr>
      </w:pP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45"/>
      </w:tblGrid>
      <w:tr w:rsidR="000A085B" w:rsidTr="00E0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0A085B" w:rsidRPr="00C13348" w:rsidRDefault="000A085B" w:rsidP="007F5530">
            <w:pPr>
              <w:jc w:val="center"/>
              <w:rPr>
                <w:b/>
                <w:lang w:val="nl-BE"/>
              </w:rPr>
            </w:pPr>
          </w:p>
        </w:tc>
        <w:tc>
          <w:tcPr>
            <w:tcW w:w="1890" w:type="dxa"/>
          </w:tcPr>
          <w:p w:rsidR="000A085B" w:rsidRPr="00C13348" w:rsidRDefault="000A085B" w:rsidP="007F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 w:rsidRPr="00C13348">
              <w:rPr>
                <w:b/>
                <w:lang w:val="nl-BE"/>
              </w:rPr>
              <w:t>Naam</w:t>
            </w:r>
          </w:p>
        </w:tc>
        <w:tc>
          <w:tcPr>
            <w:tcW w:w="6845" w:type="dxa"/>
          </w:tcPr>
          <w:p w:rsidR="000A085B" w:rsidRPr="00C13348" w:rsidRDefault="000A085B" w:rsidP="007F5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Methode</w:t>
            </w:r>
          </w:p>
        </w:tc>
      </w:tr>
      <w:tr w:rsidR="000A085B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1.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Client</w:t>
            </w:r>
          </w:p>
        </w:tc>
        <w:tc>
          <w:tcPr>
            <w:tcW w:w="6845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client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lastRenderedPageBreak/>
              <w:t>PUT, verwijderen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updaten client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archiveren van client</w:t>
            </w:r>
          </w:p>
          <w:p w:rsidR="000A085B" w:rsidRPr="00105C17" w:rsidRDefault="000A085B" w:rsidP="007F5530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PUT, Restoren van client</w:t>
            </w:r>
          </w:p>
        </w:tc>
      </w:tr>
      <w:tr w:rsidR="000A085B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Document</w:t>
            </w:r>
          </w:p>
        </w:tc>
        <w:tc>
          <w:tcPr>
            <w:tcW w:w="6845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document</w:t>
            </w:r>
            <w:r>
              <w:rPr>
                <w:lang w:val="nl-BE"/>
              </w:rPr>
              <w:t xml:space="preserve"> of allemaal tegelijk</w:t>
            </w:r>
          </w:p>
          <w:p w:rsidR="000A085B" w:rsidRPr="00105C17" w:rsidRDefault="000A085B" w:rsidP="00105C17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a document</w:t>
            </w:r>
          </w:p>
        </w:tc>
      </w:tr>
      <w:tr w:rsidR="000A085B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5.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Invoice</w:t>
            </w:r>
            <w:proofErr w:type="spellEnd"/>
          </w:p>
        </w:tc>
        <w:tc>
          <w:tcPr>
            <w:tcW w:w="6845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factuur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c</w:t>
            </w:r>
            <w:r w:rsidR="00105C17">
              <w:rPr>
                <w:lang w:val="nl-BE"/>
              </w:rPr>
              <w:t>factuur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verwijderen </w:t>
            </w:r>
            <w:r w:rsidR="00105C17">
              <w:rPr>
                <w:lang w:val="nl-BE"/>
              </w:rPr>
              <w:t>factuur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r w:rsidR="00105C17">
              <w:rPr>
                <w:lang w:val="nl-BE"/>
              </w:rPr>
              <w:t>factuur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archiveren van </w:t>
            </w:r>
            <w:r w:rsidR="00105C17" w:rsidRPr="00467AFA">
              <w:rPr>
                <w:color w:val="A6A6A6" w:themeColor="background1" w:themeShade="A6"/>
                <w:lang w:val="nl-BE"/>
              </w:rPr>
              <w:t>factuur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Restoren van </w:t>
            </w:r>
            <w:r w:rsidR="00105C17" w:rsidRPr="00467AFA">
              <w:rPr>
                <w:color w:val="A6A6A6" w:themeColor="background1" w:themeShade="A6"/>
                <w:lang w:val="nl-BE"/>
              </w:rPr>
              <w:t>factuur</w:t>
            </w:r>
          </w:p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0A085B" w:rsidTr="00E0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>6.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Payment</w:t>
            </w:r>
            <w:proofErr w:type="spellEnd"/>
          </w:p>
        </w:tc>
        <w:tc>
          <w:tcPr>
            <w:tcW w:w="6845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 xml:space="preserve">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verwijderen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proofErr w:type="spellStart"/>
            <w:r w:rsidR="00105C17">
              <w:rPr>
                <w:lang w:val="nl-BE"/>
              </w:rPr>
              <w:t>payment</w:t>
            </w:r>
            <w:proofErr w:type="spellEnd"/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archiveren van </w:t>
            </w:r>
            <w:proofErr w:type="spellStart"/>
            <w:r w:rsidR="00105C17" w:rsidRPr="00467AFA">
              <w:rPr>
                <w:color w:val="A6A6A6" w:themeColor="background1" w:themeShade="A6"/>
                <w:lang w:val="nl-BE"/>
              </w:rPr>
              <w:t>payment</w:t>
            </w:r>
            <w:proofErr w:type="spellEnd"/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 xml:space="preserve">PUT, Restoren van </w:t>
            </w:r>
            <w:proofErr w:type="spellStart"/>
            <w:r w:rsidR="00105C17" w:rsidRPr="00467AFA">
              <w:rPr>
                <w:color w:val="A6A6A6" w:themeColor="background1" w:themeShade="A6"/>
                <w:lang w:val="nl-BE"/>
              </w:rPr>
              <w:t>payment</w:t>
            </w:r>
            <w:proofErr w:type="spellEnd"/>
          </w:p>
          <w:p w:rsidR="000A085B" w:rsidRDefault="000A085B" w:rsidP="007F5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  <w:tr w:rsidR="000A085B" w:rsidTr="00E06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A085B" w:rsidRDefault="000A085B" w:rsidP="007F5530">
            <w:pPr>
              <w:rPr>
                <w:lang w:val="nl-BE"/>
              </w:rPr>
            </w:pPr>
            <w:r>
              <w:rPr>
                <w:lang w:val="nl-BE"/>
              </w:rPr>
              <w:t xml:space="preserve">7. </w:t>
            </w:r>
          </w:p>
        </w:tc>
        <w:tc>
          <w:tcPr>
            <w:tcW w:w="1890" w:type="dxa"/>
          </w:tcPr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Product</w:t>
            </w:r>
          </w:p>
        </w:tc>
        <w:tc>
          <w:tcPr>
            <w:tcW w:w="6845" w:type="dxa"/>
          </w:tcPr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0A085B">
              <w:rPr>
                <w:lang w:val="nl-BE"/>
              </w:rPr>
              <w:t>GET</w:t>
            </w:r>
            <w:r>
              <w:rPr>
                <w:lang w:val="nl-BE"/>
              </w:rPr>
              <w:t xml:space="preserve">, per </w:t>
            </w:r>
            <w:proofErr w:type="spellStart"/>
            <w:r>
              <w:rPr>
                <w:lang w:val="nl-BE"/>
              </w:rPr>
              <w:t>id</w:t>
            </w:r>
            <w:proofErr w:type="spellEnd"/>
            <w:r>
              <w:rPr>
                <w:lang w:val="nl-BE"/>
              </w:rPr>
              <w:t xml:space="preserve"> één</w:t>
            </w:r>
            <w:r w:rsidRPr="000A085B"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product</w:t>
            </w:r>
            <w:r>
              <w:rPr>
                <w:lang w:val="nl-BE"/>
              </w:rPr>
              <w:t xml:space="preserve"> of allemaal tegelijk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POST, </w:t>
            </w:r>
            <w:proofErr w:type="spellStart"/>
            <w:r>
              <w:rPr>
                <w:lang w:val="nl-BE"/>
              </w:rPr>
              <w:t>create</w:t>
            </w:r>
            <w:proofErr w:type="spellEnd"/>
            <w:r>
              <w:rPr>
                <w:lang w:val="nl-BE"/>
              </w:rPr>
              <w:t xml:space="preserve"> </w:t>
            </w:r>
            <w:r w:rsidR="00105C17">
              <w:rPr>
                <w:lang w:val="nl-BE"/>
              </w:rPr>
              <w:t>product</w:t>
            </w:r>
          </w:p>
          <w:p w:rsidR="000A085B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PUT, updaten </w:t>
            </w:r>
            <w:r w:rsidR="00105C17">
              <w:rPr>
                <w:lang w:val="nl-BE"/>
              </w:rPr>
              <w:t>product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>PUT, archiveren van client</w:t>
            </w:r>
          </w:p>
          <w:p w:rsidR="000A085B" w:rsidRPr="00467AFA" w:rsidRDefault="000A085B" w:rsidP="000A085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nl-BE"/>
              </w:rPr>
            </w:pPr>
            <w:r w:rsidRPr="00467AFA">
              <w:rPr>
                <w:color w:val="A6A6A6" w:themeColor="background1" w:themeShade="A6"/>
                <w:lang w:val="nl-BE"/>
              </w:rPr>
              <w:t>PUT, Restoren van client</w:t>
            </w:r>
          </w:p>
          <w:p w:rsidR="000A085B" w:rsidRDefault="000A085B" w:rsidP="007F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:rsidR="00205050" w:rsidRDefault="00205050" w:rsidP="00205050">
      <w:pPr>
        <w:rPr>
          <w:lang w:val="nl-BE"/>
        </w:rPr>
      </w:pPr>
    </w:p>
    <w:p w:rsidR="00E064BA" w:rsidRDefault="00E064BA" w:rsidP="00E064BA">
      <w:pPr>
        <w:pStyle w:val="Kop2"/>
        <w:rPr>
          <w:lang w:val="nl-BE"/>
        </w:rPr>
      </w:pP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 xml:space="preserve"> die facturatie verstuurd</w:t>
      </w:r>
    </w:p>
    <w:p w:rsidR="00E064BA" w:rsidRDefault="00E064BA" w:rsidP="00E064BA">
      <w:pPr>
        <w:rPr>
          <w:lang w:val="nl-BE"/>
        </w:rPr>
      </w:pPr>
    </w:p>
    <w:tbl>
      <w:tblPr>
        <w:tblStyle w:val="Onopgemaaktetabel5"/>
        <w:tblW w:w="5812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701"/>
      </w:tblGrid>
      <w:tr w:rsidR="009E0508" w:rsidRPr="009E0508" w:rsidTr="009E0508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3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9E0508" w:rsidRDefault="009E0508" w:rsidP="003E5867">
            <w:pPr>
              <w:jc w:val="center"/>
              <w:rPr>
                <w:b/>
                <w:bCs/>
                <w:i w:val="0"/>
                <w:iCs w:val="0"/>
                <w:color w:val="002060"/>
              </w:rPr>
            </w:pPr>
          </w:p>
          <w:p w:rsidR="009E0508" w:rsidRPr="00EF7200" w:rsidRDefault="009E0508" w:rsidP="003E5867">
            <w:pPr>
              <w:jc w:val="center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F464C0" w:rsidRDefault="009E0508" w:rsidP="003E5867">
            <w:pPr>
              <w:jc w:val="center"/>
              <w:rPr>
                <w:color w:val="002060"/>
                <w:sz w:val="28"/>
                <w:szCs w:val="28"/>
                <w:lang w:val="fr-BE"/>
              </w:rPr>
            </w:pPr>
          </w:p>
        </w:tc>
        <w:tc>
          <w:tcPr>
            <w:tcW w:w="2835" w:type="dxa"/>
          </w:tcPr>
          <w:p w:rsidR="009E0508" w:rsidRPr="00F464C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  <w:lang w:val="fr-BE"/>
              </w:rPr>
            </w:pPr>
          </w:p>
        </w:tc>
        <w:tc>
          <w:tcPr>
            <w:tcW w:w="1701" w:type="dxa"/>
          </w:tcPr>
          <w:p w:rsidR="009E0508" w:rsidRPr="00EF720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EF7200">
              <w:rPr>
                <w:color w:val="002060"/>
                <w:sz w:val="28"/>
                <w:szCs w:val="28"/>
              </w:rPr>
              <w:t>Facturatie</w:t>
            </w: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Organisatie_message" w:history="1">
              <w:r w:rsidRPr="00FE6544">
                <w:rPr>
                  <w:rStyle w:val="Hyperlink"/>
                  <w:color w:val="002060"/>
                </w:rPr>
                <w:t xml:space="preserve">Organisatie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" w:history="1">
              <w:r w:rsidRPr="00EF7200">
                <w:rPr>
                  <w:rStyle w:val="Hyperlink"/>
                  <w:color w:val="002060"/>
                </w:rPr>
                <w:t xml:space="preserve">Event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  <w:r w:rsidRPr="00EF7200">
              <w:rPr>
                <w:rStyle w:val="Hyperlink"/>
                <w:color w:val="002060"/>
              </w:rPr>
              <w:t xml:space="preserve"> </w:t>
            </w:r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1" w:history="1">
              <w:r w:rsidRPr="00EF7200">
                <w:rPr>
                  <w:rStyle w:val="Hyperlink"/>
                  <w:color w:val="002060"/>
                </w:rPr>
                <w:t xml:space="preserve">Error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  <w:bookmarkStart w:id="0" w:name="_GoBack"/>
        <w:bookmarkEnd w:id="0"/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2" w:history="1">
              <w:r w:rsidRPr="00EF7200">
                <w:rPr>
                  <w:rStyle w:val="Hyperlink"/>
                  <w:color w:val="002060"/>
                </w:rPr>
                <w:t>Sessi</w:t>
              </w:r>
              <w:r>
                <w:rPr>
                  <w:rStyle w:val="Hyperlink"/>
                  <w:color w:val="002060"/>
                </w:rPr>
                <w:t>e</w:t>
              </w:r>
              <w:r w:rsidRPr="00EF7200">
                <w:rPr>
                  <w:rStyle w:val="Hyperlink"/>
                  <w:color w:val="002060"/>
                </w:rPr>
                <w:t xml:space="preserve">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Werknemer_message" w:history="1">
              <w:r w:rsidRPr="00FE6544">
                <w:rPr>
                  <w:rStyle w:val="Hyperlink"/>
                  <w:color w:val="002060"/>
                </w:rPr>
                <w:t xml:space="preserve">Werknemer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hyperlink w:anchor="_Bezoeker_message" w:history="1">
              <w:r w:rsidRPr="00FE6544">
                <w:rPr>
                  <w:rStyle w:val="Hyperlink"/>
                  <w:color w:val="002060"/>
                </w:rPr>
                <w:t xml:space="preserve">Bezoeker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hyperlink w:anchor="_Groep_message" w:history="1">
              <w:r w:rsidRPr="00FE6544">
                <w:rPr>
                  <w:rStyle w:val="Hyperlink"/>
                  <w:color w:val="002060"/>
                </w:rPr>
                <w:t xml:space="preserve">Groep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hyperlink w:anchor="_Kalender_message" w:history="1">
              <w:r w:rsidRPr="00FE6544">
                <w:rPr>
                  <w:rStyle w:val="Hyperlink"/>
                  <w:color w:val="002060"/>
                </w:rPr>
                <w:t xml:space="preserve">Kalender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2B7B68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2835" w:type="dxa"/>
          </w:tcPr>
          <w:p w:rsidR="009E0508" w:rsidRPr="002B7B68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</w:rPr>
            </w:pPr>
            <w:hyperlink w:anchor="_Benodigdheden_message" w:history="1">
              <w:r w:rsidRPr="002B7B68">
                <w:rPr>
                  <w:rStyle w:val="Hyperlink"/>
                  <w:color w:val="A6A6A6" w:themeColor="background1" w:themeShade="A6"/>
                </w:rPr>
                <w:t xml:space="preserve">Benodigdheden </w:t>
              </w:r>
              <w:proofErr w:type="spellStart"/>
              <w:r w:rsidRPr="002B7B68">
                <w:rPr>
                  <w:rStyle w:val="Hyperlink"/>
                  <w:color w:val="A6A6A6" w:themeColor="background1" w:themeShade="A6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2B7B68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Oplaad_message" w:history="1">
              <w:r w:rsidRPr="00FE6544">
                <w:rPr>
                  <w:rStyle w:val="Hyperlink"/>
                  <w:color w:val="002060"/>
                </w:rPr>
                <w:t xml:space="preserve">Oplaad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Aankoop_message" w:history="1">
              <w:r w:rsidRPr="00FE6544">
                <w:rPr>
                  <w:rStyle w:val="Hyperlink"/>
                  <w:color w:val="002060"/>
                </w:rPr>
                <w:t xml:space="preserve">Aankoop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594DCC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2835" w:type="dxa"/>
          </w:tcPr>
          <w:p w:rsidR="009E0508" w:rsidRPr="00594DCC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</w:rPr>
            </w:pPr>
            <w:hyperlink w:anchor="_OnvoldoendeVermogen_message" w:history="1">
              <w:proofErr w:type="spellStart"/>
              <w:r w:rsidRPr="00594DCC">
                <w:rPr>
                  <w:rStyle w:val="Hyperlink"/>
                  <w:color w:val="A6A6A6" w:themeColor="background1" w:themeShade="A6"/>
                </w:rPr>
                <w:t>OnvoldoendeVermogen</w:t>
              </w:r>
              <w:proofErr w:type="spellEnd"/>
              <w:r w:rsidRPr="00594DCC">
                <w:rPr>
                  <w:rStyle w:val="Hyperlink"/>
                  <w:color w:val="A6A6A6" w:themeColor="background1" w:themeShade="A6"/>
                </w:rPr>
                <w:t xml:space="preserve"> </w:t>
              </w:r>
              <w:proofErr w:type="spellStart"/>
              <w:r w:rsidRPr="00594DCC">
                <w:rPr>
                  <w:rStyle w:val="Hyperlink"/>
                  <w:color w:val="A6A6A6" w:themeColor="background1" w:themeShade="A6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594DCC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hyperlink w:anchor="_Kaart_message" w:history="1">
              <w:r w:rsidRPr="00FE6544">
                <w:rPr>
                  <w:rStyle w:val="Hyperlink"/>
                  <w:color w:val="002060"/>
                </w:rPr>
                <w:t xml:space="preserve">Badge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8" w:history="1">
              <w:r>
                <w:rPr>
                  <w:rStyle w:val="Hyperlink"/>
                  <w:color w:val="002060"/>
                </w:rPr>
                <w:t>Factuur</w:t>
              </w:r>
              <w:r w:rsidRPr="00EF7200">
                <w:rPr>
                  <w:rStyle w:val="Hyperlink"/>
                  <w:color w:val="002060"/>
                </w:rPr>
                <w:t xml:space="preserve">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9E0508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9" w:history="1">
              <w:r w:rsidRPr="00EF7200">
                <w:rPr>
                  <w:rStyle w:val="Hyperlink"/>
                  <w:color w:val="002060"/>
                </w:rPr>
                <w:t xml:space="preserve">Creditnota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9E0508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Ping_message" w:history="1">
              <w:r w:rsidRPr="00FE6544">
                <w:rPr>
                  <w:rStyle w:val="Hyperlink"/>
                  <w:color w:val="002060"/>
                </w:rPr>
                <w:t xml:space="preserve">Ping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F93F9A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2835" w:type="dxa"/>
          </w:tcPr>
          <w:p w:rsidR="009E0508" w:rsidRPr="00F93F9A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6A6A6" w:themeColor="background1" w:themeShade="A6"/>
              </w:rPr>
            </w:pPr>
            <w:hyperlink w:anchor="_Ok_message" w:history="1">
              <w:proofErr w:type="spellStart"/>
              <w:r w:rsidRPr="00F93F9A">
                <w:rPr>
                  <w:rStyle w:val="Hyperlink"/>
                  <w:color w:val="A6A6A6" w:themeColor="background1" w:themeShade="A6"/>
                </w:rPr>
                <w:t>isAlive</w:t>
              </w:r>
              <w:proofErr w:type="spellEnd"/>
              <w:r w:rsidRPr="00F93F9A">
                <w:rPr>
                  <w:rStyle w:val="Hyperlink"/>
                  <w:color w:val="A6A6A6" w:themeColor="background1" w:themeShade="A6"/>
                </w:rPr>
                <w:t xml:space="preserve"> </w:t>
              </w:r>
              <w:proofErr w:type="spellStart"/>
              <w:r w:rsidRPr="00F93F9A">
                <w:rPr>
                  <w:rStyle w:val="Hyperlink"/>
                  <w:color w:val="A6A6A6" w:themeColor="background1" w:themeShade="A6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F93F9A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12" w:history="1">
              <w:r w:rsidRPr="00FE6544">
                <w:rPr>
                  <w:rStyle w:val="Hyperlink"/>
                  <w:color w:val="002060"/>
                </w:rPr>
                <w:t xml:space="preserve">Taak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13" w:history="1">
              <w:r>
                <w:rPr>
                  <w:rStyle w:val="Hyperlink"/>
                  <w:color w:val="002060"/>
                </w:rPr>
                <w:t>Shift</w:t>
              </w:r>
              <w:r w:rsidRPr="00EF7200">
                <w:rPr>
                  <w:rStyle w:val="Hyperlink"/>
                  <w:color w:val="002060"/>
                </w:rPr>
                <w:t xml:space="preserve">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EF7200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2060"/>
              </w:rPr>
            </w:pPr>
            <w:hyperlink w:anchor="_Inhoud_14" w:history="1">
              <w:r w:rsidRPr="00EF7200">
                <w:rPr>
                  <w:rStyle w:val="Hyperlink"/>
                  <w:color w:val="002060"/>
                </w:rPr>
                <w:t>Reservati</w:t>
              </w:r>
              <w:r>
                <w:rPr>
                  <w:rStyle w:val="Hyperlink"/>
                  <w:color w:val="002060"/>
                </w:rPr>
                <w:t>e</w:t>
              </w:r>
              <w:r w:rsidRPr="00EF7200">
                <w:rPr>
                  <w:rStyle w:val="Hyperlink"/>
                  <w:color w:val="002060"/>
                </w:rPr>
                <w:t xml:space="preserve"> </w:t>
              </w:r>
              <w:proofErr w:type="spellStart"/>
              <w:r w:rsidRPr="00EF7200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594DCC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2835" w:type="dxa"/>
          </w:tcPr>
          <w:p w:rsidR="009E0508" w:rsidRPr="00594DCC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hyperlink w:anchor="_GebruiksItem_message" w:history="1">
              <w:r w:rsidRPr="00594DCC">
                <w:rPr>
                  <w:rStyle w:val="Hyperlink"/>
                  <w:color w:val="A6A6A6" w:themeColor="background1" w:themeShade="A6"/>
                </w:rPr>
                <w:t xml:space="preserve">Gebruiksitem </w:t>
              </w:r>
              <w:proofErr w:type="spellStart"/>
              <w:r w:rsidRPr="00594DCC">
                <w:rPr>
                  <w:rStyle w:val="Hyperlink"/>
                  <w:color w:val="A6A6A6" w:themeColor="background1" w:themeShade="A6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594DCC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hyperlink w:anchor="_VerkoopsItem_message" w:history="1">
              <w:proofErr w:type="spellStart"/>
              <w:r w:rsidRPr="00FE6544">
                <w:rPr>
                  <w:rStyle w:val="Hyperlink"/>
                  <w:color w:val="002060"/>
                </w:rPr>
                <w:t>Verkoopsitem</w:t>
              </w:r>
              <w:proofErr w:type="spellEnd"/>
              <w:r w:rsidRPr="00FE6544">
                <w:rPr>
                  <w:rStyle w:val="Hyperlink"/>
                  <w:color w:val="002060"/>
                </w:rPr>
                <w:t xml:space="preserve"> </w:t>
              </w:r>
              <w:proofErr w:type="spellStart"/>
              <w:r w:rsidRPr="00FE6544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Pr="00FE6544" w:rsidRDefault="009E0508" w:rsidP="003E5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hyperlink w:anchor="_Registratie_message" w:history="1">
              <w:r w:rsidRPr="00A317BF">
                <w:rPr>
                  <w:rStyle w:val="Hyperlink"/>
                  <w:color w:val="002060"/>
                </w:rPr>
                <w:t xml:space="preserve">Registratie </w:t>
              </w:r>
              <w:proofErr w:type="spellStart"/>
              <w:r w:rsidRPr="00A317BF">
                <w:rPr>
                  <w:rStyle w:val="Hyperlink"/>
                  <w:color w:val="002060"/>
                </w:rPr>
                <w:t>message</w:t>
              </w:r>
              <w:proofErr w:type="spellEnd"/>
            </w:hyperlink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  <w:tr w:rsidR="009E0508" w:rsidRPr="00EF7200" w:rsidTr="009E0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E0508" w:rsidRPr="00EB5A32" w:rsidRDefault="009E0508" w:rsidP="009E0508">
            <w:pPr>
              <w:pStyle w:val="Lijstalinea"/>
              <w:numPr>
                <w:ilvl w:val="0"/>
                <w:numId w:val="4"/>
              </w:numPr>
              <w:jc w:val="center"/>
            </w:pPr>
          </w:p>
        </w:tc>
        <w:tc>
          <w:tcPr>
            <w:tcW w:w="2835" w:type="dxa"/>
          </w:tcPr>
          <w:p w:rsidR="009E0508" w:rsidRDefault="009E0508" w:rsidP="003E5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locatiemessage</w:t>
            </w:r>
            <w:proofErr w:type="spellEnd"/>
          </w:p>
        </w:tc>
        <w:tc>
          <w:tcPr>
            <w:tcW w:w="1701" w:type="dxa"/>
          </w:tcPr>
          <w:p w:rsidR="009E0508" w:rsidRPr="007D1C94" w:rsidRDefault="009E0508" w:rsidP="003E5867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</w:p>
        </w:tc>
      </w:tr>
    </w:tbl>
    <w:p w:rsidR="00E064BA" w:rsidRPr="00E064BA" w:rsidRDefault="00E064BA" w:rsidP="00E064BA">
      <w:pPr>
        <w:rPr>
          <w:lang w:val="nl-BE"/>
        </w:rPr>
      </w:pPr>
    </w:p>
    <w:sectPr w:rsidR="00E064BA" w:rsidRPr="00E0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E17"/>
    <w:multiLevelType w:val="hybridMultilevel"/>
    <w:tmpl w:val="0122C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66A7"/>
    <w:multiLevelType w:val="hybridMultilevel"/>
    <w:tmpl w:val="0A50D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3EA7"/>
    <w:multiLevelType w:val="hybridMultilevel"/>
    <w:tmpl w:val="03423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66FD6"/>
    <w:multiLevelType w:val="hybridMultilevel"/>
    <w:tmpl w:val="83E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A58BF"/>
    <w:multiLevelType w:val="hybridMultilevel"/>
    <w:tmpl w:val="AAFAB4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87BB5"/>
    <w:multiLevelType w:val="hybridMultilevel"/>
    <w:tmpl w:val="622A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0"/>
    <w:rsid w:val="000A085B"/>
    <w:rsid w:val="00105C17"/>
    <w:rsid w:val="00205050"/>
    <w:rsid w:val="00467AFA"/>
    <w:rsid w:val="007C7CA4"/>
    <w:rsid w:val="009E0508"/>
    <w:rsid w:val="00C13348"/>
    <w:rsid w:val="00E064BA"/>
    <w:rsid w:val="00E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2085"/>
  <w15:chartTrackingRefBased/>
  <w15:docId w15:val="{8FF7E28A-C539-4671-A56B-7617D97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5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0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05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A085B"/>
    <w:pPr>
      <w:ind w:left="720"/>
      <w:contextualSpacing/>
    </w:pPr>
  </w:style>
  <w:style w:type="table" w:styleId="Onopgemaaktetabel5">
    <w:name w:val="Plain Table 5"/>
    <w:basedOn w:val="Standaardtabel"/>
    <w:uiPriority w:val="45"/>
    <w:rsid w:val="00467A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467A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9E0508"/>
    <w:rPr>
      <w:b w:val="0"/>
      <w:bCs/>
      <w:color w:val="FFFFFF" w:themeColor="background1"/>
    </w:rPr>
  </w:style>
  <w:style w:type="table" w:styleId="Rastertabel3-Accent3">
    <w:name w:val="Grid Table 3 Accent 3"/>
    <w:basedOn w:val="Standaardtabel"/>
    <w:uiPriority w:val="48"/>
    <w:rsid w:val="009E0508"/>
    <w:pPr>
      <w:spacing w:after="0" w:line="240" w:lineRule="auto"/>
    </w:pPr>
    <w:rPr>
      <w:rFonts w:eastAsia="Times New Roman" w:cs="Times New Roman"/>
      <w:lang w:val="nl-BE" w:eastAsia="nl-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EGGHE Rhani (s)</dc:creator>
  <cp:keywords/>
  <dc:description/>
  <cp:lastModifiedBy>EGGHE Rhani (s)</cp:lastModifiedBy>
  <cp:revision>5</cp:revision>
  <dcterms:created xsi:type="dcterms:W3CDTF">2019-03-28T11:44:00Z</dcterms:created>
  <dcterms:modified xsi:type="dcterms:W3CDTF">2019-03-28T12:17:00Z</dcterms:modified>
</cp:coreProperties>
</file>