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FC" w:rsidRPr="00DF3245" w:rsidRDefault="009D7F9C" w:rsidP="007B06FC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="007B06FC" w:rsidRPr="00DF3245">
        <w:rPr>
          <w:sz w:val="40"/>
          <w:szCs w:val="40"/>
        </w:rPr>
        <w:t xml:space="preserve"> SDK</w:t>
      </w:r>
    </w:p>
    <w:p w:rsidR="00714BD7" w:rsidRPr="00503DA0" w:rsidRDefault="00AB3028" w:rsidP="00714BD7">
      <w:pPr>
        <w:pStyle w:val="PrintDivisionTitle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Advanced </w:t>
      </w:r>
      <w:r w:rsidR="00714BD7" w:rsidRPr="00714BD7">
        <w:rPr>
          <w:sz w:val="32"/>
          <w:szCs w:val="32"/>
        </w:rPr>
        <w:t>Plug-in Sample</w:t>
      </w:r>
      <w:r w:rsidR="007B06FC">
        <w:rPr>
          <w:sz w:val="32"/>
          <w:szCs w:val="32"/>
        </w:rPr>
        <w:t xml:space="preserve"> Readme</w:t>
      </w:r>
    </w:p>
    <w:p w:rsidR="002B6C7F" w:rsidRDefault="002B6C7F" w:rsidP="0007199C">
      <w:pPr>
        <w:pStyle w:val="Text"/>
      </w:pPr>
      <w:r>
        <w:t>This plug-in sample demonstrated how to use images, tracing, passing secure and unsecure information to the plug-in, and checking if the client application is offline.</w:t>
      </w:r>
    </w:p>
    <w:p w:rsidR="002B6C7F" w:rsidRDefault="002B6C7F" w:rsidP="0007199C">
      <w:pPr>
        <w:pStyle w:val="Text"/>
      </w:pPr>
    </w:p>
    <w:p w:rsidR="0007199C" w:rsidRDefault="00716B9F" w:rsidP="0007199C">
      <w:pPr>
        <w:pStyle w:val="Text"/>
      </w:pPr>
      <w:r>
        <w:t xml:space="preserve">You can import </w:t>
      </w:r>
      <w:r w:rsidR="00AB3028">
        <w:t xml:space="preserve">the managed solution in this folder </w:t>
      </w:r>
      <w:r>
        <w:t xml:space="preserve">into Microsoft Dynamics CRM </w:t>
      </w:r>
      <w:r w:rsidR="00AB3028">
        <w:t xml:space="preserve">or follow the steps below to manually compile and register the </w:t>
      </w:r>
      <w:r>
        <w:t>plug-in</w:t>
      </w:r>
      <w:r w:rsidR="00AB3028">
        <w:t>.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434BF1" w:rsidP="00434BF1">
      <w:pPr>
        <w:pStyle w:val="Heading1"/>
      </w:pPr>
      <w:r>
        <w:t>Installation Instructions</w:t>
      </w:r>
    </w:p>
    <w:p w:rsidR="00434BF1" w:rsidRDefault="00514A55" w:rsidP="005F0C71">
      <w:pPr>
        <w:pStyle w:val="BulletedList1"/>
        <w:numPr>
          <w:ilvl w:val="0"/>
          <w:numId w:val="0"/>
        </w:numPr>
      </w:pPr>
      <w:r>
        <w:t xml:space="preserve">It is strongly recommended that you </w:t>
      </w:r>
      <w:r w:rsidR="00BD5A97">
        <w:t>register</w:t>
      </w:r>
      <w:r w:rsidR="00FE3266">
        <w:t xml:space="preserve"> this</w:t>
      </w:r>
      <w:r>
        <w:t xml:space="preserve"> sample plug-in on a non-production server.</w:t>
      </w:r>
    </w:p>
    <w:p w:rsidR="00434BF1" w:rsidRDefault="00434BF1" w:rsidP="00434BF1">
      <w:pPr>
        <w:pStyle w:val="Label"/>
      </w:pPr>
    </w:p>
    <w:p w:rsidR="00434BF1" w:rsidRDefault="000C52FA" w:rsidP="00434BF1">
      <w:pPr>
        <w:pStyle w:val="Label"/>
      </w:pPr>
      <w:r>
        <w:t>Open the plug</w:t>
      </w:r>
      <w:r w:rsidR="00655A17">
        <w:t>-</w:t>
      </w:r>
      <w:r>
        <w:t xml:space="preserve">in </w:t>
      </w:r>
      <w:r w:rsidR="00CE2D04">
        <w:t xml:space="preserve">project </w:t>
      </w:r>
      <w:r>
        <w:t>and b</w:t>
      </w:r>
      <w:r w:rsidR="00434BF1">
        <w:t xml:space="preserve">uild the </w:t>
      </w:r>
      <w:r w:rsidR="00232C56">
        <w:t>p</w:t>
      </w:r>
      <w:r>
        <w:t>lug</w:t>
      </w:r>
      <w:r w:rsidR="00655A17">
        <w:t>-</w:t>
      </w:r>
      <w:r>
        <w:t xml:space="preserve">in </w:t>
      </w:r>
      <w:r w:rsidR="00232C56">
        <w:t>s</w:t>
      </w:r>
      <w:r>
        <w:t>ample</w:t>
      </w:r>
      <w:r w:rsidR="00434BF1">
        <w:t xml:space="preserve"> </w:t>
      </w:r>
      <w:r w:rsidR="00232C56">
        <w:t>a</w:t>
      </w:r>
      <w:r w:rsidR="00C65175">
        <w:t>ssembly</w:t>
      </w:r>
    </w:p>
    <w:p w:rsidR="00655A17" w:rsidRDefault="000C52FA" w:rsidP="00FE3266">
      <w:pPr>
        <w:pStyle w:val="NumberedList1"/>
        <w:numPr>
          <w:ilvl w:val="0"/>
          <w:numId w:val="17"/>
        </w:numPr>
      </w:pPr>
      <w:r>
        <w:t xml:space="preserve">Load </w:t>
      </w:r>
      <w:r w:rsidR="00FE3266" w:rsidRPr="00FE3266">
        <w:t>AdvancedPlugin</w:t>
      </w:r>
      <w:r w:rsidRPr="005F0C71">
        <w:t>.</w:t>
      </w:r>
      <w:r w:rsidR="00C07290">
        <w:t>sln</w:t>
      </w:r>
      <w:r w:rsidR="00CE2D04">
        <w:t xml:space="preserve"> </w:t>
      </w:r>
      <w:r>
        <w:t>in</w:t>
      </w:r>
      <w:r w:rsidR="00CE2D04">
        <w:t>to</w:t>
      </w:r>
      <w:r>
        <w:t xml:space="preserve"> Visual Studio 20</w:t>
      </w:r>
      <w:r w:rsidR="0073583E">
        <w:t>10 or 2012</w:t>
      </w:r>
      <w:r w:rsidR="00F94DE9">
        <w:t>.</w:t>
      </w:r>
    </w:p>
    <w:p w:rsidR="00434BF1" w:rsidRDefault="00434BF1" w:rsidP="005E4CE3">
      <w:pPr>
        <w:pStyle w:val="NumberedList1"/>
        <w:numPr>
          <w:ilvl w:val="0"/>
          <w:numId w:val="17"/>
        </w:numPr>
      </w:pPr>
      <w:r w:rsidRPr="00171A11">
        <w:t>In</w:t>
      </w:r>
      <w:r w:rsidRPr="006716C5">
        <w:rPr>
          <w:rStyle w:val="Bold"/>
        </w:rPr>
        <w:t xml:space="preserve"> </w:t>
      </w:r>
      <w:r w:rsidRPr="006716C5">
        <w:t>Visual Studio</w:t>
      </w:r>
      <w:r w:rsidRPr="00171A11">
        <w:t>, build</w:t>
      </w:r>
      <w:r w:rsidR="00BA2AD5">
        <w:t xml:space="preserve"> the solution by pointing to</w:t>
      </w:r>
      <w:r>
        <w:t xml:space="preserve"> </w:t>
      </w:r>
      <w:r w:rsidRPr="006716C5">
        <w:rPr>
          <w:rStyle w:val="Bold"/>
        </w:rPr>
        <w:t>Build</w:t>
      </w:r>
      <w:r w:rsidR="006716C5">
        <w:t xml:space="preserve">, and </w:t>
      </w:r>
      <w:r>
        <w:t xml:space="preserve">then </w:t>
      </w:r>
      <w:r w:rsidR="00BA2AD5">
        <w:t xml:space="preserve">click </w:t>
      </w:r>
      <w:r w:rsidRPr="006716C5">
        <w:rPr>
          <w:rStyle w:val="Bold"/>
        </w:rPr>
        <w:t>Build</w:t>
      </w:r>
      <w:r>
        <w:t xml:space="preserve"> </w:t>
      </w:r>
      <w:r w:rsidRPr="006716C5">
        <w:rPr>
          <w:rStyle w:val="Bold"/>
        </w:rPr>
        <w:t>Solution</w:t>
      </w:r>
      <w:r w:rsidR="00C07290">
        <w:t xml:space="preserve"> or just press F</w:t>
      </w:r>
      <w:r w:rsidR="00FE4ADC">
        <w:t>6</w:t>
      </w:r>
      <w:r w:rsidR="00C07290">
        <w:t>.</w:t>
      </w:r>
      <w:bookmarkStart w:id="0" w:name="_GoBack"/>
      <w:bookmarkEnd w:id="0"/>
    </w:p>
    <w:p w:rsidR="00E949E7" w:rsidRPr="00FF0636" w:rsidRDefault="001A3BB7" w:rsidP="00FF0636">
      <w:pPr>
        <w:pStyle w:val="Label"/>
        <w:jc w:val="center"/>
        <w:rPr>
          <w:b w:val="0"/>
          <w:i/>
        </w:rPr>
      </w:pPr>
      <w:r>
        <w:rPr>
          <w:b w:val="0"/>
          <w:i/>
          <w:noProof/>
          <w:sz w:val="18"/>
        </w:rPr>
        <w:drawing>
          <wp:anchor distT="0" distB="0" distL="114300" distR="114300" simplePos="0" relativeHeight="251658752" behindDoc="0" locked="1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4492625" cy="2365375"/>
            <wp:effectExtent l="0" t="0" r="3175" b="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36" w:rsidRPr="00FF0636">
        <w:rPr>
          <w:b w:val="0"/>
          <w:i/>
          <w:noProof/>
          <w:sz w:val="18"/>
        </w:rPr>
        <w:t>How to build the solution.</w:t>
      </w:r>
      <w:r w:rsidR="00FF0636" w:rsidRPr="00FF0636">
        <w:rPr>
          <w:b w:val="0"/>
          <w:i/>
        </w:rPr>
        <w:br/>
      </w:r>
      <w:r w:rsidR="00FF0636" w:rsidRPr="00FF0636">
        <w:rPr>
          <w:b w:val="0"/>
          <w:i/>
          <w:noProof/>
        </w:rPr>
        <w:br/>
      </w:r>
    </w:p>
    <w:p w:rsidR="00E80492" w:rsidRDefault="00E80492" w:rsidP="00E80492">
      <w:pPr>
        <w:pStyle w:val="Label"/>
      </w:pPr>
      <w:r>
        <w:t>Register the assembly and plug-in</w:t>
      </w:r>
      <w:r>
        <w:br/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Launch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tool, which can be found in the Bin folder of the SDK download.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In the </w:t>
      </w:r>
      <w:r w:rsidR="00716B9F">
        <w:t>Plug-in</w:t>
      </w:r>
      <w:r w:rsidR="00CE2D04" w:rsidRPr="005F0C71">
        <w:t xml:space="preserve"> </w:t>
      </w:r>
      <w:r w:rsidRPr="005F0C71">
        <w:t>Registration</w:t>
      </w:r>
      <w:r w:rsidR="00716B9F">
        <w:t xml:space="preserve"> tool’s </w:t>
      </w:r>
      <w:r w:rsidRPr="00C91FCB">
        <w:rPr>
          <w:b/>
        </w:rPr>
        <w:t>Connection</w:t>
      </w:r>
      <w:r w:rsidR="00716B9F">
        <w:t xml:space="preserve"> panel</w:t>
      </w:r>
      <w:r>
        <w:t xml:space="preserve">, enter your Microsoft Dynamics CRM server information and click the </w:t>
      </w:r>
      <w:r w:rsidRPr="00C91FCB">
        <w:rPr>
          <w:b/>
        </w:rPr>
        <w:t>Connect</w:t>
      </w:r>
      <w:r>
        <w:t xml:space="preserve"> button.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>E</w:t>
      </w:r>
      <w:r w:rsidR="00795A47">
        <w:t>nter a password when prompted</w:t>
      </w:r>
      <w:r>
        <w:t>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lastRenderedPageBreak/>
        <w:t xml:space="preserve">Select an organization in the list and click the </w:t>
      </w:r>
      <w:r w:rsidRPr="00C91FCB">
        <w:rPr>
          <w:b/>
        </w:rPr>
        <w:t>Connect</w:t>
      </w:r>
      <w:r>
        <w:t xml:space="preserve"> button again or just double click an organization in the list.</w:t>
      </w:r>
    </w:p>
    <w:p w:rsidR="00E80492" w:rsidRDefault="00E80492" w:rsidP="00E80492">
      <w:pPr>
        <w:pStyle w:val="NumberedList1"/>
        <w:numPr>
          <w:ilvl w:val="0"/>
          <w:numId w:val="25"/>
        </w:numPr>
      </w:pPr>
      <w:r>
        <w:t xml:space="preserve">Select </w:t>
      </w:r>
      <w:r w:rsidRPr="00E20F3E">
        <w:rPr>
          <w:b/>
        </w:rPr>
        <w:t>Register</w:t>
      </w:r>
      <w:r>
        <w:t xml:space="preserve"> and then click </w:t>
      </w:r>
      <w:r w:rsidRPr="00E20F3E">
        <w:rPr>
          <w:b/>
        </w:rPr>
        <w:t>Register New Assembly</w:t>
      </w:r>
      <w:r>
        <w:t>.</w:t>
      </w:r>
    </w:p>
    <w:p w:rsidR="00E80492" w:rsidRDefault="00E80492" w:rsidP="00FE3266">
      <w:pPr>
        <w:pStyle w:val="NumberedList1"/>
        <w:numPr>
          <w:ilvl w:val="0"/>
          <w:numId w:val="25"/>
        </w:numPr>
      </w:pPr>
      <w:r>
        <w:t xml:space="preserve">In the </w:t>
      </w:r>
      <w:r w:rsidRPr="00E20F3E">
        <w:rPr>
          <w:b/>
        </w:rPr>
        <w:t>Register New Plugin</w:t>
      </w:r>
      <w:r>
        <w:t xml:space="preserve"> form, click the ellipses </w:t>
      </w:r>
      <w:r w:rsidRPr="00E20F3E">
        <w:rPr>
          <w:b/>
        </w:rPr>
        <w:t>…</w:t>
      </w:r>
      <w:r>
        <w:t xml:space="preserve"> button under </w:t>
      </w:r>
      <w:r w:rsidRPr="00847B61">
        <w:rPr>
          <w:b/>
        </w:rPr>
        <w:t>Step #1</w:t>
      </w:r>
      <w:r>
        <w:t>, navigate to the bin\Debug folder o</w:t>
      </w:r>
      <w:r w:rsidR="00C07290">
        <w:t xml:space="preserve">f the plug-in project, and select the plug-in </w:t>
      </w:r>
      <w:r>
        <w:t>assembly</w:t>
      </w:r>
      <w:r w:rsidR="00C07290">
        <w:t xml:space="preserve"> </w:t>
      </w:r>
      <w:r w:rsidR="00FE3266" w:rsidRPr="00FE3266">
        <w:t>AdvancedPlugin</w:t>
      </w:r>
      <w:r w:rsidR="00C07290" w:rsidRPr="00C07290">
        <w:t>.dll</w:t>
      </w:r>
      <w:r>
        <w:t>.</w:t>
      </w:r>
    </w:p>
    <w:p w:rsidR="00E80492" w:rsidRDefault="001A3BB7" w:rsidP="00FF063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1" layoutInCell="1" allowOverlap="0">
            <wp:simplePos x="0" y="0"/>
            <wp:positionH relativeFrom="column">
              <wp:posOffset>-19685</wp:posOffset>
            </wp:positionH>
            <wp:positionV relativeFrom="paragraph">
              <wp:posOffset>466090</wp:posOffset>
            </wp:positionV>
            <wp:extent cx="5943600" cy="6162040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92">
        <w:rPr>
          <w:rFonts w:ascii="Verdana" w:hAnsi="Verdana"/>
          <w:sz w:val="20"/>
          <w:szCs w:val="20"/>
        </w:rPr>
        <w:t xml:space="preserve">Verify that </w:t>
      </w:r>
      <w:r w:rsidR="00E80492" w:rsidRPr="00AF6D4F">
        <w:rPr>
          <w:rFonts w:ascii="Verdana" w:hAnsi="Verdana"/>
          <w:b/>
          <w:sz w:val="20"/>
          <w:szCs w:val="20"/>
        </w:rPr>
        <w:t>Select All</w:t>
      </w:r>
      <w:r w:rsidR="009A3B96">
        <w:rPr>
          <w:rFonts w:ascii="Verdana" w:hAnsi="Verdana"/>
          <w:sz w:val="20"/>
          <w:szCs w:val="20"/>
        </w:rPr>
        <w:t xml:space="preserve">, </w:t>
      </w:r>
      <w:r w:rsidR="009A3B96" w:rsidRPr="009A3B96">
        <w:rPr>
          <w:rFonts w:ascii="Verdana" w:hAnsi="Verdana"/>
          <w:b/>
          <w:sz w:val="20"/>
          <w:szCs w:val="20"/>
        </w:rPr>
        <w:t>Sandbox</w:t>
      </w:r>
      <w:r w:rsidR="009A3B96">
        <w:rPr>
          <w:rFonts w:ascii="Verdana" w:hAnsi="Verdana"/>
          <w:sz w:val="20"/>
          <w:szCs w:val="20"/>
        </w:rPr>
        <w:t xml:space="preserve">, and </w:t>
      </w:r>
      <w:r w:rsidR="00E80492" w:rsidRPr="00AF6D4F">
        <w:rPr>
          <w:rFonts w:ascii="Verdana" w:hAnsi="Verdana"/>
          <w:b/>
          <w:sz w:val="20"/>
          <w:szCs w:val="20"/>
        </w:rPr>
        <w:t>Database</w:t>
      </w:r>
      <w:r w:rsidR="00E80492">
        <w:rPr>
          <w:rFonts w:ascii="Verdana" w:hAnsi="Verdana"/>
          <w:sz w:val="20"/>
          <w:szCs w:val="20"/>
        </w:rPr>
        <w:t xml:space="preserve"> are checked. Click </w:t>
      </w:r>
      <w:r w:rsidR="00E80492" w:rsidRPr="00847B61">
        <w:rPr>
          <w:rFonts w:ascii="Verdana" w:hAnsi="Verdana"/>
          <w:b/>
          <w:sz w:val="20"/>
          <w:szCs w:val="20"/>
        </w:rPr>
        <w:t>Register Selected Plugins</w:t>
      </w:r>
      <w:r w:rsidR="00E80492">
        <w:rPr>
          <w:rFonts w:ascii="Verdana" w:hAnsi="Verdana"/>
          <w:sz w:val="20"/>
          <w:szCs w:val="20"/>
        </w:rPr>
        <w:t>.</w:t>
      </w:r>
      <w:r w:rsidR="00FF0636">
        <w:rPr>
          <w:rFonts w:ascii="Verdana" w:hAnsi="Verdana"/>
          <w:sz w:val="20"/>
          <w:szCs w:val="20"/>
        </w:rPr>
        <w:br/>
      </w:r>
      <w:r w:rsidR="00BE6F9D">
        <w:rPr>
          <w:rFonts w:ascii="Verdana" w:hAnsi="Verdana"/>
          <w:sz w:val="20"/>
          <w:szCs w:val="20"/>
        </w:rPr>
        <w:br/>
      </w:r>
      <w:r w:rsidR="00FF0636">
        <w:rPr>
          <w:i/>
          <w:noProof/>
          <w:sz w:val="18"/>
        </w:rPr>
        <w:t xml:space="preserve">                                                   </w:t>
      </w:r>
      <w:r w:rsidR="00BE6F9D" w:rsidRPr="00BE6F9D">
        <w:rPr>
          <w:i/>
          <w:noProof/>
          <w:sz w:val="18"/>
        </w:rPr>
        <w:t>How to register the Assembly.</w:t>
      </w:r>
      <w:r w:rsidR="00BE6F9D">
        <w:rPr>
          <w:rFonts w:ascii="Verdana" w:hAnsi="Verdana"/>
          <w:sz w:val="20"/>
          <w:szCs w:val="20"/>
        </w:rPr>
        <w:br/>
      </w:r>
    </w:p>
    <w:p w:rsidR="00C4236C" w:rsidRDefault="00FE4649" w:rsidP="00FE3266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Register New</w:t>
      </w:r>
      <w:r w:rsidR="00C4236C">
        <w:rPr>
          <w:rFonts w:ascii="Verdana" w:hAnsi="Verdana"/>
          <w:sz w:val="20"/>
          <w:szCs w:val="20"/>
        </w:rPr>
        <w:t xml:space="preserve"> Step:</w:t>
      </w:r>
    </w:p>
    <w:p w:rsidR="00E80492" w:rsidRDefault="00CF0F5D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E80492">
        <w:rPr>
          <w:rFonts w:ascii="Verdana" w:hAnsi="Verdana"/>
          <w:sz w:val="20"/>
          <w:szCs w:val="20"/>
        </w:rPr>
        <w:t xml:space="preserve">n the </w:t>
      </w:r>
      <w:r w:rsidR="00E80492" w:rsidRPr="00847B61">
        <w:rPr>
          <w:rFonts w:ascii="Verdana" w:hAnsi="Verdana"/>
          <w:b/>
          <w:sz w:val="20"/>
          <w:szCs w:val="20"/>
        </w:rPr>
        <w:t>Registered Plugins &amp; Custom Workflow Activities</w:t>
      </w:r>
      <w:r w:rsidR="00E80492">
        <w:rPr>
          <w:rFonts w:ascii="Verdana" w:hAnsi="Verdana"/>
          <w:sz w:val="20"/>
          <w:szCs w:val="20"/>
        </w:rPr>
        <w:t xml:space="preserve"> tree view, select the</w:t>
      </w:r>
      <w:r w:rsidR="00C07290">
        <w:rPr>
          <w:rFonts w:ascii="Verdana" w:hAnsi="Verdana"/>
          <w:sz w:val="20"/>
          <w:szCs w:val="20"/>
        </w:rPr>
        <w:t xml:space="preserve"> plug-in </w:t>
      </w:r>
      <w:proofErr w:type="spellStart"/>
      <w:r w:rsidR="00FE3266" w:rsidRPr="00FE3266">
        <w:rPr>
          <w:rFonts w:ascii="Verdana" w:hAnsi="Verdana"/>
          <w:b/>
          <w:sz w:val="20"/>
          <w:szCs w:val="20"/>
        </w:rPr>
        <w:t>AdvancedPlugin</w:t>
      </w:r>
      <w:proofErr w:type="spellEnd"/>
      <w:r w:rsidR="00FE3266">
        <w:rPr>
          <w:rFonts w:ascii="Verdana" w:hAnsi="Verdana"/>
          <w:sz w:val="20"/>
          <w:szCs w:val="20"/>
        </w:rPr>
        <w:t>.</w:t>
      </w:r>
    </w:p>
    <w:p w:rsidR="00C4236C" w:rsidRPr="00C4236C" w:rsidRDefault="00716B9F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click </w:t>
      </w:r>
      <w:proofErr w:type="spellStart"/>
      <w:r w:rsidRPr="00FE3266">
        <w:rPr>
          <w:rFonts w:ascii="Verdana" w:hAnsi="Verdana"/>
          <w:b/>
          <w:sz w:val="20"/>
          <w:szCs w:val="20"/>
        </w:rPr>
        <w:t>AdvancedPlugin</w:t>
      </w:r>
      <w:proofErr w:type="spellEnd"/>
      <w:r>
        <w:rPr>
          <w:rFonts w:ascii="Verdana" w:hAnsi="Verdana"/>
          <w:sz w:val="20"/>
          <w:szCs w:val="20"/>
        </w:rPr>
        <w:t xml:space="preserve"> a</w:t>
      </w:r>
      <w:r w:rsidR="00C4236C">
        <w:rPr>
          <w:rFonts w:ascii="Verdana" w:hAnsi="Verdana"/>
          <w:sz w:val="20"/>
          <w:szCs w:val="20"/>
        </w:rPr>
        <w:t xml:space="preserve">nd select </w:t>
      </w:r>
      <w:r w:rsidR="00C4236C" w:rsidRPr="00847B61">
        <w:rPr>
          <w:rFonts w:ascii="Verdana" w:hAnsi="Verdana"/>
          <w:b/>
          <w:sz w:val="20"/>
          <w:szCs w:val="20"/>
        </w:rPr>
        <w:t>Register New Step</w:t>
      </w:r>
      <w:r w:rsidR="00C4236C">
        <w:rPr>
          <w:rFonts w:ascii="Verdana" w:hAnsi="Verdana"/>
          <w:b/>
          <w:sz w:val="20"/>
          <w:szCs w:val="20"/>
        </w:rPr>
        <w:t>.</w:t>
      </w:r>
    </w:p>
    <w:p w:rsidR="00C4236C" w:rsidRDefault="00C4236C" w:rsidP="00FF0636">
      <w:pPr>
        <w:pStyle w:val="StyleStepsArial11ptCharCharCharChar"/>
        <w:numPr>
          <w:ilvl w:val="1"/>
          <w:numId w:val="25"/>
        </w:numPr>
        <w:jc w:val="both"/>
        <w:rPr>
          <w:rFonts w:ascii="Verdana" w:hAnsi="Verdana"/>
          <w:sz w:val="20"/>
          <w:szCs w:val="20"/>
        </w:rPr>
      </w:pPr>
      <w:r w:rsidRPr="00C4236C">
        <w:rPr>
          <w:rFonts w:ascii="Verdana" w:hAnsi="Verdana"/>
          <w:sz w:val="20"/>
          <w:szCs w:val="20"/>
        </w:rPr>
        <w:t xml:space="preserve">In the </w:t>
      </w:r>
      <w:r w:rsidRPr="00847B61">
        <w:rPr>
          <w:rFonts w:ascii="Verdana" w:hAnsi="Verdana"/>
          <w:b/>
          <w:sz w:val="20"/>
          <w:szCs w:val="20"/>
        </w:rPr>
        <w:t>Register New Step</w:t>
      </w:r>
      <w:r>
        <w:rPr>
          <w:rFonts w:ascii="Verdana" w:hAnsi="Verdana"/>
          <w:sz w:val="20"/>
          <w:szCs w:val="20"/>
        </w:rPr>
        <w:t xml:space="preserve"> dialog, enter the </w:t>
      </w:r>
      <w:r w:rsidR="00716B9F">
        <w:rPr>
          <w:rFonts w:ascii="Verdana" w:hAnsi="Verdana"/>
          <w:sz w:val="20"/>
          <w:szCs w:val="20"/>
        </w:rPr>
        <w:t xml:space="preserve">following </w:t>
      </w:r>
      <w:r>
        <w:rPr>
          <w:rFonts w:ascii="Verdana" w:hAnsi="Verdana"/>
          <w:sz w:val="20"/>
          <w:szCs w:val="20"/>
        </w:rPr>
        <w:t>registration: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Message: </w:t>
      </w:r>
      <w:r w:rsidRPr="00C4236C">
        <w:rPr>
          <w:rFonts w:ascii="Verdana" w:hAnsi="Verdana"/>
          <w:b/>
          <w:sz w:val="20"/>
          <w:szCs w:val="20"/>
        </w:rPr>
        <w:t>Update</w:t>
      </w:r>
    </w:p>
    <w:p w:rsidR="00C4236C" w:rsidRPr="005C053D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Primary </w:t>
      </w:r>
      <w:r w:rsidRPr="005C053D">
        <w:rPr>
          <w:rFonts w:ascii="Verdana" w:hAnsi="Verdana"/>
          <w:sz w:val="20"/>
          <w:szCs w:val="20"/>
        </w:rPr>
        <w:t xml:space="preserve">Entity: </w:t>
      </w:r>
      <w:r>
        <w:rPr>
          <w:rFonts w:ascii="Verdana" w:hAnsi="Verdana"/>
          <w:b/>
          <w:sz w:val="20"/>
          <w:szCs w:val="20"/>
        </w:rPr>
        <w:t>contact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Execution </w:t>
      </w:r>
      <w:r w:rsidRPr="005C053D">
        <w:rPr>
          <w:rFonts w:ascii="Verdana" w:hAnsi="Verdana"/>
          <w:sz w:val="20"/>
          <w:szCs w:val="20"/>
        </w:rPr>
        <w:t>Mode:</w:t>
      </w:r>
      <w:r w:rsidRPr="005C053D">
        <w:rPr>
          <w:rFonts w:ascii="Verdana" w:hAnsi="Verdana"/>
          <w:b/>
          <w:sz w:val="20"/>
          <w:szCs w:val="20"/>
        </w:rPr>
        <w:t xml:space="preserve"> Synchronous</w:t>
      </w:r>
    </w:p>
    <w:p w:rsidR="00C4236C" w:rsidRPr="005C053D" w:rsidRDefault="00716B9F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Event</w:t>
      </w:r>
      <w:r w:rsidR="00C4236C">
        <w:rPr>
          <w:rFonts w:ascii="Verdana" w:hAnsi="Verdana"/>
          <w:sz w:val="20"/>
          <w:szCs w:val="20"/>
        </w:rPr>
        <w:t xml:space="preserve"> Pipeline </w:t>
      </w:r>
      <w:r w:rsidR="00C4236C" w:rsidRPr="005C053D">
        <w:rPr>
          <w:rFonts w:ascii="Verdana" w:hAnsi="Verdana"/>
          <w:sz w:val="20"/>
          <w:szCs w:val="20"/>
        </w:rPr>
        <w:t>Stage</w:t>
      </w:r>
      <w:r w:rsidR="00C4236C">
        <w:rPr>
          <w:rFonts w:ascii="Verdana" w:hAnsi="Verdana"/>
          <w:sz w:val="20"/>
          <w:szCs w:val="20"/>
        </w:rPr>
        <w:t xml:space="preserve"> of Execution</w:t>
      </w:r>
      <w:r w:rsidR="00C4236C" w:rsidRPr="005C053D">
        <w:rPr>
          <w:rFonts w:ascii="Verdana" w:hAnsi="Verdana"/>
          <w:sz w:val="20"/>
          <w:szCs w:val="20"/>
        </w:rPr>
        <w:t xml:space="preserve">: </w:t>
      </w:r>
      <w:r w:rsidR="00C4236C">
        <w:rPr>
          <w:rFonts w:ascii="Verdana" w:hAnsi="Verdana"/>
          <w:b/>
          <w:sz w:val="20"/>
          <w:szCs w:val="20"/>
        </w:rPr>
        <w:t>Pre-Operation</w:t>
      </w:r>
    </w:p>
    <w:p w:rsidR="00C4236C" w:rsidRDefault="00C4236C" w:rsidP="00C4236C">
      <w:pPr>
        <w:pStyle w:val="StyleStepsArial11ptCharCharCharChar"/>
        <w:tabs>
          <w:tab w:val="clear" w:pos="720"/>
        </w:tabs>
        <w:ind w:left="1260" w:firstLine="720"/>
        <w:rPr>
          <w:rFonts w:ascii="Verdana" w:hAnsi="Verdana"/>
          <w:b/>
          <w:sz w:val="20"/>
          <w:szCs w:val="20"/>
        </w:rPr>
      </w:pPr>
      <w:r w:rsidRPr="005C053D">
        <w:rPr>
          <w:rFonts w:ascii="Verdana" w:hAnsi="Verdana"/>
          <w:sz w:val="20"/>
          <w:szCs w:val="20"/>
        </w:rPr>
        <w:t xml:space="preserve">Deployment: </w:t>
      </w:r>
      <w:r>
        <w:rPr>
          <w:rFonts w:ascii="Verdana" w:hAnsi="Verdana"/>
          <w:b/>
          <w:sz w:val="20"/>
          <w:szCs w:val="20"/>
        </w:rPr>
        <w:t>Server</w:t>
      </w:r>
    </w:p>
    <w:p w:rsidR="00C4236C" w:rsidRPr="00C4236C" w:rsidRDefault="00C4236C" w:rsidP="00C4236C">
      <w:pPr>
        <w:pStyle w:val="StyleStepsArial11ptCharCharCharChar"/>
        <w:tabs>
          <w:tab w:val="clear" w:pos="720"/>
        </w:tabs>
        <w:ind w:left="1980" w:firstLine="0"/>
        <w:rPr>
          <w:rFonts w:ascii="Verdana" w:hAnsi="Verdana"/>
          <w:sz w:val="20"/>
          <w:szCs w:val="20"/>
        </w:rPr>
      </w:pPr>
    </w:p>
    <w:p w:rsidR="00C4236C" w:rsidRDefault="00716B9F" w:rsidP="00C4236C">
      <w:pPr>
        <w:pStyle w:val="StyleStepsArial11ptCharCharCharChar"/>
        <w:tabs>
          <w:tab w:val="clear" w:pos="720"/>
        </w:tabs>
        <w:ind w:left="126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</w:t>
      </w:r>
      <w:r w:rsidR="00C4236C">
        <w:rPr>
          <w:rFonts w:ascii="Verdana" w:hAnsi="Verdana"/>
          <w:sz w:val="20"/>
          <w:szCs w:val="20"/>
        </w:rPr>
        <w:t xml:space="preserve"> purpose of this </w:t>
      </w:r>
      <w:r>
        <w:rPr>
          <w:rFonts w:ascii="Verdana" w:hAnsi="Verdana"/>
          <w:sz w:val="20"/>
          <w:szCs w:val="20"/>
        </w:rPr>
        <w:t xml:space="preserve">plug-in </w:t>
      </w:r>
      <w:r w:rsidR="00C4236C">
        <w:rPr>
          <w:rFonts w:ascii="Verdana" w:hAnsi="Verdana"/>
          <w:sz w:val="20"/>
          <w:szCs w:val="20"/>
        </w:rPr>
        <w:t>sample is sho</w:t>
      </w:r>
      <w:r>
        <w:rPr>
          <w:rFonts w:ascii="Verdana" w:hAnsi="Verdana"/>
          <w:sz w:val="20"/>
          <w:szCs w:val="20"/>
        </w:rPr>
        <w:t>w how to use the unsecure and secure fields</w:t>
      </w:r>
      <w:r w:rsidR="00C4236C">
        <w:rPr>
          <w:rFonts w:ascii="Verdana" w:hAnsi="Verdana"/>
          <w:sz w:val="20"/>
          <w:szCs w:val="20"/>
        </w:rPr>
        <w:t>, so you will need to write something in those fields. For example:</w:t>
      </w:r>
    </w:p>
    <w:p w:rsidR="00C4236C" w:rsidRPr="00C4236C" w:rsidRDefault="00C4236C" w:rsidP="00E80492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sz w:val="20"/>
          <w:szCs w:val="20"/>
        </w:rPr>
      </w:pPr>
    </w:p>
    <w:p w:rsidR="00FE3266" w:rsidRPr="00FE3266" w:rsidRDefault="001A3BB7" w:rsidP="0027023E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3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23E">
        <w:rPr>
          <w:i/>
          <w:noProof/>
          <w:sz w:val="18"/>
        </w:rPr>
        <w:t xml:space="preserve">                                       </w:t>
      </w:r>
      <w:r w:rsidR="00FE3266" w:rsidRPr="00FE3266">
        <w:rPr>
          <w:i/>
          <w:noProof/>
          <w:sz w:val="18"/>
        </w:rPr>
        <w:t>Step configuration for AdvancedPlugin.</w:t>
      </w:r>
    </w:p>
    <w:p w:rsidR="00C4236C" w:rsidRDefault="00FE4649" w:rsidP="00C4236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</w:p>
    <w:p w:rsidR="00C4236C" w:rsidRDefault="001A3BB7" w:rsidP="0088304C">
      <w:pPr>
        <w:pStyle w:val="StyleStepsArial11ptCharCharCharChar"/>
        <w:numPr>
          <w:ilvl w:val="1"/>
          <w:numId w:val="2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311150</wp:posOffset>
            </wp:positionV>
            <wp:extent cx="5715000" cy="1400175"/>
            <wp:effectExtent l="0" t="0" r="0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B9F">
        <w:rPr>
          <w:rFonts w:ascii="Verdana" w:hAnsi="Verdana"/>
          <w:sz w:val="20"/>
          <w:szCs w:val="20"/>
        </w:rPr>
        <w:t>Right click on the s</w:t>
      </w:r>
      <w:r w:rsidR="00C4236C">
        <w:rPr>
          <w:rFonts w:ascii="Verdana" w:hAnsi="Verdana"/>
          <w:sz w:val="20"/>
          <w:szCs w:val="20"/>
        </w:rPr>
        <w:t xml:space="preserve">tep and select </w:t>
      </w:r>
      <w:r w:rsidR="00C4236C" w:rsidRPr="00716B9F">
        <w:rPr>
          <w:rFonts w:ascii="Verdana" w:hAnsi="Verdana"/>
          <w:b/>
          <w:sz w:val="20"/>
          <w:szCs w:val="20"/>
        </w:rPr>
        <w:t>Register New Image</w:t>
      </w:r>
      <w:r w:rsidR="00C4236C">
        <w:rPr>
          <w:rFonts w:ascii="Verdana" w:hAnsi="Verdana"/>
          <w:sz w:val="20"/>
          <w:szCs w:val="20"/>
        </w:rPr>
        <w:t>:</w:t>
      </w:r>
      <w:r w:rsidR="00C4236C">
        <w:rPr>
          <w:rFonts w:ascii="Verdana" w:hAnsi="Verdana"/>
          <w:sz w:val="20"/>
          <w:szCs w:val="20"/>
        </w:rPr>
        <w:br/>
      </w:r>
      <w:r w:rsidR="00FE4649">
        <w:rPr>
          <w:rFonts w:ascii="Verdana" w:hAnsi="Verdana"/>
          <w:sz w:val="20"/>
          <w:szCs w:val="20"/>
        </w:rPr>
        <w:br/>
      </w:r>
      <w:r w:rsidR="0088304C">
        <w:rPr>
          <w:rFonts w:ascii="Verdana" w:hAnsi="Verdana"/>
          <w:i/>
          <w:sz w:val="18"/>
          <w:szCs w:val="20"/>
        </w:rPr>
        <w:lastRenderedPageBreak/>
        <w:t xml:space="preserve">                         How to register</w:t>
      </w:r>
      <w:r w:rsidR="00FE4649" w:rsidRPr="00FE4649">
        <w:rPr>
          <w:rFonts w:ascii="Verdana" w:hAnsi="Verdana"/>
          <w:i/>
          <w:sz w:val="18"/>
          <w:szCs w:val="20"/>
        </w:rPr>
        <w:t xml:space="preserve"> a new Image.</w:t>
      </w:r>
      <w:r w:rsidR="00C4236C">
        <w:rPr>
          <w:rFonts w:ascii="Verdana" w:hAnsi="Verdana"/>
          <w:sz w:val="20"/>
          <w:szCs w:val="20"/>
        </w:rPr>
        <w:br/>
      </w:r>
    </w:p>
    <w:p w:rsidR="00C4236C" w:rsidRPr="0037036A" w:rsidRDefault="001A3BB7" w:rsidP="0088304C">
      <w:pPr>
        <w:pStyle w:val="StyleStepsArial11ptCharCharCharChar"/>
        <w:numPr>
          <w:ilvl w:val="1"/>
          <w:numId w:val="25"/>
        </w:numPr>
        <w:rPr>
          <w:i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796290</wp:posOffset>
            </wp:positionH>
            <wp:positionV relativeFrom="paragraph">
              <wp:posOffset>275590</wp:posOffset>
            </wp:positionV>
            <wp:extent cx="3695700" cy="1581150"/>
            <wp:effectExtent l="0" t="0" r="0" b="0"/>
            <wp:wrapTopAndBottom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6C">
        <w:rPr>
          <w:rFonts w:ascii="Verdana" w:hAnsi="Verdana"/>
          <w:sz w:val="20"/>
          <w:szCs w:val="20"/>
        </w:rPr>
        <w:t>Configure it as</w:t>
      </w:r>
      <w:r w:rsidR="00795A47">
        <w:rPr>
          <w:rFonts w:ascii="Verdana" w:hAnsi="Verdana"/>
          <w:sz w:val="20"/>
          <w:szCs w:val="20"/>
        </w:rPr>
        <w:t xml:space="preserve"> shown in</w:t>
      </w:r>
      <w:r w:rsidR="00716B9F">
        <w:rPr>
          <w:rFonts w:ascii="Verdana" w:hAnsi="Verdana"/>
          <w:sz w:val="20"/>
          <w:szCs w:val="20"/>
        </w:rPr>
        <w:t xml:space="preserve"> the following</w:t>
      </w:r>
      <w:r w:rsidR="00C4236C">
        <w:rPr>
          <w:rFonts w:ascii="Verdana" w:hAnsi="Verdana"/>
          <w:sz w:val="20"/>
          <w:szCs w:val="20"/>
        </w:rPr>
        <w:t xml:space="preserve"> </w:t>
      </w:r>
      <w:r w:rsidR="00716B9F">
        <w:rPr>
          <w:rFonts w:ascii="Verdana" w:hAnsi="Verdana"/>
          <w:sz w:val="20"/>
          <w:szCs w:val="20"/>
        </w:rPr>
        <w:t>figure</w:t>
      </w:r>
      <w:r w:rsidR="00795A47">
        <w:rPr>
          <w:rFonts w:ascii="Verdana" w:hAnsi="Verdana"/>
          <w:sz w:val="20"/>
          <w:szCs w:val="20"/>
        </w:rPr>
        <w:t xml:space="preserve">, then click </w:t>
      </w:r>
      <w:r w:rsidR="00795A47" w:rsidRPr="00716B9F">
        <w:rPr>
          <w:rFonts w:ascii="Verdana" w:hAnsi="Verdana"/>
          <w:b/>
          <w:sz w:val="20"/>
          <w:szCs w:val="20"/>
        </w:rPr>
        <w:t>Update</w:t>
      </w:r>
      <w:r w:rsidR="00795A47">
        <w:rPr>
          <w:rFonts w:ascii="Verdana" w:hAnsi="Verdana"/>
          <w:sz w:val="20"/>
          <w:szCs w:val="20"/>
        </w:rPr>
        <w:t>.</w:t>
      </w:r>
      <w:r w:rsidR="00E42131">
        <w:rPr>
          <w:rFonts w:ascii="Verdana" w:hAnsi="Verdana"/>
          <w:sz w:val="20"/>
          <w:szCs w:val="20"/>
        </w:rPr>
        <w:br/>
      </w:r>
      <w:r w:rsidR="0088304C" w:rsidRPr="0037036A">
        <w:rPr>
          <w:i/>
          <w:noProof/>
          <w:sz w:val="18"/>
        </w:rPr>
        <w:t xml:space="preserve">                  </w:t>
      </w:r>
      <w:r w:rsidR="00A47585">
        <w:rPr>
          <w:i/>
          <w:noProof/>
          <w:sz w:val="18"/>
        </w:rPr>
        <w:t xml:space="preserve">                    </w:t>
      </w:r>
      <w:r w:rsidR="0088304C" w:rsidRPr="0037036A">
        <w:rPr>
          <w:i/>
          <w:noProof/>
          <w:sz w:val="18"/>
        </w:rPr>
        <w:t xml:space="preserve"> </w:t>
      </w:r>
      <w:r w:rsidR="00E42131" w:rsidRPr="0037036A">
        <w:rPr>
          <w:i/>
          <w:noProof/>
          <w:sz w:val="18"/>
        </w:rPr>
        <w:t>Configuration of the Image.</w:t>
      </w:r>
    </w:p>
    <w:p w:rsidR="0088304C" w:rsidRPr="00E80492" w:rsidRDefault="0088304C" w:rsidP="0088304C">
      <w:pPr>
        <w:pStyle w:val="StyleStepsArial11ptCharCharCharChar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t>The plug-in is now registered. You can close the tool.</w:t>
      </w:r>
    </w:p>
    <w:p w:rsidR="00FE3266" w:rsidRDefault="001A3BB7" w:rsidP="00E80492">
      <w:pPr>
        <w:pStyle w:val="StyleStepsArial11ptCharCharCharChar"/>
        <w:tabs>
          <w:tab w:val="clear" w:pos="720"/>
        </w:tabs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430911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66" w:rsidRPr="00FE3266" w:rsidRDefault="00A47585" w:rsidP="00A47585">
      <w:pPr>
        <w:pStyle w:val="StyleStepsArial11ptCharCharCharChar"/>
        <w:tabs>
          <w:tab w:val="clear" w:pos="720"/>
        </w:tabs>
        <w:ind w:firstLine="0"/>
        <w:rPr>
          <w:rFonts w:ascii="Verdana" w:hAnsi="Verdana"/>
          <w:b/>
          <w:i/>
          <w:sz w:val="16"/>
          <w:szCs w:val="20"/>
        </w:rPr>
      </w:pPr>
      <w:r>
        <w:rPr>
          <w:i/>
          <w:noProof/>
          <w:sz w:val="18"/>
        </w:rPr>
        <w:t xml:space="preserve">                                                   </w:t>
      </w:r>
      <w:r w:rsidR="00FE3266" w:rsidRPr="00FE3266">
        <w:rPr>
          <w:i/>
          <w:noProof/>
          <w:sz w:val="18"/>
        </w:rPr>
        <w:t>Step and Image for AdvancedPlugin.</w:t>
      </w:r>
    </w:p>
    <w:p w:rsidR="005E4CE3" w:rsidRDefault="005E4CE3" w:rsidP="005E4CE3">
      <w:pPr>
        <w:pStyle w:val="Text"/>
      </w:pPr>
    </w:p>
    <w:p w:rsidR="00434BF1" w:rsidRDefault="00434BF1" w:rsidP="00434BF1">
      <w:pPr>
        <w:pStyle w:val="Label"/>
      </w:pPr>
      <w:r>
        <w:t>Test</w:t>
      </w:r>
      <w:r w:rsidR="00146CA6">
        <w:t>ing</w:t>
      </w:r>
    </w:p>
    <w:p w:rsidR="006F7E4E" w:rsidRDefault="00064E91" w:rsidP="00434BF1">
      <w:pPr>
        <w:pStyle w:val="Text"/>
      </w:pPr>
      <w:r>
        <w:t xml:space="preserve">To test the </w:t>
      </w:r>
      <w:proofErr w:type="spellStart"/>
      <w:r w:rsidR="0088304C">
        <w:t>AdvancedPlugin</w:t>
      </w:r>
      <w:proofErr w:type="spellEnd"/>
      <w:r w:rsidR="006F7E4E">
        <w:t>, follow these steps.</w:t>
      </w:r>
    </w:p>
    <w:p w:rsidR="006F7E4E" w:rsidRDefault="006F60CA" w:rsidP="006F7E4E">
      <w:pPr>
        <w:pStyle w:val="NumberedList1"/>
        <w:numPr>
          <w:ilvl w:val="0"/>
          <w:numId w:val="23"/>
        </w:numPr>
      </w:pPr>
      <w:r>
        <w:t xml:space="preserve">Update the </w:t>
      </w:r>
      <w:r w:rsidR="00814B3E" w:rsidRPr="00716B9F">
        <w:rPr>
          <w:b/>
        </w:rPr>
        <w:t>First Name</w:t>
      </w:r>
      <w:r w:rsidR="00814B3E">
        <w:t xml:space="preserve">, </w:t>
      </w:r>
      <w:r w:rsidR="00814B3E" w:rsidRPr="00716B9F">
        <w:rPr>
          <w:b/>
        </w:rPr>
        <w:t>Middle Name</w:t>
      </w:r>
      <w:r w:rsidR="00716B9F">
        <w:t>,</w:t>
      </w:r>
      <w:r w:rsidR="00814B3E">
        <w:t xml:space="preserve"> </w:t>
      </w:r>
      <w:r>
        <w:t xml:space="preserve">or </w:t>
      </w:r>
      <w:r w:rsidRPr="00716B9F">
        <w:rPr>
          <w:b/>
        </w:rPr>
        <w:t>Last Name</w:t>
      </w:r>
      <w:r>
        <w:t xml:space="preserve"> </w:t>
      </w:r>
      <w:r w:rsidR="00716B9F">
        <w:t xml:space="preserve">fields </w:t>
      </w:r>
      <w:r>
        <w:t>of a contact record</w:t>
      </w:r>
      <w:r w:rsidR="00716B9F">
        <w:t xml:space="preserve"> in the web application of Microsoft Dynamics CRM, then save that record</w:t>
      </w:r>
      <w:r w:rsidR="006F7E4E">
        <w:t>.</w:t>
      </w:r>
    </w:p>
    <w:p w:rsidR="009A3B96" w:rsidRDefault="00814B3E" w:rsidP="000C52FA">
      <w:pPr>
        <w:pStyle w:val="NumberedList1"/>
        <w:numPr>
          <w:ilvl w:val="0"/>
          <w:numId w:val="23"/>
        </w:numPr>
      </w:pPr>
      <w:r>
        <w:t xml:space="preserve">When the page is loaded again you should see in </w:t>
      </w:r>
      <w:r w:rsidR="00795A47">
        <w:t xml:space="preserve">the </w:t>
      </w:r>
      <w:r w:rsidRPr="00716B9F">
        <w:rPr>
          <w:b/>
        </w:rPr>
        <w:t>Description</w:t>
      </w:r>
      <w:r>
        <w:t xml:space="preserve"> field something like this</w:t>
      </w:r>
      <w:proofErr w:type="gramStart"/>
      <w:r>
        <w:t>:</w:t>
      </w:r>
      <w:proofErr w:type="gramEnd"/>
      <w:r>
        <w:br/>
      </w:r>
      <w:r w:rsidRPr="00814B3E">
        <w:rPr>
          <w:i/>
        </w:rPr>
        <w:t>Old full name: Adam Carter -- Unsecured: This is the Unsecure string, Secured: This is the Secure string</w:t>
      </w:r>
      <w:r>
        <w:br/>
        <w:t>(This text is a sample. Yours can be d</w:t>
      </w:r>
      <w:r w:rsidR="00716B9F">
        <w:t>ifferent based on the value of the unsecure configuration and secure c</w:t>
      </w:r>
      <w:r>
        <w:t>onfiguration you used when</w:t>
      </w:r>
      <w:r w:rsidR="00795A47">
        <w:t xml:space="preserve"> registering the plug-in. Also the full name of the record may</w:t>
      </w:r>
      <w:r>
        <w:t xml:space="preserve"> be different.)</w:t>
      </w:r>
    </w:p>
    <w:p w:rsidR="000C52FA" w:rsidRDefault="000C52FA" w:rsidP="000C52FA">
      <w:pPr>
        <w:pStyle w:val="NumberedList1"/>
        <w:numPr>
          <w:ilvl w:val="0"/>
          <w:numId w:val="0"/>
        </w:numPr>
        <w:ind w:left="360" w:hanging="360"/>
      </w:pPr>
    </w:p>
    <w:p w:rsidR="00C64174" w:rsidRDefault="00C64174" w:rsidP="00C64174">
      <w:pPr>
        <w:pStyle w:val="Heading4"/>
      </w:pPr>
      <w:bookmarkStart w:id="1" w:name="_Toc79902242"/>
      <w:r>
        <w:t>Important Notes</w:t>
      </w:r>
      <w:bookmarkEnd w:id="1"/>
    </w:p>
    <w:p w:rsidR="00C64174" w:rsidRDefault="00C64174" w:rsidP="00C64174">
      <w:pPr>
        <w:pStyle w:val="Text"/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C64174" w:rsidRDefault="00C64174" w:rsidP="00C64174">
      <w:pPr>
        <w:pStyle w:val="Text"/>
      </w:pPr>
      <w:r>
        <w:t>Before you deploy this sample to a production environment, make sure that you consider the existing customizations you may ha</w:t>
      </w:r>
      <w:r w:rsidR="009B0967">
        <w:t>ve implemented in Microsoft CRM.</w:t>
      </w:r>
    </w:p>
    <w:p w:rsidR="00C64174" w:rsidRDefault="00C64174" w:rsidP="00714BD7">
      <w:pPr>
        <w:pStyle w:val="Heading4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2E5B57" w:rsidRDefault="002E5B57" w:rsidP="002E5B57">
      <w:pPr>
        <w:pStyle w:val="Text"/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2E5B57" w:rsidRDefault="002E5B57" w:rsidP="002E5B57">
      <w:pPr>
        <w:pStyle w:val="Text"/>
      </w:pPr>
    </w:p>
    <w:p w:rsidR="002E5B57" w:rsidRDefault="002E5B57" w:rsidP="002E5B57">
      <w:pPr>
        <w:pStyle w:val="Text"/>
      </w:pPr>
      <w:r>
        <w:t xml:space="preserve">Some examples depicted herein are provided for illustration only and are fictitious. No real association or connection is intended or should be inferred. </w:t>
      </w:r>
    </w:p>
    <w:p w:rsidR="002E5B57" w:rsidRDefault="002E5B57" w:rsidP="002E5B57">
      <w:pPr>
        <w:pStyle w:val="Text"/>
      </w:pPr>
    </w:p>
    <w:p w:rsidR="00714BD7" w:rsidRPr="00AB4F65" w:rsidRDefault="002E5B57" w:rsidP="002E5B57">
      <w:pPr>
        <w:pStyle w:val="Text"/>
      </w:pPr>
      <w:r>
        <w:t>This document does not provide you with any legal rights to any intellectual property in any Microsoft product. You may copy and use this document for your internal, reference purposes.</w:t>
      </w:r>
    </w:p>
    <w:p w:rsidR="00714BD7" w:rsidRPr="00B36942" w:rsidRDefault="002E5B57" w:rsidP="002E5B57">
      <w:pPr>
        <w:pStyle w:val="Text"/>
        <w:tabs>
          <w:tab w:val="left" w:pos="3390"/>
        </w:tabs>
      </w:pPr>
      <w:r>
        <w:tab/>
      </w:r>
    </w:p>
    <w:p w:rsidR="00714BD7" w:rsidRPr="00B36942" w:rsidRDefault="003E3341" w:rsidP="00714BD7">
      <w:pPr>
        <w:pStyle w:val="Text"/>
      </w:pPr>
      <w:r>
        <w:t xml:space="preserve">© </w:t>
      </w:r>
      <w:r w:rsidRPr="005F0C71">
        <w:t>20</w:t>
      </w:r>
      <w:r w:rsidR="00CE2D04" w:rsidRPr="005F0C71">
        <w:t>1</w:t>
      </w:r>
      <w:r w:rsidR="002B6C7F">
        <w:t>3</w:t>
      </w:r>
      <w:r w:rsidR="00714BD7" w:rsidRPr="00B36942">
        <w:t xml:space="preserve"> Microsoft Corporation. All rights reserved.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 xml:space="preserve">, Internet Explorer, </w:t>
      </w:r>
      <w:proofErr w:type="spellStart"/>
      <w:r w:rsidRPr="00AB4F65">
        <w:t>JScript</w:t>
      </w:r>
      <w:proofErr w:type="spellEnd"/>
      <w:r w:rsidRPr="00AB4F65">
        <w:t>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336" w:rsidRDefault="00216336">
      <w:r>
        <w:separator/>
      </w:r>
    </w:p>
  </w:endnote>
  <w:endnote w:type="continuationSeparator" w:id="0">
    <w:p w:rsidR="00216336" w:rsidRDefault="0021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67" w:rsidRPr="002D44B1" w:rsidRDefault="00953C67" w:rsidP="002D4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67" w:rsidRDefault="00953C67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B1" w:rsidRDefault="002D4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336" w:rsidRDefault="00216336">
      <w:r>
        <w:separator/>
      </w:r>
    </w:p>
  </w:footnote>
  <w:footnote w:type="continuationSeparator" w:id="0">
    <w:p w:rsidR="00216336" w:rsidRDefault="00216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B1" w:rsidRDefault="002D4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B1" w:rsidRDefault="002D44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4B1" w:rsidRDefault="002D4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0"/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32EA9"/>
    <w:rsid w:val="00040C6B"/>
    <w:rsid w:val="00064E91"/>
    <w:rsid w:val="0007199C"/>
    <w:rsid w:val="0008053E"/>
    <w:rsid w:val="00090883"/>
    <w:rsid w:val="000B43D8"/>
    <w:rsid w:val="000C2EBB"/>
    <w:rsid w:val="000C52FA"/>
    <w:rsid w:val="000F7D98"/>
    <w:rsid w:val="00106087"/>
    <w:rsid w:val="001107BA"/>
    <w:rsid w:val="0013121C"/>
    <w:rsid w:val="00146CA6"/>
    <w:rsid w:val="00155907"/>
    <w:rsid w:val="00171A11"/>
    <w:rsid w:val="00177BE1"/>
    <w:rsid w:val="00186AAF"/>
    <w:rsid w:val="001969E7"/>
    <w:rsid w:val="001A329F"/>
    <w:rsid w:val="001A3BB7"/>
    <w:rsid w:val="001A3FB0"/>
    <w:rsid w:val="001B469B"/>
    <w:rsid w:val="001F35C5"/>
    <w:rsid w:val="001F7CB4"/>
    <w:rsid w:val="00216336"/>
    <w:rsid w:val="002203D7"/>
    <w:rsid w:val="00232C56"/>
    <w:rsid w:val="00234C11"/>
    <w:rsid w:val="00236173"/>
    <w:rsid w:val="00240166"/>
    <w:rsid w:val="002459CB"/>
    <w:rsid w:val="00251E75"/>
    <w:rsid w:val="0027023E"/>
    <w:rsid w:val="0029253F"/>
    <w:rsid w:val="002A038A"/>
    <w:rsid w:val="002A3A43"/>
    <w:rsid w:val="002B275C"/>
    <w:rsid w:val="002B6C7F"/>
    <w:rsid w:val="002D44B1"/>
    <w:rsid w:val="002E2FB2"/>
    <w:rsid w:val="002E5B57"/>
    <w:rsid w:val="002E6B2B"/>
    <w:rsid w:val="00301143"/>
    <w:rsid w:val="00301D02"/>
    <w:rsid w:val="003056C6"/>
    <w:rsid w:val="0031295D"/>
    <w:rsid w:val="003142C9"/>
    <w:rsid w:val="003560F3"/>
    <w:rsid w:val="0037036A"/>
    <w:rsid w:val="003855FD"/>
    <w:rsid w:val="003D07AA"/>
    <w:rsid w:val="003E3341"/>
    <w:rsid w:val="004000C8"/>
    <w:rsid w:val="00407D6C"/>
    <w:rsid w:val="00410350"/>
    <w:rsid w:val="00434BF1"/>
    <w:rsid w:val="00435FDA"/>
    <w:rsid w:val="00450275"/>
    <w:rsid w:val="00473822"/>
    <w:rsid w:val="004A0A82"/>
    <w:rsid w:val="004A3301"/>
    <w:rsid w:val="004A540A"/>
    <w:rsid w:val="004B4E8E"/>
    <w:rsid w:val="004E3267"/>
    <w:rsid w:val="00514A55"/>
    <w:rsid w:val="00561DEE"/>
    <w:rsid w:val="00562823"/>
    <w:rsid w:val="005A6857"/>
    <w:rsid w:val="005C053D"/>
    <w:rsid w:val="005E26E1"/>
    <w:rsid w:val="005E4CE3"/>
    <w:rsid w:val="005E6803"/>
    <w:rsid w:val="005F0C71"/>
    <w:rsid w:val="00610899"/>
    <w:rsid w:val="006156EB"/>
    <w:rsid w:val="00625C93"/>
    <w:rsid w:val="00655A17"/>
    <w:rsid w:val="006716C5"/>
    <w:rsid w:val="00675F9A"/>
    <w:rsid w:val="00677EF5"/>
    <w:rsid w:val="00685D68"/>
    <w:rsid w:val="006B34D3"/>
    <w:rsid w:val="006F2217"/>
    <w:rsid w:val="006F60CA"/>
    <w:rsid w:val="006F6B14"/>
    <w:rsid w:val="006F7E4E"/>
    <w:rsid w:val="00714BD7"/>
    <w:rsid w:val="007153A5"/>
    <w:rsid w:val="0071597B"/>
    <w:rsid w:val="00716B9F"/>
    <w:rsid w:val="0073583E"/>
    <w:rsid w:val="007645B4"/>
    <w:rsid w:val="007834DD"/>
    <w:rsid w:val="00795A47"/>
    <w:rsid w:val="007B06FC"/>
    <w:rsid w:val="007E45E6"/>
    <w:rsid w:val="007E5FA3"/>
    <w:rsid w:val="007F4E06"/>
    <w:rsid w:val="008111D3"/>
    <w:rsid w:val="00814B3E"/>
    <w:rsid w:val="00817CF4"/>
    <w:rsid w:val="0086363E"/>
    <w:rsid w:val="0088304C"/>
    <w:rsid w:val="008C185E"/>
    <w:rsid w:val="008D4964"/>
    <w:rsid w:val="009240F6"/>
    <w:rsid w:val="00953C67"/>
    <w:rsid w:val="009719F1"/>
    <w:rsid w:val="009A3B96"/>
    <w:rsid w:val="009B0967"/>
    <w:rsid w:val="009B0BC7"/>
    <w:rsid w:val="009C18D1"/>
    <w:rsid w:val="009D7F9C"/>
    <w:rsid w:val="00A0450D"/>
    <w:rsid w:val="00A3714D"/>
    <w:rsid w:val="00A47585"/>
    <w:rsid w:val="00A5095A"/>
    <w:rsid w:val="00A522AD"/>
    <w:rsid w:val="00A7013A"/>
    <w:rsid w:val="00A839FE"/>
    <w:rsid w:val="00AB1E4A"/>
    <w:rsid w:val="00AB3028"/>
    <w:rsid w:val="00AB649F"/>
    <w:rsid w:val="00AE785A"/>
    <w:rsid w:val="00AF720D"/>
    <w:rsid w:val="00B06719"/>
    <w:rsid w:val="00B10ACC"/>
    <w:rsid w:val="00B158C8"/>
    <w:rsid w:val="00B726E7"/>
    <w:rsid w:val="00B92922"/>
    <w:rsid w:val="00BA2AD5"/>
    <w:rsid w:val="00BB0869"/>
    <w:rsid w:val="00BD5A97"/>
    <w:rsid w:val="00BE29C8"/>
    <w:rsid w:val="00BE5B34"/>
    <w:rsid w:val="00BE6F9D"/>
    <w:rsid w:val="00C07290"/>
    <w:rsid w:val="00C11E4A"/>
    <w:rsid w:val="00C24EBB"/>
    <w:rsid w:val="00C4236C"/>
    <w:rsid w:val="00C47EA1"/>
    <w:rsid w:val="00C55F54"/>
    <w:rsid w:val="00C64174"/>
    <w:rsid w:val="00C65175"/>
    <w:rsid w:val="00C73420"/>
    <w:rsid w:val="00CA5BE0"/>
    <w:rsid w:val="00CC2E2D"/>
    <w:rsid w:val="00CC4A54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42131"/>
    <w:rsid w:val="00E649E3"/>
    <w:rsid w:val="00E71DD5"/>
    <w:rsid w:val="00E7241D"/>
    <w:rsid w:val="00E80492"/>
    <w:rsid w:val="00E812F9"/>
    <w:rsid w:val="00E949E7"/>
    <w:rsid w:val="00EA4A01"/>
    <w:rsid w:val="00ED23FA"/>
    <w:rsid w:val="00ED7A35"/>
    <w:rsid w:val="00EF2624"/>
    <w:rsid w:val="00F13C79"/>
    <w:rsid w:val="00F22854"/>
    <w:rsid w:val="00F23030"/>
    <w:rsid w:val="00F253D3"/>
    <w:rsid w:val="00F302F4"/>
    <w:rsid w:val="00F47D88"/>
    <w:rsid w:val="00F553EE"/>
    <w:rsid w:val="00F65809"/>
    <w:rsid w:val="00F731F6"/>
    <w:rsid w:val="00F846DB"/>
    <w:rsid w:val="00F94DE9"/>
    <w:rsid w:val="00FD689B"/>
    <w:rsid w:val="00FE3266"/>
    <w:rsid w:val="00FE4649"/>
    <w:rsid w:val="00FE4ADC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2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D44B1"/>
    <w:rPr>
      <w:rFonts w:ascii="Verdana" w:hAnsi="Verdana"/>
      <w:color w:va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2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D44B1"/>
    <w:rPr>
      <w:rFonts w:ascii="Verdana" w:hAnsi="Verdana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2012-06-21T20:32:00Z</dcterms:created>
  <dcterms:modified xsi:type="dcterms:W3CDTF">2013-05-16T18:17:00Z</dcterms:modified>
</cp:coreProperties>
</file>