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77532" w14:textId="0347B7AA" w:rsidR="008C7B51" w:rsidRPr="008C7B51" w:rsidRDefault="008C7B51">
      <w:pPr>
        <w:rPr>
          <w:rFonts w:ascii="Times New Roman" w:hAnsi="Times New Roman" w:cs="Times New Roman"/>
          <w:sz w:val="36"/>
          <w:szCs w:val="36"/>
        </w:rPr>
      </w:pPr>
      <w:r w:rsidRPr="008C7B51">
        <w:rPr>
          <w:rFonts w:ascii="Times New Roman" w:hAnsi="Times New Roman" w:cs="Times New Roman"/>
          <w:sz w:val="36"/>
          <w:szCs w:val="36"/>
        </w:rPr>
        <w:t>Бизнес-требования</w:t>
      </w:r>
    </w:p>
    <w:p w14:paraId="62D8366C" w14:textId="1D3DCCC0" w:rsidR="005D1720" w:rsidRPr="0071074A" w:rsidRDefault="005D17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Проектируется информационная система для фонда научных исследований имени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D172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Сумма, выделяемая для грантового фонда на период конкурса, определяется бухгалтерским отделом под руководством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; участники перед подачей заявок </w:t>
      </w:r>
      <w:r w:rsidR="0071074A">
        <w:rPr>
          <w:rFonts w:ascii="Times New Roman" w:hAnsi="Times New Roman" w:cs="Times New Roman"/>
          <w:sz w:val="28"/>
          <w:szCs w:val="28"/>
        </w:rPr>
        <w:t xml:space="preserve">имеют информацию о максимально допустимой сумме финансирования проекта в этом конкурсном периоде (например, каждому участнику выделяется сумма по предоставленной смете, но не более </w:t>
      </w:r>
      <w:r w:rsidR="0071074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1074A" w:rsidRPr="0071074A">
        <w:rPr>
          <w:rFonts w:ascii="Times New Roman" w:hAnsi="Times New Roman" w:cs="Times New Roman"/>
          <w:sz w:val="28"/>
          <w:szCs w:val="28"/>
        </w:rPr>
        <w:t xml:space="preserve"> </w:t>
      </w:r>
      <w:r w:rsidR="0071074A">
        <w:rPr>
          <w:rFonts w:ascii="Times New Roman" w:hAnsi="Times New Roman" w:cs="Times New Roman"/>
          <w:sz w:val="28"/>
          <w:szCs w:val="28"/>
        </w:rPr>
        <w:t>тысяч рублей).</w:t>
      </w:r>
    </w:p>
    <w:p w14:paraId="1565CAB9" w14:textId="66E49693" w:rsidR="00B171A8" w:rsidRPr="008C7B51" w:rsidRDefault="00217BD2">
      <w:pPr>
        <w:rPr>
          <w:rFonts w:ascii="Times New Roman" w:hAnsi="Times New Roman" w:cs="Times New Roman"/>
          <w:sz w:val="28"/>
          <w:szCs w:val="28"/>
        </w:rPr>
      </w:pPr>
      <w:r w:rsidRPr="008C7B51">
        <w:rPr>
          <w:rFonts w:ascii="Times New Roman" w:hAnsi="Times New Roman" w:cs="Times New Roman"/>
          <w:sz w:val="28"/>
          <w:szCs w:val="28"/>
        </w:rPr>
        <w:t>Бизнес-требования к информационной системе включают следующее:</w:t>
      </w:r>
    </w:p>
    <w:p w14:paraId="7D1ECE3B" w14:textId="439037ED" w:rsidR="00217BD2" w:rsidRDefault="008A2DB1" w:rsidP="00FA55E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C7B51">
        <w:rPr>
          <w:rFonts w:ascii="Times New Roman" w:hAnsi="Times New Roman" w:cs="Times New Roman"/>
          <w:sz w:val="28"/>
          <w:szCs w:val="28"/>
        </w:rPr>
        <w:t>Учет и управление подачей заявок</w:t>
      </w:r>
    </w:p>
    <w:p w14:paraId="0EBE5126" w14:textId="51B7B8B7" w:rsidR="002A4406" w:rsidRDefault="002A4406" w:rsidP="00FA55E7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пользователей;</w:t>
      </w:r>
    </w:p>
    <w:p w14:paraId="103628BD" w14:textId="2C516F36" w:rsidR="002A4406" w:rsidRPr="008C7B51" w:rsidRDefault="002A4406" w:rsidP="00FA55E7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Регистрация возможна с помощью внешних сервисов (аккаунт в Яндекс,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2A44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др.</w:t>
      </w:r>
      <w:r w:rsidRPr="002A4406">
        <w:rPr>
          <w:rFonts w:ascii="Times New Roman" w:hAnsi="Times New Roman" w:cs="Times New Roman"/>
          <w:sz w:val="28"/>
          <w:szCs w:val="28"/>
        </w:rPr>
        <w:t>)</w:t>
      </w:r>
    </w:p>
    <w:p w14:paraId="5DCBCFB5" w14:textId="45E9A7B2" w:rsidR="002A4406" w:rsidRDefault="002A4406" w:rsidP="00FA55E7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C7B51">
        <w:rPr>
          <w:rFonts w:ascii="Times New Roman" w:hAnsi="Times New Roman" w:cs="Times New Roman"/>
          <w:sz w:val="28"/>
          <w:szCs w:val="28"/>
        </w:rPr>
        <w:t>бор информации об участниках</w:t>
      </w:r>
      <w:r>
        <w:rPr>
          <w:rFonts w:ascii="Times New Roman" w:hAnsi="Times New Roman" w:cs="Times New Roman"/>
          <w:sz w:val="28"/>
          <w:szCs w:val="28"/>
        </w:rPr>
        <w:t xml:space="preserve"> онлайн</w:t>
      </w:r>
      <w:r w:rsidRPr="008C7B51">
        <w:rPr>
          <w:rFonts w:ascii="Times New Roman" w:hAnsi="Times New Roman" w:cs="Times New Roman"/>
          <w:sz w:val="28"/>
          <w:szCs w:val="28"/>
        </w:rPr>
        <w:t>;</w:t>
      </w:r>
    </w:p>
    <w:p w14:paraId="6A22F880" w14:textId="4E0B09F6" w:rsidR="002A4406" w:rsidRDefault="002A4406" w:rsidP="00FA55E7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проводится с помощью веб-сервиса, на котором участникам необходимо заполнить набор полей;</w:t>
      </w:r>
    </w:p>
    <w:p w14:paraId="7DBC5277" w14:textId="46770114" w:rsidR="002A4406" w:rsidRDefault="002A4406" w:rsidP="00FA55E7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Собирается общая информация об участнике (наименование организации, область деятельности, реквизиты)</w:t>
      </w:r>
    </w:p>
    <w:p w14:paraId="34C8B842" w14:textId="21C536BF" w:rsidR="002A4406" w:rsidRPr="008C7B51" w:rsidRDefault="002A4406" w:rsidP="00FA55E7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информации о научных сотрудниках организации (ФИО, образование, ученая степень, прежняя научная деятельность, роль в организации);</w:t>
      </w:r>
    </w:p>
    <w:p w14:paraId="66AA8037" w14:textId="3119BDB9" w:rsidR="008A2DB1" w:rsidRDefault="003028F5" w:rsidP="00FA55E7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8A2DB1" w:rsidRPr="008C7B51">
        <w:rPr>
          <w:rFonts w:ascii="Times New Roman" w:hAnsi="Times New Roman" w:cs="Times New Roman"/>
          <w:sz w:val="28"/>
          <w:szCs w:val="28"/>
        </w:rPr>
        <w:t>бор заявок от всех участников</w:t>
      </w:r>
      <w:r>
        <w:rPr>
          <w:rFonts w:ascii="Times New Roman" w:hAnsi="Times New Roman" w:cs="Times New Roman"/>
          <w:sz w:val="28"/>
          <w:szCs w:val="28"/>
        </w:rPr>
        <w:t xml:space="preserve"> онлайн</w:t>
      </w:r>
    </w:p>
    <w:p w14:paraId="2A63057F" w14:textId="77777777" w:rsidR="005D1720" w:rsidRDefault="005D1720" w:rsidP="00FA55E7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проводится с помощью веб-сервиса, на котором участникам необходимо заполнить набор полей;</w:t>
      </w:r>
    </w:p>
    <w:p w14:paraId="7215FE61" w14:textId="715042C5" w:rsidR="002A4406" w:rsidRPr="005D1720" w:rsidRDefault="005D1720" w:rsidP="00FA55E7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Собирается </w:t>
      </w:r>
      <w:r>
        <w:rPr>
          <w:rFonts w:ascii="Times New Roman" w:hAnsi="Times New Roman" w:cs="Times New Roman"/>
          <w:sz w:val="28"/>
          <w:szCs w:val="28"/>
        </w:rPr>
        <w:t>следующая информация о проекте: название проекта, тема (что исследуется), назначение (чем результаты будут полезны) и актуальность (почему нужно провести это исследование, в т. ч. повторно), предметная область, участники, сроки выполнения исследования, смета на зарплату сотрудникам и будущие расходы, ожидаемые результаты исследования.</w:t>
      </w:r>
    </w:p>
    <w:p w14:paraId="4998EF13" w14:textId="2F1E6339" w:rsidR="008A2DB1" w:rsidRDefault="008A2DB1" w:rsidP="00FA55E7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C7B51">
        <w:rPr>
          <w:rFonts w:ascii="Times New Roman" w:hAnsi="Times New Roman" w:cs="Times New Roman"/>
          <w:sz w:val="28"/>
          <w:szCs w:val="28"/>
        </w:rPr>
        <w:t>Просмотр полученной информации об участниках и их проектах;</w:t>
      </w:r>
    </w:p>
    <w:p w14:paraId="3BD14BA9" w14:textId="03B2BC1D" w:rsidR="005D1720" w:rsidRPr="008C7B51" w:rsidRDefault="005D1720" w:rsidP="00FA55E7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Сотрудники фонда имеют доступ к поданным заявкам</w:t>
      </w:r>
      <w:r w:rsidR="0071074A">
        <w:rPr>
          <w:rFonts w:ascii="Times New Roman" w:hAnsi="Times New Roman" w:cs="Times New Roman"/>
          <w:sz w:val="28"/>
          <w:szCs w:val="28"/>
        </w:rPr>
        <w:t xml:space="preserve"> и информации об организации и могут осуществить обратную связь по предоставленным контактам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492C3E" w14:textId="671A2D79" w:rsidR="008A2DB1" w:rsidRDefault="008A2DB1" w:rsidP="00FA55E7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C7B51">
        <w:rPr>
          <w:rFonts w:ascii="Times New Roman" w:hAnsi="Times New Roman" w:cs="Times New Roman"/>
          <w:sz w:val="28"/>
          <w:szCs w:val="28"/>
        </w:rPr>
        <w:t>Анализ и статистика по всем заявкам</w:t>
      </w:r>
      <w:r w:rsidR="00740CA6" w:rsidRPr="008C7B51">
        <w:rPr>
          <w:rFonts w:ascii="Times New Roman" w:hAnsi="Times New Roman" w:cs="Times New Roman"/>
          <w:sz w:val="28"/>
          <w:szCs w:val="28"/>
        </w:rPr>
        <w:t>;</w:t>
      </w:r>
    </w:p>
    <w:p w14:paraId="724F6EA5" w14:textId="3BC6D05A" w:rsidR="005D1720" w:rsidRPr="008C7B51" w:rsidRDefault="005D1720" w:rsidP="00FA55E7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информации о количестве проектов для каждой организации, об общем количестве проектов, о количестве проектов в каждой предметной области</w:t>
      </w:r>
      <w:r w:rsidR="0071074A">
        <w:rPr>
          <w:rFonts w:ascii="Times New Roman" w:hAnsi="Times New Roman" w:cs="Times New Roman"/>
          <w:sz w:val="28"/>
          <w:szCs w:val="28"/>
        </w:rPr>
        <w:t>, о суммах, запрашиваемых участниками.</w:t>
      </w:r>
    </w:p>
    <w:p w14:paraId="19CC4D20" w14:textId="7C37308A" w:rsidR="00740CA6" w:rsidRPr="008C7B51" w:rsidRDefault="00740CA6" w:rsidP="00FA55E7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C7B51">
        <w:rPr>
          <w:rFonts w:ascii="Times New Roman" w:hAnsi="Times New Roman" w:cs="Times New Roman"/>
          <w:sz w:val="28"/>
          <w:szCs w:val="28"/>
        </w:rPr>
        <w:t>Проверка соответствия поданных заявок набору правил подачи.</w:t>
      </w:r>
    </w:p>
    <w:p w14:paraId="21DAA206" w14:textId="65E1CEBF" w:rsidR="00217BD2" w:rsidRPr="008C7B51" w:rsidRDefault="00740CA6" w:rsidP="00FA55E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C7B51">
        <w:rPr>
          <w:rFonts w:ascii="Times New Roman" w:hAnsi="Times New Roman" w:cs="Times New Roman"/>
          <w:sz w:val="28"/>
          <w:szCs w:val="28"/>
        </w:rPr>
        <w:t>Отбор заявок, прошедших конкурс</w:t>
      </w:r>
    </w:p>
    <w:p w14:paraId="2DD5C3B6" w14:textId="03CC9198" w:rsidR="0071074A" w:rsidRDefault="00740CA6" w:rsidP="00FA55E7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C7B51">
        <w:rPr>
          <w:rFonts w:ascii="Times New Roman" w:hAnsi="Times New Roman" w:cs="Times New Roman"/>
          <w:sz w:val="28"/>
          <w:szCs w:val="28"/>
        </w:rPr>
        <w:lastRenderedPageBreak/>
        <w:t>Определение критериев отбора лучших заявок;</w:t>
      </w:r>
    </w:p>
    <w:p w14:paraId="59FA2512" w14:textId="7EC3B72E" w:rsidR="007539EA" w:rsidRPr="0071074A" w:rsidRDefault="007539EA" w:rsidP="00FA55E7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Критерии предпочтительно составлять для каждого конкурсного периода, т. к. конкурс может быть приурочен к конкретной теме, событию, предметной области и т. д. </w:t>
      </w:r>
    </w:p>
    <w:p w14:paraId="43D0B948" w14:textId="331878AF" w:rsidR="00740CA6" w:rsidRDefault="00740CA6" w:rsidP="00FA55E7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C7B51">
        <w:rPr>
          <w:rFonts w:ascii="Times New Roman" w:hAnsi="Times New Roman" w:cs="Times New Roman"/>
          <w:sz w:val="28"/>
          <w:szCs w:val="28"/>
        </w:rPr>
        <w:t>Выставление баллов для заявки по каждой категории от каждого жюри;</w:t>
      </w:r>
    </w:p>
    <w:p w14:paraId="4CDAA378" w14:textId="5A3EE061" w:rsidR="0071074A" w:rsidRDefault="0071074A" w:rsidP="00FA55E7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Оценивание ведется </w:t>
      </w:r>
      <w:r w:rsidR="007539EA">
        <w:rPr>
          <w:rFonts w:ascii="Times New Roman" w:hAnsi="Times New Roman" w:cs="Times New Roman"/>
          <w:sz w:val="28"/>
          <w:szCs w:val="28"/>
        </w:rPr>
        <w:t>по определенным ранее критериям.</w:t>
      </w:r>
    </w:p>
    <w:p w14:paraId="3932DB81" w14:textId="2AFB3FD5" w:rsidR="007539EA" w:rsidRPr="008C7B51" w:rsidRDefault="007539EA" w:rsidP="00FA55E7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Жюри являются научными сотрудниками из разных предметных областей, поэтому их оценка проекта будет иметь разный вес: оценка жюри, чья предметная область совпадает с предметной областью проекта, будет более значимой.</w:t>
      </w:r>
    </w:p>
    <w:p w14:paraId="170363FF" w14:textId="35574E15" w:rsidR="003028F5" w:rsidRDefault="003028F5" w:rsidP="00FA55E7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Взвешенная сумма </w:t>
      </w:r>
      <w:r w:rsidR="00740CA6" w:rsidRPr="008C7B51">
        <w:rPr>
          <w:rFonts w:ascii="Times New Roman" w:hAnsi="Times New Roman" w:cs="Times New Roman"/>
          <w:sz w:val="28"/>
          <w:szCs w:val="28"/>
        </w:rPr>
        <w:t>оценок жюри и вынесение вердикта;</w:t>
      </w:r>
    </w:p>
    <w:p w14:paraId="715B4488" w14:textId="0D942B29" w:rsidR="007539EA" w:rsidRDefault="007539EA" w:rsidP="00FA55E7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автоматически взвешивает и суммирует оценки жюри и присваивает каждому проекту итоговый балл.</w:t>
      </w:r>
    </w:p>
    <w:p w14:paraId="05B459B5" w14:textId="1FC1DA27" w:rsidR="00740CA6" w:rsidRDefault="003028F5" w:rsidP="00FA55E7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40CA6" w:rsidRPr="003028F5">
        <w:rPr>
          <w:rFonts w:ascii="Times New Roman" w:hAnsi="Times New Roman" w:cs="Times New Roman"/>
          <w:sz w:val="28"/>
          <w:szCs w:val="28"/>
        </w:rPr>
        <w:t>оставление рейтинга лучших заявок</w:t>
      </w:r>
      <w:r w:rsidR="007539EA">
        <w:rPr>
          <w:rFonts w:ascii="Times New Roman" w:hAnsi="Times New Roman" w:cs="Times New Roman"/>
          <w:sz w:val="28"/>
          <w:szCs w:val="28"/>
        </w:rPr>
        <w:t>.</w:t>
      </w:r>
    </w:p>
    <w:p w14:paraId="6ADADE16" w14:textId="55587ABE" w:rsidR="007539EA" w:rsidRPr="003028F5" w:rsidRDefault="007539EA" w:rsidP="00FA55E7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Сотрудникам фонда доступен итоговый рейтинг проектов, отсортированный по убыванию итогового балла.</w:t>
      </w:r>
    </w:p>
    <w:p w14:paraId="5B868BEE" w14:textId="091FACF1" w:rsidR="00217BD2" w:rsidRPr="008C7B51" w:rsidRDefault="00740CA6" w:rsidP="00FA55E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C7B51">
        <w:rPr>
          <w:rFonts w:ascii="Times New Roman" w:hAnsi="Times New Roman" w:cs="Times New Roman"/>
          <w:sz w:val="28"/>
          <w:szCs w:val="28"/>
        </w:rPr>
        <w:t>Финансирование заявок</w:t>
      </w:r>
    </w:p>
    <w:p w14:paraId="7DBEDE72" w14:textId="0B138C82" w:rsidR="00740CA6" w:rsidRPr="008C7B51" w:rsidRDefault="00740CA6" w:rsidP="00FA55E7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C7B51">
        <w:rPr>
          <w:rFonts w:ascii="Times New Roman" w:hAnsi="Times New Roman" w:cs="Times New Roman"/>
          <w:sz w:val="28"/>
          <w:szCs w:val="28"/>
        </w:rPr>
        <w:t xml:space="preserve">Определение максимального </w:t>
      </w:r>
      <w:r w:rsidR="003028F5">
        <w:rPr>
          <w:rFonts w:ascii="Times New Roman" w:hAnsi="Times New Roman" w:cs="Times New Roman"/>
          <w:sz w:val="28"/>
          <w:szCs w:val="28"/>
        </w:rPr>
        <w:t xml:space="preserve">количества одобренных </w:t>
      </w:r>
      <w:r w:rsidR="00FB2676">
        <w:rPr>
          <w:rFonts w:ascii="Times New Roman" w:hAnsi="Times New Roman" w:cs="Times New Roman"/>
          <w:sz w:val="28"/>
          <w:szCs w:val="28"/>
        </w:rPr>
        <w:t>заявок</w:t>
      </w:r>
      <w:r w:rsidR="002122D1" w:rsidRPr="008C7B51">
        <w:rPr>
          <w:rFonts w:ascii="Times New Roman" w:hAnsi="Times New Roman" w:cs="Times New Roman"/>
          <w:sz w:val="28"/>
          <w:szCs w:val="28"/>
        </w:rPr>
        <w:t xml:space="preserve"> на основе максимально допустимой суммы финансирования</w:t>
      </w:r>
      <w:r w:rsidR="00FB2676">
        <w:rPr>
          <w:rFonts w:ascii="Times New Roman" w:hAnsi="Times New Roman" w:cs="Times New Roman"/>
          <w:sz w:val="28"/>
          <w:szCs w:val="28"/>
        </w:rPr>
        <w:t xml:space="preserve"> </w:t>
      </w:r>
      <w:r w:rsidR="002122D1" w:rsidRPr="008C7B51">
        <w:rPr>
          <w:rFonts w:ascii="Times New Roman" w:hAnsi="Times New Roman" w:cs="Times New Roman"/>
          <w:sz w:val="28"/>
          <w:szCs w:val="28"/>
        </w:rPr>
        <w:t>и объеме денежного фонда в период конкурса</w:t>
      </w:r>
      <w:r w:rsidR="00FB2676">
        <w:rPr>
          <w:rFonts w:ascii="Times New Roman" w:hAnsi="Times New Roman" w:cs="Times New Roman"/>
          <w:sz w:val="28"/>
          <w:szCs w:val="28"/>
        </w:rPr>
        <w:t xml:space="preserve"> (эти параметры определяются до начала грантового конкурса)</w:t>
      </w:r>
      <w:r w:rsidR="002122D1" w:rsidRPr="008C7B51">
        <w:rPr>
          <w:rFonts w:ascii="Times New Roman" w:hAnsi="Times New Roman" w:cs="Times New Roman"/>
          <w:sz w:val="28"/>
          <w:szCs w:val="28"/>
        </w:rPr>
        <w:t>;</w:t>
      </w:r>
    </w:p>
    <w:p w14:paraId="4D45560E" w14:textId="56B0FCA5" w:rsidR="002122D1" w:rsidRDefault="00FB2676" w:rsidP="00FA55E7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122D1" w:rsidRPr="008C7B51">
        <w:rPr>
          <w:rFonts w:ascii="Times New Roman" w:hAnsi="Times New Roman" w:cs="Times New Roman"/>
          <w:sz w:val="28"/>
          <w:szCs w:val="28"/>
        </w:rPr>
        <w:t>ыбор проектов, прошедших конкурс;</w:t>
      </w:r>
    </w:p>
    <w:p w14:paraId="5ED9313D" w14:textId="35C3DA34" w:rsidR="00FB2676" w:rsidRPr="008C7B51" w:rsidRDefault="00FB2676" w:rsidP="00FA55E7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автоматически выбирает список заявок, прошедших грантовый конкурс, на основе полученного максимального количества одобренных заявок.</w:t>
      </w:r>
    </w:p>
    <w:p w14:paraId="680B0CAB" w14:textId="4EA515F0" w:rsidR="002122D1" w:rsidRDefault="002122D1" w:rsidP="00FA55E7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C7B51">
        <w:rPr>
          <w:rFonts w:ascii="Times New Roman" w:hAnsi="Times New Roman" w:cs="Times New Roman"/>
          <w:sz w:val="28"/>
          <w:szCs w:val="28"/>
        </w:rPr>
        <w:t>Уведомление участников и публикация результатов грантового конкурса;</w:t>
      </w:r>
    </w:p>
    <w:p w14:paraId="2E478223" w14:textId="1212D10E" w:rsidR="00FB2676" w:rsidRPr="008C7B51" w:rsidRDefault="00FB2676" w:rsidP="00FA55E7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осуществляет рассылку по оставленным контактным данным (в частности, по электронной почте), чтобы уведомить участников, которые получат финансирование.</w:t>
      </w:r>
    </w:p>
    <w:p w14:paraId="46DD6D1E" w14:textId="17068F66" w:rsidR="002122D1" w:rsidRDefault="002122D1" w:rsidP="00FA55E7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C7B51">
        <w:rPr>
          <w:rFonts w:ascii="Times New Roman" w:hAnsi="Times New Roman" w:cs="Times New Roman"/>
          <w:sz w:val="28"/>
          <w:szCs w:val="28"/>
        </w:rPr>
        <w:t>Выделение средств из денежного фонда для участников, прошедших конкурс</w:t>
      </w:r>
      <w:r w:rsidR="00FA55E7">
        <w:rPr>
          <w:rFonts w:ascii="Times New Roman" w:hAnsi="Times New Roman" w:cs="Times New Roman"/>
          <w:sz w:val="28"/>
          <w:szCs w:val="28"/>
        </w:rPr>
        <w:t>;</w:t>
      </w:r>
    </w:p>
    <w:p w14:paraId="266A74A6" w14:textId="592E0821" w:rsidR="00FB2676" w:rsidRDefault="00FB2676" w:rsidP="00FA55E7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Бухгалтерский отдел получает информацию о прошедших конкурс заявках (в частности, юридическую информацию и банковские реквизиты) и передает средства участникам.</w:t>
      </w:r>
    </w:p>
    <w:p w14:paraId="55FABAA5" w14:textId="38D4816C" w:rsidR="00FA55E7" w:rsidRDefault="00FA55E7" w:rsidP="00FA55E7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отчетности об использовании выделенных средств участниками.</w:t>
      </w:r>
    </w:p>
    <w:p w14:paraId="4B75EADE" w14:textId="7A8B36E5" w:rsidR="00FA55E7" w:rsidRPr="008C7B51" w:rsidRDefault="00FA55E7" w:rsidP="00FA55E7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Участники обязаны отчитываться о тратах. Для этого предоставляется специальный раздел, где участник должен вносить информацию о назначении, обосновании и сумме расходов, а также прикреплять документ, подтверждающий эти расходы.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193E685C" w14:textId="516B60D0" w:rsidR="00217BD2" w:rsidRPr="008C7B51" w:rsidRDefault="002122D1" w:rsidP="00FA55E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C7B51">
        <w:rPr>
          <w:rFonts w:ascii="Times New Roman" w:hAnsi="Times New Roman" w:cs="Times New Roman"/>
          <w:sz w:val="28"/>
          <w:szCs w:val="28"/>
        </w:rPr>
        <w:lastRenderedPageBreak/>
        <w:t>Общее управление</w:t>
      </w:r>
    </w:p>
    <w:p w14:paraId="1F6DDD63" w14:textId="66CB3E6B" w:rsidR="002122D1" w:rsidRDefault="002122D1" w:rsidP="00FA55E7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C7B51">
        <w:rPr>
          <w:rFonts w:ascii="Times New Roman" w:hAnsi="Times New Roman" w:cs="Times New Roman"/>
          <w:sz w:val="28"/>
          <w:szCs w:val="28"/>
        </w:rPr>
        <w:t>Разграничение прав доступа к описанным выше функциональным возможностям;</w:t>
      </w:r>
    </w:p>
    <w:p w14:paraId="1E268662" w14:textId="1B446017" w:rsidR="00FB2676" w:rsidRPr="008C7B51" w:rsidRDefault="00FB2676" w:rsidP="00FA55E7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участников конкурса и сотрудников фонда доступны различные разделы системы. Технический отдел фонда выдает соответствующие права зарегистрированным пользователям.</w:t>
      </w:r>
    </w:p>
    <w:p w14:paraId="332ED93F" w14:textId="2921EA32" w:rsidR="002122D1" w:rsidRDefault="002122D1" w:rsidP="00FA55E7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C7B51">
        <w:rPr>
          <w:rFonts w:ascii="Times New Roman" w:hAnsi="Times New Roman" w:cs="Times New Roman"/>
          <w:sz w:val="28"/>
          <w:szCs w:val="28"/>
        </w:rPr>
        <w:t>Интеграция с существующими системами аутентификации пользователей;</w:t>
      </w:r>
    </w:p>
    <w:p w14:paraId="496B3AFB" w14:textId="6BFD0334" w:rsidR="00FA55E7" w:rsidRPr="008C7B51" w:rsidRDefault="00FA55E7" w:rsidP="00FA55E7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Существующие аккаунты (Яндекс, </w:t>
      </w:r>
      <w:r w:rsidRPr="00FA55E7">
        <w:rPr>
          <w:rFonts w:ascii="Times New Roman" w:hAnsi="Times New Roman" w:cs="Times New Roman"/>
          <w:sz w:val="28"/>
          <w:szCs w:val="28"/>
        </w:rPr>
        <w:t xml:space="preserve">Google </w:t>
      </w:r>
      <w:r>
        <w:rPr>
          <w:rFonts w:ascii="Times New Roman" w:hAnsi="Times New Roman" w:cs="Times New Roman"/>
          <w:sz w:val="28"/>
          <w:szCs w:val="28"/>
        </w:rPr>
        <w:t>и др.) могут быть использованы для регистрации</w:t>
      </w:r>
      <w:r w:rsidR="000D54CF">
        <w:rPr>
          <w:rFonts w:ascii="Times New Roman" w:hAnsi="Times New Roman" w:cs="Times New Roman"/>
          <w:sz w:val="28"/>
          <w:szCs w:val="28"/>
        </w:rPr>
        <w:t xml:space="preserve"> пользователей.</w:t>
      </w:r>
    </w:p>
    <w:p w14:paraId="41CCEE0D" w14:textId="11E574EC" w:rsidR="002122D1" w:rsidRDefault="002122D1" w:rsidP="00FA55E7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C7B51">
        <w:rPr>
          <w:rFonts w:ascii="Times New Roman" w:hAnsi="Times New Roman" w:cs="Times New Roman"/>
          <w:sz w:val="28"/>
          <w:szCs w:val="28"/>
        </w:rPr>
        <w:t>Интеграция с существующими системами бухгалтерского учета.</w:t>
      </w:r>
    </w:p>
    <w:p w14:paraId="2AC34732" w14:textId="40856986" w:rsidR="00FA55E7" w:rsidRPr="008C7B51" w:rsidRDefault="00FA55E7" w:rsidP="00FA55E7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Бухгалтерский отдел уже имеет существующую привычную систему (например, 1С), поэтому нет необходимости в разработке отдельной системы для бухгалтерского учета.</w:t>
      </w:r>
    </w:p>
    <w:p w14:paraId="36595106" w14:textId="57BA4830" w:rsidR="002122D1" w:rsidRPr="008C7B51" w:rsidRDefault="002122D1" w:rsidP="002122D1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8C7B51">
        <w:rPr>
          <w:rFonts w:ascii="Times New Roman" w:hAnsi="Times New Roman" w:cs="Times New Roman"/>
          <w:sz w:val="28"/>
          <w:szCs w:val="28"/>
        </w:rPr>
        <w:t xml:space="preserve">Информационная система должна объединять все отделы грантового фонда, обеспечивая их коммуникацию и </w:t>
      </w:r>
      <w:r w:rsidR="00FA55E7">
        <w:rPr>
          <w:rFonts w:ascii="Times New Roman" w:hAnsi="Times New Roman" w:cs="Times New Roman"/>
          <w:sz w:val="28"/>
          <w:szCs w:val="28"/>
        </w:rPr>
        <w:t>определение этапов</w:t>
      </w:r>
      <w:r w:rsidRPr="008C7B51">
        <w:rPr>
          <w:rFonts w:ascii="Times New Roman" w:hAnsi="Times New Roman" w:cs="Times New Roman"/>
          <w:sz w:val="28"/>
          <w:szCs w:val="28"/>
        </w:rPr>
        <w:t xml:space="preserve"> процессов работы.</w:t>
      </w:r>
      <w:r w:rsidR="00FA55E7">
        <w:rPr>
          <w:rFonts w:ascii="Times New Roman" w:hAnsi="Times New Roman" w:cs="Times New Roman"/>
          <w:sz w:val="28"/>
          <w:szCs w:val="28"/>
        </w:rPr>
        <w:t xml:space="preserve"> В частности, жюри получают доступ к оценке заявок после окончания периода сбора заявок.</w:t>
      </w:r>
      <w:r w:rsidRPr="008C7B51">
        <w:rPr>
          <w:rFonts w:ascii="Times New Roman" w:hAnsi="Times New Roman" w:cs="Times New Roman"/>
          <w:sz w:val="28"/>
          <w:szCs w:val="28"/>
        </w:rPr>
        <w:t xml:space="preserve"> Система должна быть безопасной</w:t>
      </w:r>
      <w:r w:rsidR="00FA55E7">
        <w:rPr>
          <w:rFonts w:ascii="Times New Roman" w:hAnsi="Times New Roman" w:cs="Times New Roman"/>
          <w:sz w:val="28"/>
          <w:szCs w:val="28"/>
        </w:rPr>
        <w:t>: незарегистрированные пользователи и пользователи, не обладающие соответствующими правами, не должны иметь доступа к информации об участниках, сотрудниках и заявках.</w:t>
      </w:r>
    </w:p>
    <w:sectPr w:rsidR="002122D1" w:rsidRPr="008C7B51" w:rsidSect="002A440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43C97"/>
    <w:multiLevelType w:val="multilevel"/>
    <w:tmpl w:val="21844DC2"/>
    <w:numStyleLink w:val="2"/>
  </w:abstractNum>
  <w:abstractNum w:abstractNumId="1" w15:restartNumberingAfterBreak="0">
    <w:nsid w:val="12267D97"/>
    <w:multiLevelType w:val="multilevel"/>
    <w:tmpl w:val="21844DC2"/>
    <w:numStyleLink w:val="2"/>
  </w:abstractNum>
  <w:abstractNum w:abstractNumId="2" w15:restartNumberingAfterBreak="0">
    <w:nsid w:val="1E2C2FE6"/>
    <w:multiLevelType w:val="multilevel"/>
    <w:tmpl w:val="B3F667A0"/>
    <w:numStyleLink w:val="1"/>
  </w:abstractNum>
  <w:abstractNum w:abstractNumId="3" w15:restartNumberingAfterBreak="0">
    <w:nsid w:val="2B645581"/>
    <w:multiLevelType w:val="multilevel"/>
    <w:tmpl w:val="B3F66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F242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C0E5CC1"/>
    <w:multiLevelType w:val="multilevel"/>
    <w:tmpl w:val="21844DC2"/>
    <w:styleLink w:val="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1191" w:hanging="45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74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" w15:restartNumberingAfterBreak="0">
    <w:nsid w:val="6A976CF7"/>
    <w:multiLevelType w:val="multilevel"/>
    <w:tmpl w:val="B3F667A0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7BD"/>
    <w:rsid w:val="000D54CF"/>
    <w:rsid w:val="002122D1"/>
    <w:rsid w:val="00217BD2"/>
    <w:rsid w:val="002A1CBB"/>
    <w:rsid w:val="002A4406"/>
    <w:rsid w:val="003028F5"/>
    <w:rsid w:val="005D1720"/>
    <w:rsid w:val="0071074A"/>
    <w:rsid w:val="00740CA6"/>
    <w:rsid w:val="00747C7A"/>
    <w:rsid w:val="007539EA"/>
    <w:rsid w:val="00787AB9"/>
    <w:rsid w:val="008A2DB1"/>
    <w:rsid w:val="008C7B51"/>
    <w:rsid w:val="00AC6F74"/>
    <w:rsid w:val="00AD17BD"/>
    <w:rsid w:val="00C143B7"/>
    <w:rsid w:val="00E3493A"/>
    <w:rsid w:val="00E57FBC"/>
    <w:rsid w:val="00FA55E7"/>
    <w:rsid w:val="00FB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1E668"/>
  <w15:chartTrackingRefBased/>
  <w15:docId w15:val="{F9C5CE93-C524-460C-AF6E-6E2F23F96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BD2"/>
    <w:pPr>
      <w:ind w:left="720"/>
      <w:contextualSpacing/>
    </w:pPr>
  </w:style>
  <w:style w:type="numbering" w:customStyle="1" w:styleId="1">
    <w:name w:val="Стиль1"/>
    <w:uiPriority w:val="99"/>
    <w:rsid w:val="002A4406"/>
    <w:pPr>
      <w:numPr>
        <w:numId w:val="3"/>
      </w:numPr>
    </w:pPr>
  </w:style>
  <w:style w:type="numbering" w:customStyle="1" w:styleId="2">
    <w:name w:val="Стиль2"/>
    <w:uiPriority w:val="99"/>
    <w:rsid w:val="00FA55E7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Зименкова</dc:creator>
  <cp:keywords/>
  <dc:description/>
  <cp:lastModifiedBy>Софья Зименкова</cp:lastModifiedBy>
  <cp:revision>8</cp:revision>
  <dcterms:created xsi:type="dcterms:W3CDTF">2023-09-27T20:44:00Z</dcterms:created>
  <dcterms:modified xsi:type="dcterms:W3CDTF">2023-09-28T11:51:00Z</dcterms:modified>
</cp:coreProperties>
</file>