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D15D8B" w:rsidRDefault="006D5D1C" w:rsidP="007C5D6D">
      <w:pPr>
        <w:spacing w:line="240" w:lineRule="auto"/>
        <w:ind w:right="708"/>
        <w:jc w:val="center"/>
      </w:pPr>
      <w:r>
        <w:t>Федеральное государ</w:t>
      </w:r>
      <w:r w:rsidRPr="00454E24">
        <w:rPr>
          <w:rStyle w:val="12"/>
        </w:rPr>
        <w:t>стве</w:t>
      </w:r>
      <w:r>
        <w:t>нное бюджетное образовательное учреждение высшего образования «Петрозаводский государственный университет»</w:t>
      </w:r>
    </w:p>
    <w:p w14:paraId="00000007" w14:textId="77777777" w:rsidR="00D15D8B" w:rsidRDefault="006D5D1C" w:rsidP="00760F75">
      <w:pPr>
        <w:spacing w:before="3000" w:line="240" w:lineRule="auto"/>
        <w:ind w:right="284"/>
        <w:jc w:val="center"/>
      </w:pPr>
      <w:r>
        <w:t>Отчёт</w:t>
      </w:r>
    </w:p>
    <w:p w14:paraId="00000008" w14:textId="77777777" w:rsidR="00D15D8B" w:rsidRDefault="006D5D1C" w:rsidP="00760F75">
      <w:pPr>
        <w:spacing w:line="240" w:lineRule="auto"/>
        <w:ind w:right="283"/>
        <w:jc w:val="center"/>
      </w:pPr>
      <w:r>
        <w:t>по проекту курса «Моделирование бизнес процессов»</w:t>
      </w:r>
    </w:p>
    <w:p w14:paraId="0000000F" w14:textId="77777777" w:rsidR="00D15D8B" w:rsidRDefault="006D5D1C" w:rsidP="00760F75">
      <w:pPr>
        <w:spacing w:before="3360" w:line="240" w:lineRule="auto"/>
        <w:ind w:left="5670"/>
        <w:jc w:val="right"/>
      </w:pPr>
      <w:r>
        <w:t>Выполнил: студент 1 курса института математики и информационных технологий группы 22105 Зименкова С. Э.</w:t>
      </w:r>
    </w:p>
    <w:p w14:paraId="00000017" w14:textId="2F68A1F8" w:rsidR="00D15D8B" w:rsidRDefault="006D5D1C" w:rsidP="00760F75">
      <w:pPr>
        <w:spacing w:line="240" w:lineRule="auto"/>
        <w:ind w:left="5670"/>
        <w:jc w:val="right"/>
      </w:pPr>
      <w:r>
        <w:t>Руководитель: Соколов В. Е.</w:t>
      </w:r>
    </w:p>
    <w:p w14:paraId="00000018" w14:textId="77777777" w:rsidR="00D15D8B" w:rsidRDefault="006D5D1C" w:rsidP="00760F75">
      <w:pPr>
        <w:spacing w:before="4080" w:line="240" w:lineRule="auto"/>
        <w:jc w:val="center"/>
      </w:pPr>
      <w:r>
        <w:t>Петрозаводск</w:t>
      </w:r>
    </w:p>
    <w:p w14:paraId="00000019" w14:textId="77777777" w:rsidR="00D15D8B" w:rsidRDefault="006D5D1C" w:rsidP="00760F75">
      <w:pPr>
        <w:spacing w:line="240" w:lineRule="auto"/>
        <w:jc w:val="center"/>
      </w:pPr>
      <w:r>
        <w:t>2022</w:t>
      </w:r>
      <w:r>
        <w:br w:type="page"/>
      </w:r>
    </w:p>
    <w:p w14:paraId="0000001A" w14:textId="77777777" w:rsidR="00D15D8B" w:rsidRPr="00840FC2" w:rsidRDefault="006D5D1C" w:rsidP="00840FC2">
      <w:pPr>
        <w:pStyle w:val="13"/>
      </w:pPr>
      <w:r w:rsidRPr="00840FC2">
        <w:lastRenderedPageBreak/>
        <w:t>Общее описание</w:t>
      </w:r>
    </w:p>
    <w:p w14:paraId="0000001B" w14:textId="77777777" w:rsidR="00D15D8B" w:rsidRDefault="006D5D1C" w:rsidP="0011491E">
      <w:pPr>
        <w:pStyle w:val="20"/>
        <w:rPr>
          <w:highlight w:val="white"/>
        </w:rPr>
      </w:pPr>
      <w:r w:rsidRPr="00454E24">
        <w:rPr>
          <w:rStyle w:val="21"/>
          <w:highlight w:val="white"/>
        </w:rPr>
        <w:t>Лабораторная диагностика - совокупность методов, направленных на анализ исследуемого биологического материала с помощью различного специализированного оборудования с целью получения объективной информации о химическом, клеточном составе и функциональном состоянии органов и систем организма с последующей клинической интерпретацией конечных результатов лабораторных исследований и оценкой состояния здоровья пациента. Лабораторная диагностика выполняется врачами клинико-диагностической лаборатор</w:t>
      </w:r>
      <w:r>
        <w:rPr>
          <w:highlight w:val="white"/>
        </w:rPr>
        <w:t>ии.</w:t>
      </w:r>
    </w:p>
    <w:p w14:paraId="0000001D" w14:textId="41D1FE8D" w:rsidR="00D15D8B" w:rsidRDefault="006D5D1C" w:rsidP="0011491E">
      <w:pPr>
        <w:pStyle w:val="20"/>
        <w:rPr>
          <w:highlight w:val="white"/>
        </w:rPr>
      </w:pPr>
      <w:r>
        <w:rPr>
          <w:highlight w:val="white"/>
        </w:rPr>
        <w:t xml:space="preserve">Описываемый врач </w:t>
      </w:r>
      <w:r w:rsidR="00454E24">
        <w:rPr>
          <w:highlight w:val="white"/>
        </w:rPr>
        <w:t>работает в государственном лечебном учреждении ГБУЗ РК «Больница скорой медицинской помощи».</w:t>
      </w:r>
    </w:p>
    <w:p w14:paraId="0000001E" w14:textId="07C0C859" w:rsidR="00D15D8B" w:rsidRDefault="006D5D1C" w:rsidP="00840FC2">
      <w:pPr>
        <w:pStyle w:val="13"/>
      </w:pPr>
      <w:r>
        <w:t>Основные цели</w:t>
      </w:r>
    </w:p>
    <w:p w14:paraId="3D859163" w14:textId="7D2A44E2" w:rsidR="00FB6366" w:rsidRDefault="005B2550" w:rsidP="00FB6366">
      <w:pPr>
        <w:pStyle w:val="20"/>
      </w:pPr>
      <w:r>
        <w:rPr>
          <w:noProof/>
        </w:rPr>
        <w:drawing>
          <wp:inline distT="0" distB="0" distL="0" distR="0" wp14:anchorId="59A19FA4" wp14:editId="2EFC3243">
            <wp:extent cx="5940425" cy="19894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Цели.em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A96B" w14:textId="1988D2CC" w:rsidR="006265FA" w:rsidRDefault="002B424C" w:rsidP="00FB6366">
      <w:pPr>
        <w:pStyle w:val="20"/>
      </w:pPr>
      <w:r>
        <w:t>Основная</w:t>
      </w:r>
      <w:r w:rsidR="00FB6366">
        <w:t xml:space="preserve"> цель врача клинико-диагностической лаборатории (далее – КДЛ) – осуществление клинической диагностики. Её можно разбить на 4 </w:t>
      </w:r>
      <w:r>
        <w:t>меньшие цели.</w:t>
      </w:r>
    </w:p>
    <w:p w14:paraId="310BAD2F" w14:textId="03272C54" w:rsidR="002B424C" w:rsidRDefault="002B424C" w:rsidP="002B424C">
      <w:pPr>
        <w:pStyle w:val="20"/>
        <w:numPr>
          <w:ilvl w:val="0"/>
          <w:numId w:val="3"/>
        </w:numPr>
      </w:pPr>
      <w:r>
        <w:t>Выполнение клинических лабораторных исследований</w:t>
      </w:r>
    </w:p>
    <w:p w14:paraId="10DC525C" w14:textId="15BFCCAE" w:rsidR="002B424C" w:rsidRDefault="002B424C" w:rsidP="002B424C">
      <w:pPr>
        <w:pStyle w:val="20"/>
      </w:pPr>
      <w:r>
        <w:t>В этом заключается б</w:t>
      </w:r>
      <w:r w:rsidRPr="002B424C">
        <w:t>о́</w:t>
      </w:r>
      <w:r>
        <w:t xml:space="preserve">льшая часть работы врача КДЛ, для возможности качественного осуществления которой выполняются все остальные цели. </w:t>
      </w:r>
      <w:r w:rsidR="00EA6347">
        <w:t>Эта цель заключается в выполнении самого анализа с помощью специального медицинского оборудования.</w:t>
      </w:r>
    </w:p>
    <w:p w14:paraId="7A1BF99D" w14:textId="673E7C64" w:rsidR="00EA6347" w:rsidRDefault="00EA6347" w:rsidP="00EA6347">
      <w:pPr>
        <w:pStyle w:val="20"/>
        <w:numPr>
          <w:ilvl w:val="0"/>
          <w:numId w:val="3"/>
        </w:numPr>
      </w:pPr>
      <w:r>
        <w:t>Контроль качества исследований</w:t>
      </w:r>
    </w:p>
    <w:p w14:paraId="633708D4" w14:textId="7A7B2457" w:rsidR="00EA6347" w:rsidRDefault="00EA6347" w:rsidP="00EA6347">
      <w:pPr>
        <w:pStyle w:val="20"/>
      </w:pPr>
      <w:r>
        <w:t>Перед началом работы все анализаторы калибруются и проверяются с помощью контрольных материалов. Регулярный контроль качества работы оборудования обеспечивает точность результатов исследования.</w:t>
      </w:r>
    </w:p>
    <w:p w14:paraId="612E0BF9" w14:textId="25544A44" w:rsidR="00EA6347" w:rsidRDefault="00EA6347" w:rsidP="00EA6347">
      <w:pPr>
        <w:pStyle w:val="20"/>
        <w:numPr>
          <w:ilvl w:val="0"/>
          <w:numId w:val="3"/>
        </w:numPr>
      </w:pPr>
      <w:r>
        <w:t>Внедрение новых методов исследований и медицинских изделий</w:t>
      </w:r>
    </w:p>
    <w:p w14:paraId="2DB1CDF9" w14:textId="611B1639" w:rsidR="00EA6347" w:rsidRDefault="00EA6347" w:rsidP="00EA6347">
      <w:pPr>
        <w:pStyle w:val="20"/>
      </w:pPr>
      <w:r>
        <w:t>Медицина постоянно развивается, в том числе улучшаются возможности для выполнения исследований в клинико-диагностических лабораториях. Изучение новых методов выполнения анализов и установка современного оборудования позволяют выполнять более быстрые исследования более качественно.</w:t>
      </w:r>
    </w:p>
    <w:p w14:paraId="673083AA" w14:textId="5D5E9086" w:rsidR="00EA6347" w:rsidRDefault="00EA6347" w:rsidP="00EA6347">
      <w:pPr>
        <w:pStyle w:val="20"/>
        <w:numPr>
          <w:ilvl w:val="0"/>
          <w:numId w:val="3"/>
        </w:numPr>
      </w:pPr>
      <w:r>
        <w:lastRenderedPageBreak/>
        <w:t>Ведение отчетности о деятельности</w:t>
      </w:r>
    </w:p>
    <w:p w14:paraId="5C4C5E81" w14:textId="77777777" w:rsidR="00EA6347" w:rsidRPr="00EA6347" w:rsidRDefault="00EA6347" w:rsidP="00EA6347">
      <w:pPr>
        <w:pStyle w:val="13"/>
        <w:rPr>
          <w:b w:val="0"/>
          <w:sz w:val="28"/>
        </w:rPr>
      </w:pPr>
      <w:r w:rsidRPr="00EA6347">
        <w:rPr>
          <w:b w:val="0"/>
          <w:sz w:val="28"/>
        </w:rPr>
        <w:t>О любом проделанном действии врач КДЛ обязан составить отчет. Поступившие заказы на анализы, выполненные исследования, пройденное обучение по работе с новым оборудованием, расход и поступление материалов и реагентов для медицинского оборудования требуют тщательного учета, т. к. врач КДЛ несет ответственность за человеческие жизни и дорогостоящее оборудование.</w:t>
      </w:r>
    </w:p>
    <w:p w14:paraId="4D27C112" w14:textId="16808A75" w:rsidR="00EA6347" w:rsidRDefault="00EA6347" w:rsidP="00EA6347">
      <w:pPr>
        <w:pStyle w:val="13"/>
      </w:pPr>
      <w:r>
        <w:t>Основные функции</w:t>
      </w:r>
    </w:p>
    <w:p w14:paraId="0FDB559A" w14:textId="61523C45" w:rsidR="00EA6347" w:rsidRPr="002B424C" w:rsidRDefault="005B2550" w:rsidP="000E27C2">
      <w:pPr>
        <w:pStyle w:val="20"/>
        <w:jc w:val="center"/>
      </w:pPr>
      <w:r>
        <w:rPr>
          <w:noProof/>
        </w:rPr>
        <w:drawing>
          <wp:inline distT="0" distB="0" distL="0" distR="0" wp14:anchorId="2ADF0C6B" wp14:editId="0530457D">
            <wp:extent cx="5940425" cy="19608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Функции1.em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F37E" w14:textId="70DFC6D1" w:rsidR="000E27C2" w:rsidRDefault="00F0104F" w:rsidP="000E27C2">
      <w:pPr>
        <w:pStyle w:val="20"/>
      </w:pPr>
      <w:r>
        <w:t xml:space="preserve">Основную функцию – выполнение, организацию и аналитическое обеспечение клинических лабораторных исследований – можно </w:t>
      </w:r>
      <w:r w:rsidR="00DB612F">
        <w:t>изобразить более подробно в виде</w:t>
      </w:r>
      <w:r>
        <w:t xml:space="preserve"> де</w:t>
      </w:r>
      <w:r w:rsidR="00DB612F">
        <w:t>рева</w:t>
      </w:r>
      <w:r>
        <w:t xml:space="preserve"> функций. Каждая функция верхнего уровня соответствует одной цели.</w:t>
      </w:r>
    </w:p>
    <w:p w14:paraId="53659AE0" w14:textId="7C83217A" w:rsidR="005B2550" w:rsidRDefault="0001730D" w:rsidP="000E27C2">
      <w:pPr>
        <w:pStyle w:val="20"/>
      </w:pPr>
      <w:r>
        <w:rPr>
          <w:noProof/>
        </w:rPr>
        <w:drawing>
          <wp:inline distT="0" distB="0" distL="0" distR="0" wp14:anchorId="4DA8375C" wp14:editId="60D6EB09">
            <wp:extent cx="5940424" cy="339333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Функции освоение.em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3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9A61" w14:textId="5128AC37" w:rsidR="005B2550" w:rsidRDefault="007D13DE" w:rsidP="000E27C2">
      <w:pPr>
        <w:pStyle w:val="20"/>
      </w:pPr>
      <w:r>
        <w:t>Так как методы работы постоянно обновляются за счет прогресса медицины и обновления оборудования, врачу часто необходимо обуч</w:t>
      </w:r>
      <w:r w:rsidR="00473629">
        <w:t xml:space="preserve">аться работе с </w:t>
      </w:r>
      <w:r w:rsidR="00473629">
        <w:lastRenderedPageBreak/>
        <w:t>новыми методами и составлять новые инструкции по работе с ними, а также обучать других работников лаборатории работе с новым оборудованием.</w:t>
      </w:r>
    </w:p>
    <w:p w14:paraId="047313B1" w14:textId="6AC9113D" w:rsidR="005B2550" w:rsidRDefault="0001730D" w:rsidP="000E27C2">
      <w:pPr>
        <w:pStyle w:val="20"/>
      </w:pPr>
      <w:r>
        <w:rPr>
          <w:noProof/>
        </w:rPr>
        <w:drawing>
          <wp:inline distT="0" distB="0" distL="0" distR="0" wp14:anchorId="3EA73FC1" wp14:editId="152472EA">
            <wp:extent cx="5940425" cy="36817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ункции кк.em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4CDB" w14:textId="6B3CEEFF" w:rsidR="005B2550" w:rsidRDefault="005B2550" w:rsidP="000E27C2">
      <w:pPr>
        <w:pStyle w:val="20"/>
      </w:pPr>
      <w:r>
        <w:t>Контроль качества работы проводится с помощью материала с известными значениями всех показателей. Если полученные результаты не совпадают с теми, которые указаны в паспорте контрольных материалов, анализатор не готов к работе, а значит, нужно выяснить причину неполадки. Если неполадку нельзя исправить быстро, нужно вызвать инженера, который отремонтирует анализатор.</w:t>
      </w:r>
    </w:p>
    <w:p w14:paraId="1BA9A56C" w14:textId="4BE1D01B" w:rsidR="00473629" w:rsidRDefault="0001730D" w:rsidP="000E27C2">
      <w:pPr>
        <w:pStyle w:val="20"/>
      </w:pPr>
      <w:r>
        <w:rPr>
          <w:noProof/>
        </w:rPr>
        <w:drawing>
          <wp:inline distT="0" distB="0" distL="0" distR="0" wp14:anchorId="30F9756D" wp14:editId="23317751">
            <wp:extent cx="5940425" cy="1591435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ункции кли.em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9F5F" w14:textId="56C32D2F" w:rsidR="00F0104F" w:rsidRDefault="00DB612F" w:rsidP="000E27C2">
      <w:pPr>
        <w:pStyle w:val="20"/>
      </w:pPr>
      <w:r>
        <w:t>Чтобы выполнить клиническое исследование (анализ), необходимо не только дать анализатору задание на выполнение исследования, но также убе</w:t>
      </w:r>
      <w:r w:rsidR="00D77BCC">
        <w:t>диться в достоверности анализа (провести его валидацию). На основе результатов анализа делается заключение, после чего результат и заключение или причина отбраковки результата передаются заказчику анализа (лечащему врачу).</w:t>
      </w:r>
    </w:p>
    <w:p w14:paraId="18A9579E" w14:textId="6ECA95DC" w:rsidR="00473629" w:rsidRDefault="0001730D" w:rsidP="000E27C2">
      <w:pPr>
        <w:pStyle w:val="20"/>
      </w:pPr>
      <w:r>
        <w:rPr>
          <w:noProof/>
        </w:rPr>
        <w:lastRenderedPageBreak/>
        <w:drawing>
          <wp:inline distT="0" distB="0" distL="0" distR="0" wp14:anchorId="6CE41021" wp14:editId="56D677A3">
            <wp:extent cx="5940425" cy="46462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Функции отчет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64EE" w14:textId="1DACCED6" w:rsidR="00ED1FFE" w:rsidRPr="00F0104F" w:rsidRDefault="00ED1FFE" w:rsidP="000E27C2">
      <w:pPr>
        <w:pStyle w:val="20"/>
      </w:pPr>
      <w:r>
        <w:t>В</w:t>
      </w:r>
      <w:r w:rsidR="005B2550">
        <w:t xml:space="preserve"> работе врачу </w:t>
      </w:r>
      <w:r>
        <w:t xml:space="preserve">КДЛ </w:t>
      </w:r>
      <w:r w:rsidR="00643C93">
        <w:t>ассистирует</w:t>
      </w:r>
      <w:r>
        <w:t xml:space="preserve"> средний и младший медицинский персонал – медсестры и санитарки. В обязанности врача входит руководство этим персоналом. </w:t>
      </w:r>
      <w:r w:rsidR="00CA079E">
        <w:t>Помимо этого,</w:t>
      </w:r>
      <w:r>
        <w:t xml:space="preserve"> </w:t>
      </w:r>
      <w:r w:rsidR="00CA079E">
        <w:t>врач должен составлять отчеты о результатах работы, о контроле качества, о неполадках, о складировании</w:t>
      </w:r>
      <w:r w:rsidR="00643C93">
        <w:t xml:space="preserve"> и списании расходных материалов</w:t>
      </w:r>
      <w:r w:rsidR="00CA079E">
        <w:t>.</w:t>
      </w:r>
      <w:r>
        <w:t xml:space="preserve"> </w:t>
      </w:r>
    </w:p>
    <w:p w14:paraId="6BC17762" w14:textId="2AE1D43C" w:rsidR="00473629" w:rsidRDefault="006D5D1C" w:rsidP="00840FC2">
      <w:pPr>
        <w:pStyle w:val="13"/>
      </w:pPr>
      <w:r>
        <w:t>Организационная структура</w:t>
      </w:r>
    </w:p>
    <w:p w14:paraId="64F2D953" w14:textId="790F50FA" w:rsidR="00526C6C" w:rsidRDefault="00526C6C" w:rsidP="00526C6C">
      <w:pPr>
        <w:pStyle w:val="20"/>
      </w:pPr>
      <w:r>
        <w:t>Организационная структура представляет собой иерархию орган</w:t>
      </w:r>
      <w:r w:rsidR="00836FA5">
        <w:t>изационных единиц и относится к ме</w:t>
      </w:r>
      <w:r w:rsidR="00F86208">
        <w:t>ханистическому типу, т. к. построена по линейно-функциональному принципу.</w:t>
      </w:r>
      <w:r w:rsidR="00C11F1C">
        <w:t xml:space="preserve"> Линейные руководители являются единоначальниками, а им оказывают помощь функциональные органы, а структура делится по функциям начиная со второго уровня иерархии.</w:t>
      </w:r>
    </w:p>
    <w:p w14:paraId="5BA27E2E" w14:textId="3DF7AEBC" w:rsidR="00E23B95" w:rsidRPr="00836FA5" w:rsidRDefault="00473629" w:rsidP="00E23B95">
      <w:pPr>
        <w:pStyle w:val="20"/>
        <w:jc w:val="center"/>
      </w:pPr>
      <w:r>
        <w:rPr>
          <w:noProof/>
        </w:rPr>
        <w:lastRenderedPageBreak/>
        <w:drawing>
          <wp:inline distT="0" distB="0" distL="0" distR="0" wp14:anchorId="61F746A0" wp14:editId="7EDD90FA">
            <wp:extent cx="5940425" cy="6837618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Организация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223" w14:textId="5048828B" w:rsidR="00DD3CFA" w:rsidRDefault="002F210D" w:rsidP="00E23B95">
      <w:pPr>
        <w:pStyle w:val="20"/>
      </w:pPr>
      <w:r>
        <w:t xml:space="preserve">Во главе </w:t>
      </w:r>
      <w:r w:rsidR="00AE638A">
        <w:t>структуры</w:t>
      </w:r>
      <w:r>
        <w:t xml:space="preserve"> находится </w:t>
      </w:r>
      <w:r w:rsidR="00565B8C">
        <w:t>администрация в лице главного</w:t>
      </w:r>
      <w:r>
        <w:t xml:space="preserve"> врач</w:t>
      </w:r>
      <w:r w:rsidR="00565B8C">
        <w:t>а, управляющая</w:t>
      </w:r>
      <w:r>
        <w:t xml:space="preserve"> тремя основными отделами: лечебно-медицинские службы, хозяйственное управление и административное управление.</w:t>
      </w:r>
    </w:p>
    <w:p w14:paraId="4DFF67F6" w14:textId="3C11D92E" w:rsidR="00E23B95" w:rsidRDefault="002F210D" w:rsidP="00E23B95">
      <w:pPr>
        <w:pStyle w:val="20"/>
      </w:pPr>
      <w:r>
        <w:t xml:space="preserve">Лечебно-медицинские службы делятся на отделения, перечисленные в схеме. Более подробно рассмотрены </w:t>
      </w:r>
      <w:r w:rsidR="00DD3CFA">
        <w:t xml:space="preserve">только </w:t>
      </w:r>
      <w:r>
        <w:t>диагностические отделения, т. к. клинико-диагностическая лаборатория относится к ним.</w:t>
      </w:r>
    </w:p>
    <w:p w14:paraId="72BCE069" w14:textId="60FBC0E6" w:rsidR="002F210D" w:rsidRDefault="00565B8C" w:rsidP="00E23B95">
      <w:pPr>
        <w:pStyle w:val="20"/>
      </w:pPr>
      <w:r>
        <w:t>Службы</w:t>
      </w:r>
      <w:r w:rsidR="0028096C">
        <w:t xml:space="preserve"> под руководством хозяйственного управления включа</w:t>
      </w:r>
      <w:r>
        <w:t>ю</w:t>
      </w:r>
      <w:r w:rsidR="0028096C">
        <w:t>т в себя отдел снабжения</w:t>
      </w:r>
      <w:r>
        <w:t>, отдел технического обеспечения</w:t>
      </w:r>
      <w:r w:rsidR="0028096C">
        <w:t xml:space="preserve"> и хозяйственные службы.</w:t>
      </w:r>
    </w:p>
    <w:p w14:paraId="7D140914" w14:textId="65982CF4" w:rsidR="0028096C" w:rsidRDefault="00936639" w:rsidP="00E23B95">
      <w:pPr>
        <w:pStyle w:val="20"/>
      </w:pPr>
      <w:r>
        <w:lastRenderedPageBreak/>
        <w:t>Службы</w:t>
      </w:r>
      <w:r w:rsidR="0028096C">
        <w:t xml:space="preserve"> под руководством административного управления состо</w:t>
      </w:r>
      <w:r>
        <w:t>я</w:t>
      </w:r>
      <w:r w:rsidR="0028096C">
        <w:t>т из отдела информатизации, бухгалтерии, отдела кадров, отдела закупок, юридического отдела и экономического отдела.</w:t>
      </w:r>
    </w:p>
    <w:p w14:paraId="1BB2114E" w14:textId="219C7216" w:rsidR="00DD3CFA" w:rsidRPr="002F210D" w:rsidRDefault="00DD3CFA" w:rsidP="00E23B95">
      <w:pPr>
        <w:pStyle w:val="20"/>
      </w:pPr>
      <w:r>
        <w:t>Рассматриваемые процессы относятся только к работе врача, которая ограничивается клинико-диагностической лабораторией, поэтому другие отделы подробно рассмотрены не будут.</w:t>
      </w:r>
    </w:p>
    <w:p w14:paraId="00000022" w14:textId="3FF5A673" w:rsidR="00D15D8B" w:rsidRDefault="006D5D1C" w:rsidP="00840FC2">
      <w:pPr>
        <w:pStyle w:val="13"/>
      </w:pPr>
      <w:r>
        <w:t>Структура управления</w:t>
      </w:r>
    </w:p>
    <w:p w14:paraId="75C4BEED" w14:textId="67D97A96" w:rsidR="00DD3CFA" w:rsidRDefault="00473629" w:rsidP="00DD3CFA">
      <w:pPr>
        <w:pStyle w:val="20"/>
      </w:pPr>
      <w:r>
        <w:rPr>
          <w:noProof/>
        </w:rPr>
        <w:drawing>
          <wp:inline distT="0" distB="0" distL="0" distR="0" wp14:anchorId="1D40AA01" wp14:editId="2734865E">
            <wp:extent cx="5940423" cy="3621975"/>
            <wp:effectExtent l="0" t="0" r="381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Должности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3" cy="362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A1A" w14:textId="544408FC" w:rsidR="00AE638A" w:rsidRDefault="00AE638A" w:rsidP="00DD3CFA">
      <w:pPr>
        <w:pStyle w:val="20"/>
      </w:pPr>
      <w:r>
        <w:t xml:space="preserve">Во главе структуры находится главный врач, в подчинении которого находятся заместители по разным отделам: заместитель по хирургии, заместитель по организационно-методической работе, заместитель по терапии, </w:t>
      </w:r>
      <w:r w:rsidR="00025037">
        <w:t xml:space="preserve">главная медсестра, </w:t>
      </w:r>
      <w:r>
        <w:t>заместитель по экономическим вопросам и заме</w:t>
      </w:r>
      <w:r w:rsidR="00025037">
        <w:t>ститель по юридическим вопросам.</w:t>
      </w:r>
    </w:p>
    <w:p w14:paraId="7C0227AD" w14:textId="249BECAC" w:rsidR="00AE638A" w:rsidRDefault="00AE638A" w:rsidP="00DD3CFA">
      <w:pPr>
        <w:pStyle w:val="20"/>
      </w:pPr>
      <w:r>
        <w:t>В подчинении заместителя по терапии находится заведующий клинико-диагностической лабораторией</w:t>
      </w:r>
      <w:r w:rsidR="00936639">
        <w:t xml:space="preserve">, </w:t>
      </w:r>
      <w:r w:rsidR="002908DD">
        <w:t>организующий</w:t>
      </w:r>
      <w:r w:rsidR="00936639">
        <w:t xml:space="preserve"> работу КДЛ.</w:t>
      </w:r>
    </w:p>
    <w:p w14:paraId="53297CAC" w14:textId="3BFC7CF2" w:rsidR="00AE638A" w:rsidRDefault="00AE638A" w:rsidP="00DD3CFA">
      <w:pPr>
        <w:pStyle w:val="20"/>
      </w:pPr>
      <w:r>
        <w:t>Следующим в иерархии находится врач клини</w:t>
      </w:r>
      <w:r w:rsidR="00B71CF8">
        <w:t>к</w:t>
      </w:r>
      <w:r w:rsidR="00936639">
        <w:t>о-диагностической лаборатории. В его распоряжении находятся медсестры и санитарки, работающие в лаборатории.</w:t>
      </w:r>
    </w:p>
    <w:p w14:paraId="5B8673FB" w14:textId="39F09E08" w:rsidR="00025037" w:rsidRDefault="00936639" w:rsidP="00936639">
      <w:pPr>
        <w:pStyle w:val="20"/>
      </w:pPr>
      <w:r>
        <w:t xml:space="preserve">Главной медсестре подчиняется старшая медсестра клинико-диагностической лаборатории. Старшей медсестре подчиняются медсестры КДЛ. Им в свою очередь подчиняются санитарки КДЛ. </w:t>
      </w:r>
    </w:p>
    <w:p w14:paraId="70F46CCF" w14:textId="15E29256" w:rsidR="00AE638A" w:rsidRDefault="00AE638A" w:rsidP="00DD3CFA">
      <w:pPr>
        <w:pStyle w:val="20"/>
      </w:pPr>
      <w:r>
        <w:t>Рассматриваемые процессы относятся только к работе врача, которая ограничивается клинико-диагностической лабораторией, поэтому должности, не относящиеся к лаборатории, рассмотрены не будут.</w:t>
      </w:r>
    </w:p>
    <w:p w14:paraId="00000027" w14:textId="136A72DA" w:rsidR="00D15D8B" w:rsidRDefault="006D5D1C" w:rsidP="00840FC2">
      <w:pPr>
        <w:pStyle w:val="13"/>
      </w:pPr>
      <w:r>
        <w:lastRenderedPageBreak/>
        <w:t>Бизнес процессы</w:t>
      </w:r>
    </w:p>
    <w:p w14:paraId="3BAB4059" w14:textId="258C29DC" w:rsidR="00F77E37" w:rsidRDefault="000160B9" w:rsidP="00F77E37">
      <w:pPr>
        <w:pStyle w:val="20"/>
      </w:pPr>
      <w:bookmarkStart w:id="0" w:name="_gjdgxs" w:colFirst="0" w:colLast="0"/>
      <w:bookmarkEnd w:id="0"/>
      <w:r>
        <w:t>Все перечисленные бизнес процессы описывают работу врача клинико-диагностической лаборатории. Это означает, что действия, для которых не указан исполнитель, выполняются описываемым врачом.</w:t>
      </w:r>
    </w:p>
    <w:p w14:paraId="478C66E9" w14:textId="39969281" w:rsidR="000160B9" w:rsidRPr="000160B9" w:rsidRDefault="000160B9" w:rsidP="000160B9">
      <w:pPr>
        <w:pStyle w:val="1"/>
      </w:pPr>
      <w:r w:rsidRPr="000160B9">
        <w:t>Освоение и внедрение нового оборудования</w:t>
      </w:r>
    </w:p>
    <w:p w14:paraId="5D49C6B7" w14:textId="4748AD2F" w:rsidR="00F77E37" w:rsidRDefault="0011285F" w:rsidP="000160B9">
      <w:pPr>
        <w:pStyle w:val="20"/>
        <w:jc w:val="center"/>
      </w:pPr>
      <w:r>
        <w:rPr>
          <w:noProof/>
        </w:rPr>
        <w:drawing>
          <wp:inline distT="0" distB="0" distL="0" distR="0" wp14:anchorId="4A28AE1A" wp14:editId="1C4D7452">
            <wp:extent cx="5581650" cy="7619943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Освоение и внедрение нового оборудования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890" cy="76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8671" w14:textId="6866D263" w:rsidR="00CB1536" w:rsidRPr="00CB1536" w:rsidRDefault="00CB1536" w:rsidP="000160B9">
      <w:pPr>
        <w:pStyle w:val="20"/>
        <w:rPr>
          <w:b/>
        </w:rPr>
      </w:pPr>
      <w:r w:rsidRPr="00CB1536">
        <w:rPr>
          <w:b/>
        </w:rPr>
        <w:lastRenderedPageBreak/>
        <w:t>Описание</w:t>
      </w:r>
      <w:bookmarkStart w:id="1" w:name="_GoBack"/>
      <w:bookmarkEnd w:id="1"/>
    </w:p>
    <w:p w14:paraId="63D90C74" w14:textId="36254BFA" w:rsidR="006D2893" w:rsidRDefault="000160B9" w:rsidP="000160B9">
      <w:pPr>
        <w:pStyle w:val="20"/>
      </w:pPr>
      <w:r>
        <w:t>Цель «Внедрение новых методов исследований и медицинских изделий» рассмотрена подробнее на процессе внедрени</w:t>
      </w:r>
      <w:r w:rsidR="006D2893">
        <w:t>я нового медицинского изделия.</w:t>
      </w:r>
    </w:p>
    <w:p w14:paraId="35E0A3E9" w14:textId="77777777" w:rsidR="006D2893" w:rsidRDefault="000160B9" w:rsidP="000160B9">
      <w:pPr>
        <w:pStyle w:val="20"/>
      </w:pPr>
      <w:r>
        <w:t>Лабораторное оборудование часто обновляется, старые анализаторы заменяются на новые. Чтобы врач мог правильно, безопасно и эффективно работать с новым оборудованием, обслуживающая новый анализатор компания вместе с прибором присылает инженера, который проводит инструктаж по работе с анали</w:t>
      </w:r>
      <w:r w:rsidR="006D2893">
        <w:t>затором для одного-двух врачей.</w:t>
      </w:r>
    </w:p>
    <w:p w14:paraId="75182D25" w14:textId="029F539D" w:rsidR="000160B9" w:rsidRDefault="000160B9" w:rsidP="000160B9">
      <w:pPr>
        <w:pStyle w:val="20"/>
      </w:pPr>
      <w:r>
        <w:t xml:space="preserve">Затем </w:t>
      </w:r>
      <w:r w:rsidR="006D2893">
        <w:t>врач</w:t>
      </w:r>
      <w:r>
        <w:t xml:space="preserve"> составля</w:t>
      </w:r>
      <w:r w:rsidR="006D2893">
        <w:t>е</w:t>
      </w:r>
      <w:r>
        <w:t xml:space="preserve">т стандартную операционную процедуру (СОП) по работе с этим анализатором. СОП составляются для всех </w:t>
      </w:r>
      <w:r w:rsidR="006D2893">
        <w:t xml:space="preserve">процедур, которые выполняют врачи, и представляют собой подробную инструкцию по работе с данным оборудованием в данной лаборатории с учетом </w:t>
      </w:r>
      <w:r w:rsidR="00CB1536">
        <w:t xml:space="preserve">её </w:t>
      </w:r>
      <w:r w:rsidR="006D2893">
        <w:t>особенностей. СОП позволяют врачу, малознакомому с анализатором, прочесть инструкцию и начать работу с прибором без необходимости в инструктаже.</w:t>
      </w:r>
    </w:p>
    <w:p w14:paraId="53854A06" w14:textId="190D5AB6" w:rsidR="006D2893" w:rsidRDefault="006D2893" w:rsidP="000160B9">
      <w:pPr>
        <w:pStyle w:val="20"/>
      </w:pPr>
      <w:r>
        <w:t xml:space="preserve">Чтобы упростить </w:t>
      </w:r>
      <w:r w:rsidR="00CB1536">
        <w:t>ознакомление</w:t>
      </w:r>
      <w:r>
        <w:t xml:space="preserve"> медперсонала</w:t>
      </w:r>
      <w:r w:rsidR="00CB1536">
        <w:t xml:space="preserve"> с новым медицинским изделием</w:t>
      </w:r>
      <w:r>
        <w:t>, врач проводит для остальных работников лаборатории инструктаж по работе с новым оборудованием.</w:t>
      </w:r>
    </w:p>
    <w:p w14:paraId="5AE3CE6C" w14:textId="51E8F94B" w:rsidR="006D2893" w:rsidRDefault="006D2893" w:rsidP="000160B9">
      <w:pPr>
        <w:pStyle w:val="20"/>
      </w:pPr>
      <w:r>
        <w:t>Для работы с новым анализатором требуются подходящие ему расходные материалы (реагенты, сменные детали и др.), поэтому заведующий лабораторией составляет заявку на покупку этих материалов</w:t>
      </w:r>
      <w:r w:rsidR="00CB1536">
        <w:t xml:space="preserve"> и</w:t>
      </w:r>
      <w:r>
        <w:t xml:space="preserve"> передает ее отделу закупок, после чего </w:t>
      </w:r>
      <w:r w:rsidR="00CB1536">
        <w:t>материалы закупаются. Детали этого процесса не будут описаны, т. к. не относятся к работе врача КДЛ.</w:t>
      </w:r>
    </w:p>
    <w:p w14:paraId="71B08B09" w14:textId="4665456D" w:rsidR="00CB1536" w:rsidRPr="00CB1536" w:rsidRDefault="00CB1536" w:rsidP="000160B9">
      <w:pPr>
        <w:pStyle w:val="20"/>
        <w:rPr>
          <w:b/>
        </w:rPr>
      </w:pPr>
      <w:r w:rsidRPr="00CB1536">
        <w:rPr>
          <w:b/>
        </w:rPr>
        <w:t>Предлагаемое улучшение</w:t>
      </w:r>
    </w:p>
    <w:p w14:paraId="6A9FB397" w14:textId="42978081" w:rsidR="00CB1536" w:rsidRDefault="00CB1536" w:rsidP="00F77E37">
      <w:pPr>
        <w:pStyle w:val="20"/>
      </w:pPr>
      <w:r>
        <w:t>Так как лабораторное оборудование обновляется достаточно часто, врачу приходится каждый раз заново писать СОП для нового изделия, что отнимает достаточно большое количество времени. Процесс улучшит следующее предложение:</w:t>
      </w:r>
    </w:p>
    <w:p w14:paraId="4929BFF0" w14:textId="1D293A35" w:rsidR="00CB1536" w:rsidRDefault="00CB1536" w:rsidP="00F77E37">
      <w:pPr>
        <w:pStyle w:val="20"/>
      </w:pPr>
      <w:r>
        <w:t xml:space="preserve">Создается сборник шаблонных </w:t>
      </w:r>
      <w:proofErr w:type="spellStart"/>
      <w:r>
        <w:t>СОПов</w:t>
      </w:r>
      <w:proofErr w:type="spellEnd"/>
      <w:r>
        <w:t xml:space="preserve"> для всех манипуляций, которые проводятся в лаборатории. Врачу не требуется создавать новую инструкцию каждый раз, когда привозят новое оборудование, вместо этого необходимо лишь внести некоторые изменения или дописать уточнения особенностей лаборатории, что требует меньше времени.</w:t>
      </w:r>
    </w:p>
    <w:p w14:paraId="51AAD41A" w14:textId="77777777" w:rsidR="00CB1536" w:rsidRDefault="00CB1536">
      <w:r>
        <w:br w:type="page"/>
      </w:r>
    </w:p>
    <w:p w14:paraId="3AA0F818" w14:textId="2C7CF644" w:rsidR="00CB1536" w:rsidRDefault="00CB1536" w:rsidP="00CB1536">
      <w:pPr>
        <w:pStyle w:val="1"/>
      </w:pPr>
      <w:r w:rsidRPr="00CB1536">
        <w:lastRenderedPageBreak/>
        <w:t>Движение материальных средств в КДЛ</w:t>
      </w:r>
    </w:p>
    <w:p w14:paraId="510064B8" w14:textId="3878D13A" w:rsidR="00CB1536" w:rsidRPr="002548BC" w:rsidRDefault="0011285F" w:rsidP="00CB1536">
      <w:pPr>
        <w:pStyle w:val="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FF5DD6" wp14:editId="3B25FBDB">
            <wp:extent cx="5074702" cy="8966579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Движение материальных средств в КДЛ.em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81" cy="89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364E" w14:textId="26FA4F74" w:rsidR="00CB1536" w:rsidRPr="00646D9C" w:rsidRDefault="00CB1536" w:rsidP="00F77E37">
      <w:pPr>
        <w:pStyle w:val="20"/>
        <w:rPr>
          <w:b/>
        </w:rPr>
      </w:pPr>
      <w:r w:rsidRPr="00646D9C">
        <w:rPr>
          <w:b/>
        </w:rPr>
        <w:lastRenderedPageBreak/>
        <w:t>Описание</w:t>
      </w:r>
    </w:p>
    <w:p w14:paraId="6BC6DC2C" w14:textId="2E65B802" w:rsidR="00CB1536" w:rsidRDefault="00D47B56" w:rsidP="00F77E37">
      <w:pPr>
        <w:pStyle w:val="20"/>
      </w:pPr>
      <w:r>
        <w:t xml:space="preserve">После того, как отдел закупок покупает новые расходные материалы для работы, товар доставляется в лабораторию. Врач должен осмотреть прибывший товар и </w:t>
      </w:r>
      <w:r w:rsidR="00646D9C">
        <w:t xml:space="preserve">убедиться в том, что доставленный материал подходит для работы. </w:t>
      </w:r>
      <w:r w:rsidR="00121DD1">
        <w:t>В случае, если есть несовпадения, врач сообщает о них заведующему КДЛ. Заведующий возвращает товар поставщику и повторно заказывает материалы. По прибытии нового товара процесс повторяется с начала.</w:t>
      </w:r>
    </w:p>
    <w:p w14:paraId="68058619" w14:textId="31D28BE2" w:rsidR="009E5473" w:rsidRDefault="00121DD1" w:rsidP="00F77E37">
      <w:pPr>
        <w:pStyle w:val="20"/>
      </w:pPr>
      <w:r>
        <w:t xml:space="preserve">В случае, если характеристики товара соответствуют заявленным в накладной, комиссия из пяти человек (в состав которой входит описываемый врач) подписывает два экземпляра акта приема товара, один из которых передается заведующим КДЛ в бухгалтерию, а второй отправляется поставщику материала. </w:t>
      </w:r>
      <w:r w:rsidR="009E5473">
        <w:t>Акт приема товара</w:t>
      </w:r>
      <w:r>
        <w:t xml:space="preserve"> содержит </w:t>
      </w:r>
      <w:r w:rsidR="009E5473">
        <w:t>номер контракта, номер накладной, дат</w:t>
      </w:r>
      <w:r w:rsidR="00646D9C">
        <w:t>у</w:t>
      </w:r>
      <w:r w:rsidR="009E5473">
        <w:t xml:space="preserve"> поступления, подтверждение поступления.</w:t>
      </w:r>
    </w:p>
    <w:p w14:paraId="42626C60" w14:textId="5415FA89" w:rsidR="009E5473" w:rsidRDefault="00121DD1" w:rsidP="0011491E">
      <w:pPr>
        <w:pStyle w:val="20"/>
      </w:pPr>
      <w:r>
        <w:t>Для удобства отслеживания расхода материалов используется база данных Лабораторной Информационной Системы (ЛИС) – Склад. Для этого на каждую упаковку расходного материала наносится штрих-код, после чего каждая единица заносится в Склад для учета. В Складе перечислены наименование, предназначение (оборудование), срок годности материала.</w:t>
      </w:r>
    </w:p>
    <w:p w14:paraId="6A39345B" w14:textId="03BE5DBD" w:rsidR="00121DD1" w:rsidRDefault="00121DD1" w:rsidP="0011491E">
      <w:pPr>
        <w:pStyle w:val="20"/>
      </w:pPr>
      <w:r>
        <w:t>На этом заканчивается пополнение склада лаборатории. Далее описывается расход материалов со склада лаборатории.</w:t>
      </w:r>
    </w:p>
    <w:p w14:paraId="391EC04D" w14:textId="4622E7E9" w:rsidR="00121DD1" w:rsidRDefault="00121DD1" w:rsidP="0011491E">
      <w:pPr>
        <w:pStyle w:val="20"/>
      </w:pPr>
      <w:r>
        <w:t xml:space="preserve">При необходимости взять единицу материала со склада, в модуле ЛИС Складе указывается, что данная единица была списана со склада. </w:t>
      </w:r>
      <w:r w:rsidR="00646D9C">
        <w:t>Есть два возможных варианта, при которых необходимо забрать материал со склада – этот материал будет использован в работе или этот материал больше не пригоден для работы и должен быть утилизирован. В соответствии с одним из вариантов в Складе указывается причина списания. Это необходимо для того, чтобы заведующий при заказе новых материалов мог оценить, сколько материала требуется для работы, а сколько остается лишнего и приходится утилизировать.</w:t>
      </w:r>
    </w:p>
    <w:p w14:paraId="4427B15B" w14:textId="498BA134" w:rsidR="00DE6206" w:rsidRDefault="00DE6206" w:rsidP="0011491E">
      <w:pPr>
        <w:pStyle w:val="20"/>
      </w:pPr>
      <w:r>
        <w:t>В любом случае списания необходимо составить акт о списании материала, который позже передается в бухгалтерию для расчета бюджета лаборатории.</w:t>
      </w:r>
    </w:p>
    <w:p w14:paraId="15E6D958" w14:textId="77777777" w:rsidR="00DE6206" w:rsidRPr="00CB1536" w:rsidRDefault="00DE6206" w:rsidP="00DE6206">
      <w:pPr>
        <w:pStyle w:val="20"/>
        <w:rPr>
          <w:b/>
        </w:rPr>
      </w:pPr>
      <w:r w:rsidRPr="00CB1536">
        <w:rPr>
          <w:b/>
        </w:rPr>
        <w:t>Предлагаемое улучшение</w:t>
      </w:r>
    </w:p>
    <w:p w14:paraId="06235E57" w14:textId="296602F1" w:rsidR="00DE6206" w:rsidRDefault="00DE6206" w:rsidP="0011491E">
      <w:pPr>
        <w:pStyle w:val="20"/>
      </w:pPr>
      <w:r>
        <w:t>После списания матер</w:t>
      </w:r>
      <w:r w:rsidR="00A42093">
        <w:t>иала врач должен составить отчет</w:t>
      </w:r>
      <w:r>
        <w:t xml:space="preserve">, что при большом числе </w:t>
      </w:r>
      <w:r w:rsidR="00A42093">
        <w:t>списанных</w:t>
      </w:r>
      <w:r>
        <w:t xml:space="preserve"> материалов занимает много времени. </w:t>
      </w:r>
      <w:r w:rsidR="00A42093">
        <w:t>Предлагается следующее улучшение процесса:</w:t>
      </w:r>
    </w:p>
    <w:p w14:paraId="7F5ED901" w14:textId="2BC083E3" w:rsidR="00A42093" w:rsidRPr="007C1B2B" w:rsidRDefault="00A42093" w:rsidP="0011491E">
      <w:pPr>
        <w:pStyle w:val="20"/>
      </w:pPr>
      <w:r>
        <w:t>База данных Склад автоматически составляет отчет и отправляет его в систему учета бухгалтерии. Это сокращает необходимое для процесса списания количество времени, а также экономит ресурсы лаборатории, т. к. больше не требуется составлять бумажные отчеты и передавать их в бухгалтерию.</w:t>
      </w:r>
    </w:p>
    <w:p w14:paraId="139066FF" w14:textId="2B3D09A8" w:rsidR="002548BC" w:rsidRDefault="002548BC" w:rsidP="0011491E">
      <w:pPr>
        <w:pStyle w:val="20"/>
      </w:pPr>
      <w:r>
        <w:rPr>
          <w:noProof/>
        </w:rPr>
        <w:lastRenderedPageBreak/>
        <w:drawing>
          <wp:inline distT="0" distB="0" distL="0" distR="0" wp14:anchorId="74FE9F64" wp14:editId="2D4ADA7E">
            <wp:extent cx="5940425" cy="5831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писание в Складе BPMN.em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4606" w14:textId="77777777" w:rsidR="002548BC" w:rsidRDefault="002548BC">
      <w:r>
        <w:br w:type="page"/>
      </w:r>
    </w:p>
    <w:p w14:paraId="232A5CF6" w14:textId="77777777" w:rsidR="002548BC" w:rsidRDefault="002548BC" w:rsidP="0011491E">
      <w:pPr>
        <w:pStyle w:val="20"/>
      </w:pPr>
    </w:p>
    <w:p w14:paraId="4B4575D4" w14:textId="470B775C" w:rsidR="00A42093" w:rsidRDefault="00A42093" w:rsidP="00A42093">
      <w:pPr>
        <w:pStyle w:val="1"/>
      </w:pPr>
      <w:r w:rsidRPr="00A42093">
        <w:t>Регулярный контроль качества</w:t>
      </w:r>
    </w:p>
    <w:p w14:paraId="17CF8932" w14:textId="77777777" w:rsidR="0011285F" w:rsidRDefault="0011285F" w:rsidP="00A42093">
      <w:pPr>
        <w:pStyle w:val="20"/>
        <w:jc w:val="center"/>
        <w:rPr>
          <w:noProof/>
        </w:rPr>
      </w:pPr>
    </w:p>
    <w:p w14:paraId="2152A500" w14:textId="587EE978" w:rsidR="0084563F" w:rsidRDefault="0011285F" w:rsidP="0011285F">
      <w:pPr>
        <w:pStyle w:val="20"/>
        <w:jc w:val="right"/>
      </w:pPr>
      <w:r>
        <w:rPr>
          <w:noProof/>
        </w:rPr>
        <w:drawing>
          <wp:inline distT="0" distB="0" distL="0" distR="0" wp14:anchorId="76CB4F47" wp14:editId="4735BDA1">
            <wp:extent cx="4448628" cy="6974006"/>
            <wp:effectExtent l="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егулярный контроль качества1.em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98"/>
                    <a:stretch/>
                  </pic:blipFill>
                  <pic:spPr bwMode="auto">
                    <a:xfrm>
                      <a:off x="0" y="0"/>
                      <a:ext cx="4492594" cy="704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25B1" w14:textId="77777777" w:rsidR="0011285F" w:rsidRDefault="0011285F" w:rsidP="0011491E">
      <w:pPr>
        <w:pStyle w:val="20"/>
        <w:rPr>
          <w:noProof/>
        </w:rPr>
      </w:pPr>
    </w:p>
    <w:p w14:paraId="7C65D2AE" w14:textId="3095A5E6" w:rsidR="003E2429" w:rsidRDefault="0011285F" w:rsidP="0011491E">
      <w:pPr>
        <w:pStyle w:val="20"/>
      </w:pPr>
      <w:r>
        <w:rPr>
          <w:noProof/>
        </w:rPr>
        <w:lastRenderedPageBreak/>
        <w:drawing>
          <wp:inline distT="0" distB="0" distL="0" distR="0" wp14:anchorId="121FA804" wp14:editId="0BE2A145">
            <wp:extent cx="5964072" cy="7996302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Регулярный контроль качества2.emf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50"/>
                    <a:stretch/>
                  </pic:blipFill>
                  <pic:spPr bwMode="auto">
                    <a:xfrm>
                      <a:off x="0" y="0"/>
                      <a:ext cx="6021805" cy="807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2300E" w14:textId="51A9DBE5" w:rsidR="00A42093" w:rsidRPr="002C5D78" w:rsidRDefault="00A42093" w:rsidP="0011491E">
      <w:pPr>
        <w:pStyle w:val="20"/>
        <w:rPr>
          <w:b/>
        </w:rPr>
      </w:pPr>
      <w:r w:rsidRPr="002C5D78">
        <w:rPr>
          <w:b/>
        </w:rPr>
        <w:t>Описание</w:t>
      </w:r>
    </w:p>
    <w:p w14:paraId="1CC621A3" w14:textId="6EB2CD6D" w:rsidR="00A42093" w:rsidRDefault="00A42093" w:rsidP="0011491E">
      <w:pPr>
        <w:pStyle w:val="20"/>
      </w:pPr>
      <w:r>
        <w:t>Прежде чем провести анализ, необходимо убедиться в том, что анализатор работает верно</w:t>
      </w:r>
      <w:r w:rsidR="001C4E4E">
        <w:t xml:space="preserve">. Перед </w:t>
      </w:r>
      <w:r>
        <w:t>эт</w:t>
      </w:r>
      <w:r w:rsidR="001C4E4E">
        <w:t>им</w:t>
      </w:r>
      <w:r>
        <w:t xml:space="preserve"> ежедневно проводится обязательное сервисное обслуж</w:t>
      </w:r>
      <w:r w:rsidR="001C4E4E">
        <w:t>ивание (нагрев, промывание и другие процессы, анализатор выполняет их самостоятельно</w:t>
      </w:r>
      <w:r>
        <w:t>)</w:t>
      </w:r>
      <w:r w:rsidR="001C4E4E">
        <w:t xml:space="preserve"> и калибровка реагентов.</w:t>
      </w:r>
    </w:p>
    <w:p w14:paraId="5C7FBD0A" w14:textId="78E6240A" w:rsidR="001C4E4E" w:rsidRPr="000F1FD1" w:rsidRDefault="00196CB1" w:rsidP="0011491E">
      <w:pPr>
        <w:pStyle w:val="20"/>
      </w:pPr>
      <w:r>
        <w:lastRenderedPageBreak/>
        <w:t xml:space="preserve">Для того, чтобы провести контроль качества, нужно установить в анализатор контрольные материалы. Компания-поставщик анализатора предоставляет контрольные материалы как товар. У контрольных материалов есть паспорт, в котором указаны </w:t>
      </w:r>
      <w:r w:rsidR="00200EFA">
        <w:t>действительные</w:t>
      </w:r>
      <w:r>
        <w:t xml:space="preserve"> значения показателей.</w:t>
      </w:r>
      <w:r w:rsidR="00414144">
        <w:t xml:space="preserve"> После того, как анализатор проводит исследования на контрольных материалах, результат передается в ЛИС в раздел контроля качества. С помощью ЛИС врач сопоставляет полученные результаты с п</w:t>
      </w:r>
      <w:r w:rsidR="00EA292A">
        <w:t>аспортом контрольных материалов</w:t>
      </w:r>
      <w:r w:rsidR="00414144">
        <w:t xml:space="preserve"> и в случае несовпадения устраняет причину ошибки</w:t>
      </w:r>
      <w:r w:rsidR="000F1FD1" w:rsidRPr="000F1FD1">
        <w:t xml:space="preserve"> </w:t>
      </w:r>
      <w:r w:rsidR="000F1FD1">
        <w:t>или вызывает инженера для ремонта оборудования</w:t>
      </w:r>
      <w:r w:rsidR="00414144">
        <w:t xml:space="preserve">. </w:t>
      </w:r>
      <w:r w:rsidR="00EA292A">
        <w:t>Если все значения совпали,</w:t>
      </w:r>
      <w:r w:rsidR="00200EFA">
        <w:t xml:space="preserve"> можно извлечь контрольные материалы,</w:t>
      </w:r>
      <w:r w:rsidR="00EA292A">
        <w:t xml:space="preserve"> анализатор готов к работе.</w:t>
      </w:r>
    </w:p>
    <w:p w14:paraId="7A140128" w14:textId="68F371BB" w:rsidR="00A42093" w:rsidRPr="002C5D78" w:rsidRDefault="00A42093" w:rsidP="0011491E">
      <w:pPr>
        <w:pStyle w:val="20"/>
        <w:rPr>
          <w:b/>
        </w:rPr>
      </w:pPr>
      <w:r w:rsidRPr="002C5D78">
        <w:rPr>
          <w:b/>
        </w:rPr>
        <w:t>Предлагаемое улучшение</w:t>
      </w:r>
    </w:p>
    <w:p w14:paraId="072AB9F6" w14:textId="481136EF" w:rsidR="00C4179A" w:rsidRDefault="002C5D78" w:rsidP="002C5D78">
      <w:pPr>
        <w:pStyle w:val="20"/>
      </w:pPr>
      <w:r>
        <w:t xml:space="preserve">Паспортные данные контрольных материалов поступают в бумажном виде, поэтому необходимо вносить значения в раздел контроля качества ЛИС вручную. Это </w:t>
      </w:r>
      <w:r w:rsidR="00C4179A">
        <w:t>занимает достаточно большое количество времени</w:t>
      </w:r>
      <w:r w:rsidR="007C1B2B">
        <w:t xml:space="preserve"> </w:t>
      </w:r>
      <w:r w:rsidR="00C4179A">
        <w:t>и повышает вероятность ошибки врача, т. к. необходимых для ввода данных очень много. Следующее предложение улучшит этот процесс:</w:t>
      </w:r>
    </w:p>
    <w:p w14:paraId="7B40D301" w14:textId="045C8285" w:rsidR="00B75BF2" w:rsidRDefault="00C4179A" w:rsidP="002C5D78">
      <w:pPr>
        <w:pStyle w:val="20"/>
      </w:pPr>
      <w:r>
        <w:t>Производители контрольных материалов присылают</w:t>
      </w:r>
      <w:r w:rsidR="002C5D78">
        <w:t xml:space="preserve"> паспортные данные в электронном виде, </w:t>
      </w:r>
      <w:r>
        <w:t xml:space="preserve">в котором их можно быстро загрузить в ЛИС с помощью компьютера. </w:t>
      </w:r>
      <w:r w:rsidR="00EE772D">
        <w:t>Врач больше не должен тратить время н</w:t>
      </w:r>
      <w:r w:rsidR="000E12FE">
        <w:t>а внесение данных с клавиатуры и не совершает опечаток.</w:t>
      </w:r>
    </w:p>
    <w:p w14:paraId="6C07ECE0" w14:textId="77777777" w:rsidR="00B75BF2" w:rsidRDefault="00B75BF2">
      <w:r>
        <w:br w:type="page"/>
      </w:r>
    </w:p>
    <w:p w14:paraId="51C260A8" w14:textId="296C8CF5" w:rsidR="00DC16A2" w:rsidRDefault="00B75BF2" w:rsidP="00DC16A2">
      <w:pPr>
        <w:pStyle w:val="1"/>
      </w:pPr>
      <w:r w:rsidRPr="00B75BF2">
        <w:lastRenderedPageBreak/>
        <w:t>Выполнение клинических лабораторных исследований</w:t>
      </w:r>
    </w:p>
    <w:p w14:paraId="6FAFF9C6" w14:textId="70891164" w:rsidR="00B75BF2" w:rsidRPr="00B75BF2" w:rsidRDefault="0001730D" w:rsidP="00DC16A2">
      <w:pPr>
        <w:pStyle w:val="20"/>
        <w:rPr>
          <w:lang w:val="en-US"/>
        </w:rPr>
      </w:pPr>
      <w:r>
        <w:rPr>
          <w:noProof/>
        </w:rPr>
        <w:drawing>
          <wp:inline distT="0" distB="0" distL="0" distR="0" wp14:anchorId="556D26C2" wp14:editId="3DE1B680">
            <wp:extent cx="5940425" cy="467974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Выполнение клинических лабораторных исследований BPMN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ADD5" w14:textId="77777777" w:rsidR="00CA6922" w:rsidRPr="00CA6922" w:rsidRDefault="00CA6922" w:rsidP="0011491E">
      <w:pPr>
        <w:pStyle w:val="20"/>
        <w:rPr>
          <w:b/>
        </w:rPr>
      </w:pPr>
      <w:r w:rsidRPr="00CA6922">
        <w:rPr>
          <w:b/>
        </w:rPr>
        <w:t>Описание</w:t>
      </w:r>
    </w:p>
    <w:p w14:paraId="73B50577" w14:textId="139FE7A7" w:rsidR="00B75BF2" w:rsidRDefault="00B75BF2" w:rsidP="0011491E">
      <w:pPr>
        <w:pStyle w:val="20"/>
      </w:pPr>
      <w:r>
        <w:t>Выполнение клинического лабораторного исследования делится на три этапа: преаналитический, аналитический и постаналитический.</w:t>
      </w:r>
    </w:p>
    <w:p w14:paraId="26CE3637" w14:textId="7BB8B9B8" w:rsidR="00B75BF2" w:rsidRPr="00953C10" w:rsidRDefault="00B75BF2" w:rsidP="0011491E">
      <w:pPr>
        <w:pStyle w:val="20"/>
      </w:pPr>
      <w:r>
        <w:t xml:space="preserve">Преаналитический этап </w:t>
      </w:r>
      <w:r w:rsidR="006F69E0">
        <w:t>–</w:t>
      </w:r>
      <w:r>
        <w:t xml:space="preserve"> подготовк</w:t>
      </w:r>
      <w:r w:rsidR="006F69E0">
        <w:t>а</w:t>
      </w:r>
      <w:r>
        <w:t xml:space="preserve"> к выполнению исследования. </w:t>
      </w:r>
      <w:r w:rsidR="00953C10">
        <w:t>Материалы и бумажные назначения приносят в лабораторию, медсестра вносит назначения в ЛИС, чтобы создать задания для анализаторов, и готовит материалы к исследованию.</w:t>
      </w:r>
    </w:p>
    <w:p w14:paraId="36ADEE72" w14:textId="74D98339" w:rsidR="00B75BF2" w:rsidRDefault="00B75BF2" w:rsidP="0011491E">
      <w:pPr>
        <w:pStyle w:val="20"/>
      </w:pPr>
      <w:r>
        <w:t>Аналитич</w:t>
      </w:r>
      <w:r w:rsidR="006F69E0">
        <w:t>еский этап – само исследование. Врач КДЛ устанавливает материалы в анализатор, который</w:t>
      </w:r>
      <w:r w:rsidR="00CA6922">
        <w:t xml:space="preserve"> выполняет исследование, после </w:t>
      </w:r>
      <w:r w:rsidR="006F69E0">
        <w:t>которого</w:t>
      </w:r>
      <w:r w:rsidR="00CA6922">
        <w:t xml:space="preserve"> результат поступает обратно в ЛИС.</w:t>
      </w:r>
    </w:p>
    <w:p w14:paraId="724C0D4D" w14:textId="77777777" w:rsidR="00CA6922" w:rsidRDefault="00CA6922" w:rsidP="0011491E">
      <w:pPr>
        <w:pStyle w:val="20"/>
      </w:pPr>
      <w:r>
        <w:t>Постаналитический этап заключается в валидации результатов работы анализатора и передаче результатов и заключений лечащему врачу.</w:t>
      </w:r>
    </w:p>
    <w:p w14:paraId="08991672" w14:textId="5BCFF092" w:rsidR="00CA6922" w:rsidRDefault="00CA6922" w:rsidP="0011491E">
      <w:pPr>
        <w:pStyle w:val="20"/>
      </w:pPr>
      <w:r>
        <w:t xml:space="preserve">ЛИС выделяет среди результатов исследования критические показатели (несовместимые с жизнью человека). </w:t>
      </w:r>
      <w:r w:rsidR="006F69E0">
        <w:t>В</w:t>
      </w:r>
      <w:r>
        <w:t>рач КДЛ</w:t>
      </w:r>
      <w:r w:rsidR="006F69E0">
        <w:t xml:space="preserve"> по телефону</w:t>
      </w:r>
      <w:r>
        <w:t xml:space="preserve"> экстренно передает информацию о фамилии пациента, его критических показателях и необходимых действиях в отделение, в котором находится пациент. </w:t>
      </w:r>
    </w:p>
    <w:p w14:paraId="2D9AE92A" w14:textId="319F4E15" w:rsidR="00CA6922" w:rsidRDefault="00CA6922" w:rsidP="0011491E">
      <w:pPr>
        <w:pStyle w:val="20"/>
      </w:pPr>
      <w:r>
        <w:t xml:space="preserve">Несмотря на предварительный контроль качества, анализатор все равно может не выполнить свою работу из-за внешних факторов (например, </w:t>
      </w:r>
      <w:r>
        <w:lastRenderedPageBreak/>
        <w:t>биологический материал хранился неверно и на нем невозможно провести исследования), поэтому все результаты должны пройти валидацию. Врач просматривает результаты и отбраковывает те, которые выполнены с ошибкой, после чего выясняет причину этой ошибки.</w:t>
      </w:r>
    </w:p>
    <w:p w14:paraId="4783570B" w14:textId="63BF39CC" w:rsidR="00CA6922" w:rsidRDefault="00CA6922" w:rsidP="0011491E">
      <w:pPr>
        <w:pStyle w:val="20"/>
      </w:pPr>
      <w:r>
        <w:t>После валидации результатов врач</w:t>
      </w:r>
      <w:r w:rsidR="005B2550">
        <w:t xml:space="preserve"> сравнивает результаты с референсными значениями и</w:t>
      </w:r>
      <w:r>
        <w:t xml:space="preserve"> </w:t>
      </w:r>
      <w:r w:rsidR="005B2550">
        <w:t>на их основе составляет заключени</w:t>
      </w:r>
      <w:r w:rsidR="006F69E0">
        <w:t>я</w:t>
      </w:r>
      <w:r w:rsidR="005B2550">
        <w:t xml:space="preserve">. </w:t>
      </w:r>
      <w:r w:rsidR="006F69E0">
        <w:t>О</w:t>
      </w:r>
      <w:r w:rsidR="005B2550">
        <w:t>твет</w:t>
      </w:r>
      <w:r>
        <w:t xml:space="preserve"> (причин</w:t>
      </w:r>
      <w:r w:rsidR="006F69E0">
        <w:t>а</w:t>
      </w:r>
      <w:r>
        <w:t xml:space="preserve"> ошибки в случае отбраковки)</w:t>
      </w:r>
      <w:r w:rsidR="006F69E0">
        <w:t xml:space="preserve"> передается</w:t>
      </w:r>
      <w:r>
        <w:t xml:space="preserve"> заказчику анализа через информационную систему </w:t>
      </w:r>
      <w:r>
        <w:rPr>
          <w:lang w:val="en-US"/>
        </w:rPr>
        <w:t>WebLab</w:t>
      </w:r>
      <w:r w:rsidRPr="00CA6922">
        <w:t xml:space="preserve">. </w:t>
      </w:r>
      <w:r>
        <w:t>В конце врач составляет отчет о выполненной работе.</w:t>
      </w:r>
    </w:p>
    <w:p w14:paraId="39EC7496" w14:textId="77777777" w:rsidR="00CA6922" w:rsidRPr="002C5D78" w:rsidRDefault="00CA6922" w:rsidP="00CA6922">
      <w:pPr>
        <w:pStyle w:val="20"/>
        <w:rPr>
          <w:b/>
        </w:rPr>
      </w:pPr>
      <w:r w:rsidRPr="002C5D78">
        <w:rPr>
          <w:b/>
        </w:rPr>
        <w:t>Предлагаемое улучшение</w:t>
      </w:r>
    </w:p>
    <w:p w14:paraId="0AF33E7D" w14:textId="15B85724" w:rsidR="00CA6922" w:rsidRDefault="00CA6922" w:rsidP="0011491E">
      <w:pPr>
        <w:pStyle w:val="20"/>
      </w:pPr>
      <w:r>
        <w:t xml:space="preserve">Значительный недостаток системы ЛИС – необходимость вносить назначения от заказчиков анализов вручную, что повышает затраты времени на выполнение исследований и риск ошибки </w:t>
      </w:r>
      <w:r w:rsidR="005B2550">
        <w:t>медсестры</w:t>
      </w:r>
      <w:r>
        <w:t>. Предлагается следующее изменение системы ЛИС, которое улучшит этот процесс:</w:t>
      </w:r>
    </w:p>
    <w:p w14:paraId="2F6D35DB" w14:textId="466D24BD" w:rsidR="0084563F" w:rsidRDefault="00CA6922" w:rsidP="00E31B25">
      <w:pPr>
        <w:pStyle w:val="20"/>
      </w:pPr>
      <w:r>
        <w:t xml:space="preserve">Интеграция МИС и ЛИС позволит пропустить шаг печати назначений на бумаге и ручной регистрации заданий анализаторов, что </w:t>
      </w:r>
      <w:r w:rsidR="00E31B25">
        <w:t xml:space="preserve">уменьшит количество затраченного времени и ресурсов, а также уберет необходимость использования </w:t>
      </w:r>
      <w:r w:rsidR="00E31B25">
        <w:rPr>
          <w:lang w:val="en-US"/>
        </w:rPr>
        <w:t>WebLab</w:t>
      </w:r>
      <w:r w:rsidR="0001730D">
        <w:t xml:space="preserve"> </w:t>
      </w:r>
      <w:r w:rsidR="00E31B25">
        <w:t>для возврата ответов заказчику, т. к. МИС и ЛИС смогут свободно обмениваться данными.</w:t>
      </w:r>
    </w:p>
    <w:p w14:paraId="34407947" w14:textId="4D4FC8B4" w:rsidR="006F69E0" w:rsidRDefault="006F69E0" w:rsidP="00E31B25">
      <w:pPr>
        <w:pStyle w:val="20"/>
      </w:pPr>
      <w:r>
        <w:t>Следующая модель демонстрирует, что большую часть работы теперь выполняют информационные системы МИС и ЛИС, а не люди.</w:t>
      </w:r>
    </w:p>
    <w:p w14:paraId="48639F50" w14:textId="263808BB" w:rsidR="000C31D3" w:rsidRDefault="0001730D" w:rsidP="00E31B25">
      <w:pPr>
        <w:pStyle w:val="20"/>
      </w:pPr>
      <w:r>
        <w:rPr>
          <w:noProof/>
        </w:rPr>
        <w:drawing>
          <wp:inline distT="0" distB="0" distL="0" distR="0" wp14:anchorId="3BBC8619" wp14:editId="1638CE64">
            <wp:extent cx="5940425" cy="4584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Выполнение клинических лабораторных исследований BPMN с улучшением.em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1D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A6AF6"/>
    <w:multiLevelType w:val="hybridMultilevel"/>
    <w:tmpl w:val="44E0A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22462"/>
    <w:multiLevelType w:val="hybridMultilevel"/>
    <w:tmpl w:val="CEB8145E"/>
    <w:lvl w:ilvl="0" w:tplc="AC361BBA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B4A70"/>
    <w:multiLevelType w:val="hybridMultilevel"/>
    <w:tmpl w:val="2384E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03B26"/>
    <w:multiLevelType w:val="hybridMultilevel"/>
    <w:tmpl w:val="44E0A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12DB9"/>
    <w:multiLevelType w:val="hybridMultilevel"/>
    <w:tmpl w:val="BE509B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D8B"/>
    <w:rsid w:val="000160B9"/>
    <w:rsid w:val="0001730D"/>
    <w:rsid w:val="00025037"/>
    <w:rsid w:val="00034139"/>
    <w:rsid w:val="0007708E"/>
    <w:rsid w:val="000C31D3"/>
    <w:rsid w:val="000E12FE"/>
    <w:rsid w:val="000E27C2"/>
    <w:rsid w:val="000F1FD1"/>
    <w:rsid w:val="0011285F"/>
    <w:rsid w:val="0011491E"/>
    <w:rsid w:val="00121DD1"/>
    <w:rsid w:val="00155409"/>
    <w:rsid w:val="00196CB1"/>
    <w:rsid w:val="001C4E4E"/>
    <w:rsid w:val="00200EFA"/>
    <w:rsid w:val="002548BC"/>
    <w:rsid w:val="0028096C"/>
    <w:rsid w:val="002908DD"/>
    <w:rsid w:val="002B424C"/>
    <w:rsid w:val="002C5D78"/>
    <w:rsid w:val="002D6511"/>
    <w:rsid w:val="002D711D"/>
    <w:rsid w:val="002F210D"/>
    <w:rsid w:val="00362DA0"/>
    <w:rsid w:val="00382C52"/>
    <w:rsid w:val="003E2429"/>
    <w:rsid w:val="004134DC"/>
    <w:rsid w:val="00414144"/>
    <w:rsid w:val="00435733"/>
    <w:rsid w:val="00454E24"/>
    <w:rsid w:val="00473629"/>
    <w:rsid w:val="00526C6C"/>
    <w:rsid w:val="00565B8C"/>
    <w:rsid w:val="005B2550"/>
    <w:rsid w:val="006265FA"/>
    <w:rsid w:val="00643C93"/>
    <w:rsid w:val="00646D9C"/>
    <w:rsid w:val="006D2893"/>
    <w:rsid w:val="006D5D1C"/>
    <w:rsid w:val="006F69E0"/>
    <w:rsid w:val="00760F75"/>
    <w:rsid w:val="007C1B2B"/>
    <w:rsid w:val="007C5D6D"/>
    <w:rsid w:val="007D13DE"/>
    <w:rsid w:val="00836FA5"/>
    <w:rsid w:val="00840FC2"/>
    <w:rsid w:val="0084563F"/>
    <w:rsid w:val="00936639"/>
    <w:rsid w:val="00953C10"/>
    <w:rsid w:val="00990FA0"/>
    <w:rsid w:val="009A77D7"/>
    <w:rsid w:val="009C4778"/>
    <w:rsid w:val="009E5473"/>
    <w:rsid w:val="00A31667"/>
    <w:rsid w:val="00A42093"/>
    <w:rsid w:val="00A8294B"/>
    <w:rsid w:val="00AE638A"/>
    <w:rsid w:val="00B115DE"/>
    <w:rsid w:val="00B71CF8"/>
    <w:rsid w:val="00B75BF2"/>
    <w:rsid w:val="00C11F1C"/>
    <w:rsid w:val="00C4179A"/>
    <w:rsid w:val="00CA079E"/>
    <w:rsid w:val="00CA6922"/>
    <w:rsid w:val="00CB1536"/>
    <w:rsid w:val="00CF1C06"/>
    <w:rsid w:val="00D15D8B"/>
    <w:rsid w:val="00D47B56"/>
    <w:rsid w:val="00D77BCC"/>
    <w:rsid w:val="00DB612F"/>
    <w:rsid w:val="00DC16A2"/>
    <w:rsid w:val="00DD3CFA"/>
    <w:rsid w:val="00DE6206"/>
    <w:rsid w:val="00E23B95"/>
    <w:rsid w:val="00E31B25"/>
    <w:rsid w:val="00EA292A"/>
    <w:rsid w:val="00EA6347"/>
    <w:rsid w:val="00ED1FFE"/>
    <w:rsid w:val="00EE772D"/>
    <w:rsid w:val="00F0104F"/>
    <w:rsid w:val="00F77E37"/>
    <w:rsid w:val="00F86208"/>
    <w:rsid w:val="00FB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9FC52"/>
  <w15:docId w15:val="{D74BE74F-8971-4F5A-96E8-0CFE830A4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0">
    <w:name w:val="heading 1"/>
    <w:basedOn w:val="a"/>
    <w:next w:val="a"/>
    <w:pPr>
      <w:keepNext/>
      <w:keepLines/>
      <w:spacing w:before="240" w:after="240" w:line="24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11">
    <w:name w:val="Обычный1"/>
    <w:basedOn w:val="a"/>
    <w:link w:val="12"/>
    <w:rsid w:val="00454E24"/>
    <w:pPr>
      <w:ind w:right="283"/>
      <w:jc w:val="center"/>
    </w:pPr>
  </w:style>
  <w:style w:type="paragraph" w:customStyle="1" w:styleId="20">
    <w:name w:val="Обычный2"/>
    <w:basedOn w:val="a"/>
    <w:link w:val="21"/>
    <w:qFormat/>
    <w:rsid w:val="00454E24"/>
    <w:pPr>
      <w:spacing w:after="120" w:line="240" w:lineRule="auto"/>
    </w:pPr>
  </w:style>
  <w:style w:type="character" w:customStyle="1" w:styleId="12">
    <w:name w:val="Обычный1 Знак"/>
    <w:basedOn w:val="a0"/>
    <w:link w:val="11"/>
    <w:rsid w:val="00454E24"/>
  </w:style>
  <w:style w:type="paragraph" w:customStyle="1" w:styleId="13">
    <w:name w:val="Заголовок1"/>
    <w:basedOn w:val="a"/>
    <w:link w:val="14"/>
    <w:qFormat/>
    <w:rsid w:val="00840FC2"/>
    <w:pPr>
      <w:spacing w:before="240" w:after="240" w:line="240" w:lineRule="auto"/>
    </w:pPr>
    <w:rPr>
      <w:b/>
      <w:sz w:val="32"/>
    </w:rPr>
  </w:style>
  <w:style w:type="character" w:customStyle="1" w:styleId="21">
    <w:name w:val="Обычный2 Знак"/>
    <w:basedOn w:val="a0"/>
    <w:link w:val="20"/>
    <w:rsid w:val="00454E24"/>
  </w:style>
  <w:style w:type="character" w:customStyle="1" w:styleId="14">
    <w:name w:val="Заголовок1 Знак"/>
    <w:basedOn w:val="a0"/>
    <w:link w:val="13"/>
    <w:rsid w:val="00840FC2"/>
    <w:rPr>
      <w:b/>
      <w:sz w:val="32"/>
    </w:rPr>
  </w:style>
  <w:style w:type="paragraph" w:styleId="a5">
    <w:name w:val="Normal (Web)"/>
    <w:basedOn w:val="a"/>
    <w:uiPriority w:val="99"/>
    <w:semiHidden/>
    <w:unhideWhenUsed/>
    <w:rsid w:val="009E5473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1">
    <w:name w:val="Подзаголовок1"/>
    <w:basedOn w:val="13"/>
    <w:link w:val="15"/>
    <w:qFormat/>
    <w:rsid w:val="000160B9"/>
    <w:pPr>
      <w:numPr>
        <w:numId w:val="4"/>
      </w:numPr>
      <w:spacing w:before="120" w:after="120"/>
      <w:ind w:left="426" w:hanging="426"/>
    </w:pPr>
    <w:rPr>
      <w:sz w:val="28"/>
    </w:rPr>
  </w:style>
  <w:style w:type="character" w:customStyle="1" w:styleId="15">
    <w:name w:val="Подзаголовок1 Знак"/>
    <w:basedOn w:val="14"/>
    <w:link w:val="1"/>
    <w:rsid w:val="000160B9"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8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17</Pages>
  <Words>2200</Words>
  <Characters>12540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Софья Зименкова</cp:lastModifiedBy>
  <cp:revision>49</cp:revision>
  <dcterms:created xsi:type="dcterms:W3CDTF">2022-05-26T05:34:00Z</dcterms:created>
  <dcterms:modified xsi:type="dcterms:W3CDTF">2022-06-07T13:47:00Z</dcterms:modified>
</cp:coreProperties>
</file>