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109A" w14:textId="77777777" w:rsidR="007D35BF" w:rsidRPr="007D35BF" w:rsidRDefault="007D35BF" w:rsidP="007D35BF">
      <w:pPr>
        <w:contextualSpacing/>
        <w:jc w:val="right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Сведения об организации:</w:t>
      </w:r>
    </w:p>
    <w:p w14:paraId="7922C20A" w14:textId="2283BF1A" w:rsidR="007D35BF" w:rsidRDefault="007D35BF" w:rsidP="007D35BF">
      <w:pPr>
        <w:contextualSpacing/>
        <w:jc w:val="right"/>
        <w:rPr>
          <w:rFonts w:ascii="Times New Roman" w:hAnsi="Times New Roman" w:cs="Times New Roman"/>
          <w:lang w:val="ru-RU"/>
        </w:rPr>
      </w:pPr>
      <w:r w:rsidRPr="007D35BF">
        <w:rPr>
          <w:rFonts w:ascii="Times New Roman" w:hAnsi="Times New Roman" w:cs="Times New Roman"/>
          <w:lang w:val="ru-RU"/>
        </w:rPr>
        <w:t>Государственное бюджетное учреждение здравоохранения Республики Карелия</w:t>
      </w:r>
      <w:r>
        <w:rPr>
          <w:rFonts w:ascii="Times New Roman" w:hAnsi="Times New Roman" w:cs="Times New Roman"/>
          <w:lang w:val="ru-RU"/>
        </w:rPr>
        <w:br/>
      </w:r>
      <w:r w:rsidRPr="007D35BF">
        <w:rPr>
          <w:rFonts w:ascii="Times New Roman" w:hAnsi="Times New Roman" w:cs="Times New Roman"/>
          <w:lang w:val="ru-RU"/>
        </w:rPr>
        <w:t>«Республиканская больница скорой и экстренной медицинской помощи»</w:t>
      </w:r>
    </w:p>
    <w:p w14:paraId="79E4407E" w14:textId="68536188" w:rsidR="007D35BF" w:rsidRPr="007D35BF" w:rsidRDefault="007D35BF" w:rsidP="007D35BF">
      <w:pPr>
        <w:contextualSpacing/>
        <w:jc w:val="right"/>
        <w:rPr>
          <w:rFonts w:ascii="Times New Roman" w:hAnsi="Times New Roman" w:cs="Times New Roman"/>
          <w:lang w:val="ru-RU"/>
        </w:rPr>
      </w:pPr>
      <w:r w:rsidRPr="007D35BF">
        <w:rPr>
          <w:rFonts w:ascii="Times New Roman" w:hAnsi="Times New Roman" w:cs="Times New Roman"/>
          <w:lang w:val="ru-RU"/>
        </w:rPr>
        <w:t>185031, Республика Карелия, г. Петрозаводск, ул. Кирова, д.40</w:t>
      </w:r>
    </w:p>
    <w:p w14:paraId="35325752" w14:textId="77777777" w:rsidR="007D35BF" w:rsidRPr="007D35BF" w:rsidRDefault="007D35BF" w:rsidP="007D35BF">
      <w:pPr>
        <w:contextualSpacing/>
        <w:jc w:val="right"/>
        <w:rPr>
          <w:rFonts w:ascii="Times New Roman" w:hAnsi="Times New Roman" w:cs="Times New Roman"/>
        </w:rPr>
      </w:pPr>
    </w:p>
    <w:p w14:paraId="06F7AFA1" w14:textId="6ABB54A3" w:rsidR="007D35BF" w:rsidRPr="005D30CD" w:rsidRDefault="007D35BF" w:rsidP="007D35BF">
      <w:pPr>
        <w:jc w:val="center"/>
        <w:rPr>
          <w:rFonts w:ascii="Times New Roman" w:hAnsi="Times New Roman" w:cs="Times New Roman"/>
          <w:sz w:val="32"/>
          <w:szCs w:val="32"/>
        </w:rPr>
      </w:pPr>
      <w:r w:rsidRPr="005D30CD">
        <w:rPr>
          <w:rFonts w:ascii="Times New Roman" w:hAnsi="Times New Roman" w:cs="Times New Roman"/>
          <w:sz w:val="32"/>
          <w:szCs w:val="32"/>
        </w:rPr>
        <w:t>Соглашение об уровне обслуживания сервиса (SLA)</w:t>
      </w:r>
    </w:p>
    <w:p w14:paraId="67196311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24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Определение предоставляемого сервиса, стороны, вовлеченные в соглашение, и сроки действия соглашения.</w:t>
      </w:r>
    </w:p>
    <w:p w14:paraId="53FA6A20" w14:textId="677252A0" w:rsidR="007D35BF" w:rsidRPr="007D35BF" w:rsidRDefault="007D35BF" w:rsidP="007D35BF">
      <w:pPr>
        <w:spacing w:before="240"/>
        <w:ind w:firstLine="360"/>
        <w:contextualSpacing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Государственное бюджетное учреждение здравоохранения Республики Карелия</w:t>
      </w:r>
      <w:r>
        <w:rPr>
          <w:rFonts w:ascii="Times New Roman" w:hAnsi="Times New Roman" w:cs="Times New Roman"/>
          <w:lang w:val="ru-RU"/>
        </w:rPr>
        <w:t xml:space="preserve"> </w:t>
      </w:r>
      <w:r w:rsidRPr="007D35BF">
        <w:rPr>
          <w:rFonts w:ascii="Times New Roman" w:hAnsi="Times New Roman" w:cs="Times New Roman"/>
        </w:rPr>
        <w:t>«Республиканская больница скорой и экстренной медицинской помощи»</w:t>
      </w:r>
      <w:r>
        <w:rPr>
          <w:rFonts w:ascii="Times New Roman" w:hAnsi="Times New Roman" w:cs="Times New Roman"/>
          <w:lang w:val="ru-RU"/>
        </w:rPr>
        <w:t xml:space="preserve"> в лице главного врача </w:t>
      </w:r>
      <w:proofErr w:type="spellStart"/>
      <w:r w:rsidRPr="007D35BF">
        <w:rPr>
          <w:rFonts w:ascii="Times New Roman" w:hAnsi="Times New Roman" w:cs="Times New Roman"/>
          <w:lang w:val="ru-RU"/>
        </w:rPr>
        <w:t>Алонцев</w:t>
      </w:r>
      <w:r>
        <w:rPr>
          <w:rFonts w:ascii="Times New Roman" w:hAnsi="Times New Roman" w:cs="Times New Roman"/>
          <w:lang w:val="ru-RU"/>
        </w:rPr>
        <w:t>ой</w:t>
      </w:r>
      <w:proofErr w:type="spellEnd"/>
      <w:r w:rsidRPr="007D35BF">
        <w:rPr>
          <w:rFonts w:ascii="Times New Roman" w:hAnsi="Times New Roman" w:cs="Times New Roman"/>
          <w:lang w:val="ru-RU"/>
        </w:rPr>
        <w:t xml:space="preserve"> Наталь</w:t>
      </w:r>
      <w:r>
        <w:rPr>
          <w:rFonts w:ascii="Times New Roman" w:hAnsi="Times New Roman" w:cs="Times New Roman"/>
          <w:lang w:val="ru-RU"/>
        </w:rPr>
        <w:t>и</w:t>
      </w:r>
      <w:r w:rsidRPr="007D35BF">
        <w:rPr>
          <w:rFonts w:ascii="Times New Roman" w:hAnsi="Times New Roman" w:cs="Times New Roman"/>
          <w:lang w:val="ru-RU"/>
        </w:rPr>
        <w:t xml:space="preserve"> Николаевн</w:t>
      </w:r>
      <w:r>
        <w:rPr>
          <w:rFonts w:ascii="Times New Roman" w:hAnsi="Times New Roman" w:cs="Times New Roman"/>
          <w:lang w:val="ru-RU"/>
        </w:rPr>
        <w:t>ы</w:t>
      </w:r>
      <w:r w:rsidRPr="007D35B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ru-RU"/>
        </w:rPr>
        <w:t>именуемой</w:t>
      </w:r>
      <w:r w:rsidRPr="007D35BF">
        <w:rPr>
          <w:rFonts w:ascii="Times New Roman" w:hAnsi="Times New Roman" w:cs="Times New Roman"/>
        </w:rPr>
        <w:t xml:space="preserve"> далее «Заказчик», и </w:t>
      </w:r>
      <w:r>
        <w:rPr>
          <w:rFonts w:ascii="Times New Roman" w:hAnsi="Times New Roman" w:cs="Times New Roman"/>
          <w:lang w:val="ru-RU"/>
        </w:rPr>
        <w:t>ООО</w:t>
      </w:r>
      <w:r w:rsidRPr="007D35BF"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  <w:lang w:val="ru-RU"/>
        </w:rPr>
        <w:t>Брегис</w:t>
      </w:r>
      <w:proofErr w:type="spellEnd"/>
      <w:r w:rsidRPr="007D35BF">
        <w:rPr>
          <w:rFonts w:ascii="Times New Roman" w:hAnsi="Times New Roman" w:cs="Times New Roman"/>
        </w:rPr>
        <w:t xml:space="preserve">», </w:t>
      </w:r>
      <w:r>
        <w:rPr>
          <w:rFonts w:ascii="Times New Roman" w:hAnsi="Times New Roman" w:cs="Times New Roman"/>
          <w:lang w:val="ru-RU"/>
        </w:rPr>
        <w:t>именуемое</w:t>
      </w:r>
      <w:r w:rsidRPr="007D35BF">
        <w:rPr>
          <w:rFonts w:ascii="Times New Roman" w:hAnsi="Times New Roman" w:cs="Times New Roman"/>
        </w:rPr>
        <w:t xml:space="preserve"> далее «Поставщик»</w:t>
      </w:r>
      <w:r>
        <w:rPr>
          <w:rFonts w:ascii="Times New Roman" w:hAnsi="Times New Roman" w:cs="Times New Roman"/>
          <w:lang w:val="ru-RU"/>
        </w:rPr>
        <w:t>,</w:t>
      </w:r>
      <w:r w:rsidRPr="007D35BF">
        <w:rPr>
          <w:rFonts w:ascii="Times New Roman" w:hAnsi="Times New Roman" w:cs="Times New Roman"/>
        </w:rPr>
        <w:t xml:space="preserve"> заключили следующее соглашение.</w:t>
      </w:r>
    </w:p>
    <w:p w14:paraId="1507186A" w14:textId="305194D7" w:rsidR="005D30CD" w:rsidRPr="007D35BF" w:rsidRDefault="007D35BF" w:rsidP="005D30CD">
      <w:pPr>
        <w:spacing w:before="240"/>
        <w:ind w:firstLine="708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 xml:space="preserve">Данное соглашение определяет условия обеспечения контроля качества товаров, предоставляемых Заказчику Поставщиком. Настоящее соглашение вступает в силу с </w:t>
      </w:r>
      <w:r w:rsidR="005D30CD">
        <w:rPr>
          <w:rFonts w:ascii="Times New Roman" w:hAnsi="Times New Roman" w:cs="Times New Roman"/>
          <w:lang w:val="ru-RU"/>
        </w:rPr>
        <w:t>1</w:t>
      </w:r>
      <w:r w:rsidRPr="007D35BF">
        <w:rPr>
          <w:rFonts w:ascii="Times New Roman" w:hAnsi="Times New Roman" w:cs="Times New Roman"/>
        </w:rPr>
        <w:t xml:space="preserve"> </w:t>
      </w:r>
      <w:r w:rsidR="005D30CD">
        <w:rPr>
          <w:rFonts w:ascii="Times New Roman" w:hAnsi="Times New Roman" w:cs="Times New Roman"/>
          <w:lang w:val="ru-RU"/>
        </w:rPr>
        <w:t>июля</w:t>
      </w:r>
      <w:r w:rsidRPr="007D35BF">
        <w:rPr>
          <w:rFonts w:ascii="Times New Roman" w:hAnsi="Times New Roman" w:cs="Times New Roman"/>
        </w:rPr>
        <w:t xml:space="preserve"> 2024 года и действительно до </w:t>
      </w:r>
      <w:r w:rsidR="005D30CD">
        <w:rPr>
          <w:rFonts w:ascii="Times New Roman" w:hAnsi="Times New Roman" w:cs="Times New Roman"/>
          <w:lang w:val="ru-RU"/>
        </w:rPr>
        <w:t>1</w:t>
      </w:r>
      <w:r w:rsidRPr="007D35BF">
        <w:rPr>
          <w:rFonts w:ascii="Times New Roman" w:hAnsi="Times New Roman" w:cs="Times New Roman"/>
        </w:rPr>
        <w:t xml:space="preserve"> </w:t>
      </w:r>
      <w:r w:rsidR="005D30CD">
        <w:rPr>
          <w:rFonts w:ascii="Times New Roman" w:hAnsi="Times New Roman" w:cs="Times New Roman"/>
          <w:lang w:val="ru-RU"/>
        </w:rPr>
        <w:t>июля</w:t>
      </w:r>
      <w:r w:rsidRPr="007D35BF">
        <w:rPr>
          <w:rFonts w:ascii="Times New Roman" w:hAnsi="Times New Roman" w:cs="Times New Roman"/>
        </w:rPr>
        <w:t xml:space="preserve"> 2025 года. В случае нарушения условий соглашение может быть аннулировано.</w:t>
      </w:r>
      <w:r w:rsidR="005D30CD">
        <w:rPr>
          <w:rFonts w:ascii="Times New Roman" w:hAnsi="Times New Roman" w:cs="Times New Roman"/>
        </w:rPr>
        <w:br/>
      </w:r>
    </w:p>
    <w:p w14:paraId="7831EBE1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Дни и часы, когда сервис будет предлагаться, включая тестирование, поддержку и модернизации.</w:t>
      </w:r>
    </w:p>
    <w:p w14:paraId="2E33002A" w14:textId="5DF3BD8B" w:rsidR="007D35BF" w:rsidRPr="007D35BF" w:rsidRDefault="007D35BF" w:rsidP="007D35BF">
      <w:pPr>
        <w:ind w:firstLine="708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Сервис управления финансами будет предоставляться с понедельника по пятницу в промежуток с 8:00 до 17:00 по МСК во время работы бухгалтерского отдела. Тестирование и модернизация сервиса будут проводиться в период с 17:00 до 19:00 по МСК по пятницам. Поддержка сервиса из отдела поддержки главного офиса будет доступна ежедневно с 9:00 до 16:00 по МСК, а срочная техническая поддержка через горячую линию для решения критических сбоев доступна 24/7 с временем ожидания ответа 10-15 минут.</w:t>
      </w:r>
      <w:r w:rsidR="005D30CD">
        <w:rPr>
          <w:rFonts w:ascii="Times New Roman" w:hAnsi="Times New Roman" w:cs="Times New Roman"/>
        </w:rPr>
        <w:br/>
      </w:r>
    </w:p>
    <w:p w14:paraId="759A149C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Число и размещение пользователей и/или оборудования, использующих данный сервис.</w:t>
      </w:r>
    </w:p>
    <w:p w14:paraId="33159E35" w14:textId="77777777" w:rsidR="007D35BF" w:rsidRPr="007D35BF" w:rsidRDefault="007D35BF" w:rsidP="007D35BF">
      <w:pPr>
        <w:ind w:firstLine="708"/>
        <w:rPr>
          <w:rFonts w:ascii="Times New Roman" w:hAnsi="Times New Roman" w:cs="Times New Roman"/>
        </w:rPr>
      </w:pPr>
    </w:p>
    <w:p w14:paraId="5F6322B5" w14:textId="77777777" w:rsidR="007D35BF" w:rsidRPr="007D35BF" w:rsidRDefault="007D35BF" w:rsidP="007D35BF">
      <w:pPr>
        <w:ind w:firstLine="36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 xml:space="preserve">Данный сервис будет использоваться 6 пользователями – специалистами бухгалтерского отдела. У каждого сотрудника есть свой персональный компьютер. </w:t>
      </w:r>
    </w:p>
    <w:p w14:paraId="79375038" w14:textId="44C7CCE1" w:rsidR="007D35BF" w:rsidRPr="007D35BF" w:rsidRDefault="007D35BF" w:rsidP="007D35BF">
      <w:pPr>
        <w:ind w:firstLine="36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Итого: 6 сотрудников, 6 персональных компьютеров</w:t>
      </w:r>
      <w:r w:rsidR="005D30CD">
        <w:rPr>
          <w:rFonts w:ascii="Times New Roman" w:hAnsi="Times New Roman" w:cs="Times New Roman"/>
        </w:rPr>
        <w:br/>
      </w:r>
    </w:p>
    <w:p w14:paraId="5A0D65B6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Описание процедуры отчетов о проблемах, включая условия эскалации на следующий уровень. Должно быть включено время подготовки отчета.</w:t>
      </w:r>
    </w:p>
    <w:p w14:paraId="4F03CA36" w14:textId="77777777" w:rsidR="007D35BF" w:rsidRPr="007D35BF" w:rsidRDefault="007D35BF" w:rsidP="007D35BF">
      <w:pPr>
        <w:ind w:firstLine="36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Поставщик обязуется предоставлять Заказчику еженедельные отчеты об обнаруженных отклонениях в процессе работы с финансами компании и формировании отчетов, а также способах их устранения. Отчеты должны содержать следующую информацию:</w:t>
      </w:r>
    </w:p>
    <w:p w14:paraId="5F716450" w14:textId="77777777" w:rsidR="007D35BF" w:rsidRPr="007D35BF" w:rsidRDefault="007D35BF" w:rsidP="007D35B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Описание выявленных инцидентов с указанием времени возникновения и оборудования, на котором оно было выявлено.</w:t>
      </w:r>
    </w:p>
    <w:p w14:paraId="1C224414" w14:textId="77777777" w:rsidR="007D35BF" w:rsidRPr="007D35BF" w:rsidRDefault="007D35BF" w:rsidP="007D35B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Причины отклонений.</w:t>
      </w:r>
    </w:p>
    <w:p w14:paraId="699A8622" w14:textId="77777777" w:rsidR="007D35BF" w:rsidRPr="007D35BF" w:rsidRDefault="007D35BF" w:rsidP="007D35BF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Список действий, предпринятых для устранения отклонений, с указанием времени начала и окончания работ.</w:t>
      </w:r>
    </w:p>
    <w:p w14:paraId="6818C281" w14:textId="77777777" w:rsidR="007D35BF" w:rsidRPr="007D35BF" w:rsidRDefault="007D35BF" w:rsidP="007D35BF">
      <w:pPr>
        <w:spacing w:before="134" w:after="134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Инцидент – зарегистрированное по заявке пользователя или по уведомлениям систем мониторинга, нарушение штатного режима работы обслуживаемого оборудования и (или) программного обеспечения, подлежащее скорейшему устранению.</w:t>
      </w:r>
    </w:p>
    <w:p w14:paraId="18EACE3E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lastRenderedPageBreak/>
        <w:t xml:space="preserve">В случае возникновения серьезных или повторяющихся проблем, которые не могут быть устранены на текущем уровне, Поставщик обязуется проводить эскалацию проблемы на следующий уровень поддержки. </w:t>
      </w:r>
    </w:p>
    <w:p w14:paraId="02F6F246" w14:textId="77777777" w:rsidR="007D35BF" w:rsidRPr="007D35BF" w:rsidRDefault="007D35BF" w:rsidP="007D35BF">
      <w:pPr>
        <w:spacing w:after="24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 xml:space="preserve">Проблема </w:t>
      </w:r>
      <w:proofErr w:type="gramStart"/>
      <w:r w:rsidRPr="007D35BF">
        <w:rPr>
          <w:rFonts w:ascii="Times New Roman" w:hAnsi="Times New Roman" w:cs="Times New Roman"/>
        </w:rPr>
        <w:t>–  корневая</w:t>
      </w:r>
      <w:proofErr w:type="gramEnd"/>
      <w:r w:rsidRPr="007D35BF">
        <w:rPr>
          <w:rFonts w:ascii="Times New Roman" w:hAnsi="Times New Roman" w:cs="Times New Roman"/>
        </w:rPr>
        <w:t xml:space="preserve"> причина регулярно повторяющихся или особо критичных Инцидентов, подлежащая устранению максимально эффективным способом. </w:t>
      </w:r>
    </w:p>
    <w:p w14:paraId="56B9216C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подготовки отчета об инциденте не должно превышать 6 часов с момента обнаружения.</w:t>
      </w:r>
    </w:p>
    <w:p w14:paraId="17441CB5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подготовки отчета о проблеме не должно превышать 12 часа с момента обнаружения.</w:t>
      </w:r>
    </w:p>
    <w:p w14:paraId="2B0E0886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31 числа каждого месяца подготавливается отчет за месяц с указанием всех выявленных инцидентов, начиная с 1 числа каждого месяца.</w:t>
      </w:r>
    </w:p>
    <w:p w14:paraId="5469BC11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Описание процедуры запросов на изменение. Может включаться ожидаемое время выполнения этой процедуры.</w:t>
      </w:r>
    </w:p>
    <w:p w14:paraId="7760CBA3" w14:textId="77777777" w:rsidR="007D35BF" w:rsidRPr="007D35BF" w:rsidRDefault="007D35BF" w:rsidP="007D35BF">
      <w:pPr>
        <w:spacing w:after="240"/>
        <w:ind w:firstLine="36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Запрос на изменение – заявка, исполнение которой требует внесения изменений в текущую конфигурацию инфраструктуры (оборудование, ОС, ПО, права и т.п.). Исполнение запросов на изменение требует заранее оговоренных согласований с определенными ответственными лицами.</w:t>
      </w:r>
    </w:p>
    <w:p w14:paraId="577128E5" w14:textId="77777777" w:rsidR="007D35BF" w:rsidRPr="007D35BF" w:rsidRDefault="007D35BF" w:rsidP="007D35BF">
      <w:pPr>
        <w:ind w:firstLine="36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 xml:space="preserve">Запросы на изменения должны быть отправлены на адрес </w:t>
      </w:r>
      <w:r w:rsidRPr="007D35BF">
        <w:rPr>
          <w:rFonts w:ascii="Times New Roman" w:hAnsi="Times New Roman" w:cs="Times New Roman"/>
          <w:lang w:val="en-US"/>
        </w:rPr>
        <w:t>report</w:t>
      </w:r>
      <w:r w:rsidRPr="007D35BF">
        <w:rPr>
          <w:rFonts w:ascii="Times New Roman" w:hAnsi="Times New Roman" w:cs="Times New Roman"/>
        </w:rPr>
        <w:t>.</w:t>
      </w:r>
      <w:proofErr w:type="spellStart"/>
      <w:r w:rsidRPr="007D35BF">
        <w:rPr>
          <w:rFonts w:ascii="Times New Roman" w:hAnsi="Times New Roman" w:cs="Times New Roman"/>
          <w:lang w:val="en-US"/>
        </w:rPr>
        <w:t>leonardo</w:t>
      </w:r>
      <w:proofErr w:type="spellEnd"/>
      <w:r w:rsidRPr="007D35BF">
        <w:rPr>
          <w:rFonts w:ascii="Times New Roman" w:hAnsi="Times New Roman" w:cs="Times New Roman"/>
        </w:rPr>
        <w:t>@mail.</w:t>
      </w:r>
      <w:proofErr w:type="spellStart"/>
      <w:r w:rsidRPr="007D35BF">
        <w:rPr>
          <w:rFonts w:ascii="Times New Roman" w:hAnsi="Times New Roman" w:cs="Times New Roman"/>
          <w:lang w:val="en-US"/>
        </w:rPr>
        <w:t>ru</w:t>
      </w:r>
      <w:proofErr w:type="spellEnd"/>
      <w:r w:rsidRPr="007D35BF">
        <w:rPr>
          <w:rFonts w:ascii="Times New Roman" w:hAnsi="Times New Roman" w:cs="Times New Roman"/>
        </w:rPr>
        <w:t>. Поставщик обязуется принять каждый запрос на изменение в течение 24 часов после его получения.</w:t>
      </w:r>
    </w:p>
    <w:p w14:paraId="2B3ABC9F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Текст письма запроса должен включать в себя следующее:</w:t>
      </w:r>
    </w:p>
    <w:p w14:paraId="0762FB07" w14:textId="77777777" w:rsidR="007D35BF" w:rsidRPr="007D35BF" w:rsidRDefault="007D35BF" w:rsidP="007D35BF">
      <w:pPr>
        <w:pStyle w:val="a3"/>
        <w:numPr>
          <w:ilvl w:val="0"/>
          <w:numId w:val="3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Описание запроса, его характеристики</w:t>
      </w:r>
    </w:p>
    <w:p w14:paraId="7B44F828" w14:textId="77777777" w:rsidR="007D35BF" w:rsidRPr="007D35BF" w:rsidRDefault="007D35BF" w:rsidP="007D35BF">
      <w:pPr>
        <w:pStyle w:val="a3"/>
        <w:numPr>
          <w:ilvl w:val="0"/>
          <w:numId w:val="3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Приоритет</w:t>
      </w:r>
    </w:p>
    <w:p w14:paraId="1FF114B6" w14:textId="77777777" w:rsidR="007D35BF" w:rsidRPr="007D35BF" w:rsidRDefault="007D35BF" w:rsidP="007D35BF">
      <w:pPr>
        <w:pStyle w:val="a3"/>
        <w:numPr>
          <w:ilvl w:val="0"/>
          <w:numId w:val="3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 xml:space="preserve">Подробное описание причин внесения изменений </w:t>
      </w:r>
    </w:p>
    <w:p w14:paraId="7EB45F75" w14:textId="77777777" w:rsidR="007D35BF" w:rsidRPr="007D35BF" w:rsidRDefault="007D35BF" w:rsidP="007D35BF">
      <w:pPr>
        <w:pStyle w:val="a3"/>
        <w:numPr>
          <w:ilvl w:val="0"/>
          <w:numId w:val="3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Контактные данные обратившегося лица</w:t>
      </w:r>
    </w:p>
    <w:p w14:paraId="68BF076F" w14:textId="77777777" w:rsidR="007D35BF" w:rsidRPr="007D35BF" w:rsidRDefault="007D35BF" w:rsidP="007D35BF">
      <w:pPr>
        <w:spacing w:before="134" w:after="134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Причины изменения соглашения могут включать необходимость:</w:t>
      </w:r>
    </w:p>
    <w:p w14:paraId="038D17F4" w14:textId="77777777" w:rsidR="007D35BF" w:rsidRPr="007D35BF" w:rsidRDefault="007D35BF" w:rsidP="007D35BF">
      <w:pPr>
        <w:pStyle w:val="a3"/>
        <w:numPr>
          <w:ilvl w:val="0"/>
          <w:numId w:val="8"/>
        </w:numPr>
        <w:spacing w:before="134" w:after="134" w:line="264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Добавления нового оборудования в список обсуживаемых объектов</w:t>
      </w:r>
    </w:p>
    <w:p w14:paraId="56DC8AF6" w14:textId="77777777" w:rsidR="007D35BF" w:rsidRPr="007D35BF" w:rsidRDefault="007D35BF" w:rsidP="007D35BF">
      <w:pPr>
        <w:numPr>
          <w:ilvl w:val="0"/>
          <w:numId w:val="8"/>
        </w:numPr>
        <w:spacing w:before="134" w:after="134" w:line="264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Изменение процедур обслуживания</w:t>
      </w:r>
    </w:p>
    <w:p w14:paraId="65CBD65B" w14:textId="77777777" w:rsidR="007D35BF" w:rsidRPr="007D35BF" w:rsidRDefault="007D35BF" w:rsidP="007D35BF">
      <w:pPr>
        <w:numPr>
          <w:ilvl w:val="0"/>
          <w:numId w:val="8"/>
        </w:numPr>
        <w:spacing w:before="134" w:after="134" w:line="264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Изменение времени обслуживания</w:t>
      </w:r>
    </w:p>
    <w:p w14:paraId="57EB5CD7" w14:textId="77777777" w:rsidR="007D35BF" w:rsidRPr="007D35BF" w:rsidRDefault="007D35BF" w:rsidP="007D35BF">
      <w:pPr>
        <w:numPr>
          <w:ilvl w:val="0"/>
          <w:numId w:val="8"/>
        </w:numPr>
        <w:spacing w:before="134" w:after="134" w:line="264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Включение в соглашение дополнительных услуг</w:t>
      </w:r>
    </w:p>
    <w:p w14:paraId="7B5580A3" w14:textId="77777777" w:rsidR="007D35BF" w:rsidRPr="007D35BF" w:rsidRDefault="007D35BF" w:rsidP="007D35BF">
      <w:pPr>
        <w:spacing w:before="134" w:after="134" w:line="264" w:lineRule="auto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внесения изменений высокого приоритета составляет 1-2 рабочих дня, среднего приоритета – от 3 до 5 дней, низкого – от 6 до 10 дней.</w:t>
      </w:r>
    </w:p>
    <w:p w14:paraId="1A34F9EF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sz w:val="22"/>
          <w:szCs w:val="22"/>
        </w:rPr>
      </w:pPr>
      <w:r w:rsidRPr="007D35BF">
        <w:rPr>
          <w:b/>
          <w:bCs/>
          <w:sz w:val="22"/>
          <w:szCs w:val="22"/>
        </w:rPr>
        <w:t>Спецификации целевых уровней качества сервиса.</w:t>
      </w:r>
    </w:p>
    <w:p w14:paraId="7D64FE18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Спецификации целевых уровней качества сервиса:</w:t>
      </w:r>
    </w:p>
    <w:p w14:paraId="2674C85F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Доступность сервиса во время рабочего дня сотрудников бухгалтерского отдела с 8:00 до 17:00 по МСК с понедельника по пятницу (проведение технических работ исключительно в свободное от работы сотрудников время).</w:t>
      </w:r>
    </w:p>
    <w:p w14:paraId="69379C7B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отклика сервиса не превышает 0.5 секунд.</w:t>
      </w:r>
    </w:p>
    <w:p w14:paraId="157B0ED3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формирования месячного отчета, включающего в себя статистику по финансам компании, не превышает 2 секунд.</w:t>
      </w:r>
    </w:p>
    <w:p w14:paraId="2CF47CF6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формирования годового отчета, включающего в себя статистику по финансам компании, не превышает 4 секунд.</w:t>
      </w:r>
    </w:p>
    <w:p w14:paraId="3A6AA7B5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формирования документа по расчёту заработной платы сотрудников не превышает 2 секунд.</w:t>
      </w:r>
    </w:p>
    <w:p w14:paraId="28B0A964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Время восстановления после сбоя - до 1 часа.</w:t>
      </w:r>
    </w:p>
    <w:p w14:paraId="1C5F249E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 xml:space="preserve">Частота обновления отображения статистики по финансам компании – 1 час. </w:t>
      </w:r>
    </w:p>
    <w:p w14:paraId="090C7939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Еженедельное автоматическое формирование отчета о прибыли и убытках компании в виде графика.</w:t>
      </w:r>
    </w:p>
    <w:p w14:paraId="3E933F8C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lastRenderedPageBreak/>
        <w:t>Напоминание об уплате налогов 25 числа каждого месяца.</w:t>
      </w:r>
    </w:p>
    <w:p w14:paraId="31F9AE69" w14:textId="77777777" w:rsidR="007D35BF" w:rsidRPr="007D35BF" w:rsidRDefault="007D35BF" w:rsidP="007D35BF">
      <w:pPr>
        <w:pStyle w:val="a3"/>
        <w:numPr>
          <w:ilvl w:val="0"/>
          <w:numId w:val="4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Напоминание об оплате счетов поставщикам за 3 дня до назначенной даты.</w:t>
      </w:r>
    </w:p>
    <w:p w14:paraId="52A4AFBC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Описание платежей, связанных с сервисом. Возможно как установление единой цены за весь сервис, так и с разбивкой по уровням сервиса.</w:t>
      </w:r>
    </w:p>
    <w:p w14:paraId="12F6A4FA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Ежемесячный платеж суммой 9550 рублей является фиксированным. Отдел технической поддержки работает 4 часа в месяц. Если время обращения сотрудников к отделу технической поддержки превысило это значение, то выставляется отдельный счет на дополнительные часы.</w:t>
      </w:r>
    </w:p>
    <w:p w14:paraId="1B23D0F5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sz w:val="22"/>
          <w:szCs w:val="22"/>
        </w:rPr>
      </w:pPr>
      <w:r w:rsidRPr="007D35BF">
        <w:rPr>
          <w:b/>
          <w:bCs/>
          <w:sz w:val="22"/>
          <w:szCs w:val="22"/>
        </w:rPr>
        <w:t>Ответственности клиентов при использовании сервиса (подготовка, поддержка соответствующих конфигураций оборудования, программного обеспечения или изменения только в соответствии с процедурой изменения).</w:t>
      </w:r>
    </w:p>
    <w:p w14:paraId="4813FB14" w14:textId="77777777" w:rsidR="007D35BF" w:rsidRPr="007D35BF" w:rsidRDefault="007D35BF" w:rsidP="007D35BF">
      <w:pPr>
        <w:ind w:firstLine="36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Оборудование персональных компьютеров в соответствии с техническими требования программного продукта (сервиса). Ответственность за исполнение конфигурационных и эксплуатационных требований лежит на Заказчике.</w:t>
      </w:r>
    </w:p>
    <w:p w14:paraId="41941152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Процедура разрешения рассогласований, связанных с предоставлением сервиса.</w:t>
      </w:r>
    </w:p>
    <w:p w14:paraId="68695592" w14:textId="77777777" w:rsidR="007D35BF" w:rsidRPr="007D35BF" w:rsidRDefault="007D35BF" w:rsidP="007D35BF">
      <w:pPr>
        <w:ind w:firstLine="360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Рассогласования, возникающие в процессе предоставления сервиса, должны быть переданы на рассмотрение в отдел технической поддержки Поставщика в виде заявки.</w:t>
      </w:r>
    </w:p>
    <w:p w14:paraId="2C04B9A0" w14:textId="77777777" w:rsidR="007D35BF" w:rsidRPr="007D35BF" w:rsidRDefault="007D35BF" w:rsidP="007D35BF">
      <w:pPr>
        <w:pStyle w:val="a3"/>
        <w:spacing w:after="0" w:line="240" w:lineRule="auto"/>
        <w:ind w:left="643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5BF">
        <w:rPr>
          <w:rFonts w:ascii="Times New Roman" w:eastAsia="Times New Roman" w:hAnsi="Times New Roman" w:cs="Times New Roman"/>
          <w:color w:val="000000"/>
          <w:lang w:eastAsia="ru-RU"/>
        </w:rPr>
        <w:t>Процедура разрешения рассогласований, связанных с предоставлением сервиса, включает:</w:t>
      </w:r>
    </w:p>
    <w:p w14:paraId="4C520511" w14:textId="77777777" w:rsidR="007D35BF" w:rsidRPr="007D35BF" w:rsidRDefault="007D35BF" w:rsidP="007D35B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5BF">
        <w:rPr>
          <w:rFonts w:ascii="Times New Roman" w:eastAsia="Times New Roman" w:hAnsi="Times New Roman" w:cs="Times New Roman"/>
          <w:color w:val="000000"/>
          <w:lang w:eastAsia="ru-RU"/>
        </w:rPr>
        <w:t>Обращение в отдел технической поддержки</w:t>
      </w:r>
    </w:p>
    <w:p w14:paraId="01994422" w14:textId="77777777" w:rsidR="007D35BF" w:rsidRPr="007D35BF" w:rsidRDefault="007D35BF" w:rsidP="007D35B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5BF">
        <w:rPr>
          <w:rFonts w:ascii="Times New Roman" w:eastAsia="Times New Roman" w:hAnsi="Times New Roman" w:cs="Times New Roman"/>
          <w:color w:val="000000"/>
          <w:lang w:eastAsia="ru-RU"/>
        </w:rPr>
        <w:t>Описание проблемы</w:t>
      </w:r>
    </w:p>
    <w:p w14:paraId="6FD76F7E" w14:textId="77777777" w:rsidR="007D35BF" w:rsidRPr="007D35BF" w:rsidRDefault="007D35BF" w:rsidP="007D35BF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D35BF">
        <w:rPr>
          <w:rFonts w:ascii="Times New Roman" w:eastAsia="Times New Roman" w:hAnsi="Times New Roman" w:cs="Times New Roman"/>
          <w:color w:val="000000"/>
          <w:lang w:eastAsia="ru-RU"/>
        </w:rPr>
        <w:t>Отслеживание решения по обращению</w:t>
      </w:r>
    </w:p>
    <w:p w14:paraId="36DD15E2" w14:textId="77777777" w:rsidR="007D35BF" w:rsidRPr="007D35BF" w:rsidRDefault="007D35BF" w:rsidP="007D35BF">
      <w:pPr>
        <w:spacing w:before="240" w:after="240"/>
        <w:ind w:firstLine="708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При нарушении условий эксплуатации со стороны клиента, взимается дополнительная оплата за работу по устранению инцидента, а также инцидент не учитывается во времени простоя в ежемесячном отчете.</w:t>
      </w:r>
    </w:p>
    <w:p w14:paraId="5A9D4DB3" w14:textId="77777777" w:rsidR="007D35BF" w:rsidRPr="007D35BF" w:rsidRDefault="007D35BF" w:rsidP="007D35BF">
      <w:pPr>
        <w:pStyle w:val="a4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7D35BF">
        <w:rPr>
          <w:b/>
          <w:bCs/>
          <w:color w:val="000000"/>
          <w:sz w:val="22"/>
          <w:szCs w:val="22"/>
        </w:rPr>
        <w:t>Процесс улучшения SLA.</w:t>
      </w:r>
    </w:p>
    <w:p w14:paraId="5FBABA9F" w14:textId="77777777" w:rsidR="007D35BF" w:rsidRPr="007D35BF" w:rsidRDefault="007D35BF" w:rsidP="007D35BF">
      <w:pPr>
        <w:rPr>
          <w:rFonts w:ascii="Times New Roman" w:hAnsi="Times New Roman" w:cs="Times New Roman"/>
          <w:lang w:val="en-US"/>
        </w:rPr>
      </w:pPr>
      <w:r w:rsidRPr="007D35BF">
        <w:rPr>
          <w:rFonts w:ascii="Times New Roman" w:hAnsi="Times New Roman" w:cs="Times New Roman"/>
        </w:rPr>
        <w:t xml:space="preserve">Процесс улучшения </w:t>
      </w:r>
      <w:r w:rsidRPr="007D35BF">
        <w:rPr>
          <w:rFonts w:ascii="Times New Roman" w:hAnsi="Times New Roman" w:cs="Times New Roman"/>
          <w:lang w:val="en-US"/>
        </w:rPr>
        <w:t>SLA</w:t>
      </w:r>
      <w:r w:rsidRPr="007D35BF">
        <w:rPr>
          <w:rFonts w:ascii="Times New Roman" w:hAnsi="Times New Roman" w:cs="Times New Roman"/>
        </w:rPr>
        <w:t>:</w:t>
      </w:r>
    </w:p>
    <w:p w14:paraId="19964380" w14:textId="77777777" w:rsidR="007D35BF" w:rsidRPr="007D35BF" w:rsidRDefault="007D35BF" w:rsidP="007D35B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Определяются метрики времени разрешения инцидентов и проблем.</w:t>
      </w:r>
    </w:p>
    <w:p w14:paraId="34A841E5" w14:textId="77777777" w:rsidR="007D35BF" w:rsidRPr="007D35BF" w:rsidRDefault="007D35BF" w:rsidP="007D35BF">
      <w:pPr>
        <w:pStyle w:val="a3"/>
        <w:numPr>
          <w:ilvl w:val="0"/>
          <w:numId w:val="5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Оцениваются характеристики сервиса и время выполнения функций.</w:t>
      </w:r>
    </w:p>
    <w:p w14:paraId="35F4B11A" w14:textId="77777777" w:rsidR="007D35BF" w:rsidRPr="007D35BF" w:rsidRDefault="007D35BF" w:rsidP="007D35BF">
      <w:pPr>
        <w:pStyle w:val="a3"/>
        <w:numPr>
          <w:ilvl w:val="0"/>
          <w:numId w:val="5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Поставщик обязуется систематически анализировать обратную связь от Заказчика и предпринимать меры по улучшению качества сервиса.</w:t>
      </w:r>
    </w:p>
    <w:p w14:paraId="073B1428" w14:textId="77777777" w:rsidR="007D35BF" w:rsidRPr="007D35BF" w:rsidRDefault="007D35BF" w:rsidP="007D35BF">
      <w:pPr>
        <w:pStyle w:val="a3"/>
        <w:numPr>
          <w:ilvl w:val="0"/>
          <w:numId w:val="5"/>
        </w:numPr>
        <w:spacing w:line="256" w:lineRule="auto"/>
        <w:ind w:left="42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Устанавливается система мониторинга выполнения SLA и регулярно оцениваются результаты.</w:t>
      </w:r>
    </w:p>
    <w:p w14:paraId="0080F09E" w14:textId="77777777" w:rsidR="007D35BF" w:rsidRPr="007D35BF" w:rsidRDefault="007D35BF" w:rsidP="007D35BF">
      <w:pPr>
        <w:spacing w:line="256" w:lineRule="auto"/>
        <w:ind w:left="6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Процесс улучшения SLA включает в себя следующие этапы:</w:t>
      </w:r>
    </w:p>
    <w:p w14:paraId="6D9B85B5" w14:textId="77777777" w:rsidR="007D35BF" w:rsidRPr="007D35BF" w:rsidRDefault="007D35BF" w:rsidP="007D35BF">
      <w:pPr>
        <w:spacing w:line="240" w:lineRule="auto"/>
        <w:ind w:left="6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1. Определение и анализ текущих SLA</w:t>
      </w:r>
    </w:p>
    <w:p w14:paraId="02656652" w14:textId="77777777" w:rsidR="007D35BF" w:rsidRPr="007D35BF" w:rsidRDefault="007D35BF" w:rsidP="007D35BF">
      <w:pPr>
        <w:spacing w:line="240" w:lineRule="auto"/>
        <w:ind w:left="6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2. Определение ключевых показателей производительности</w:t>
      </w:r>
    </w:p>
    <w:p w14:paraId="071316A8" w14:textId="77777777" w:rsidR="007D35BF" w:rsidRPr="007D35BF" w:rsidRDefault="007D35BF" w:rsidP="007D35BF">
      <w:pPr>
        <w:spacing w:line="240" w:lineRule="auto"/>
        <w:ind w:left="6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3. Планирование улучшений</w:t>
      </w:r>
    </w:p>
    <w:p w14:paraId="0258EDB9" w14:textId="77777777" w:rsidR="007D35BF" w:rsidRPr="007D35BF" w:rsidRDefault="007D35BF" w:rsidP="007D35BF">
      <w:pPr>
        <w:spacing w:line="240" w:lineRule="auto"/>
        <w:ind w:left="6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4. Внедрение улучшений</w:t>
      </w:r>
    </w:p>
    <w:p w14:paraId="28A48FA4" w14:textId="77777777" w:rsidR="007D35BF" w:rsidRPr="007D35BF" w:rsidRDefault="007D35BF" w:rsidP="007D35BF">
      <w:pPr>
        <w:spacing w:line="240" w:lineRule="auto"/>
        <w:ind w:left="6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5. Мониторинг и контроль</w:t>
      </w:r>
    </w:p>
    <w:p w14:paraId="4C274F10" w14:textId="77777777" w:rsidR="007D35BF" w:rsidRPr="007D35BF" w:rsidRDefault="007D35BF" w:rsidP="007D35BF">
      <w:pPr>
        <w:spacing w:line="240" w:lineRule="auto"/>
        <w:ind w:left="66"/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6. Анализ и оптимизация</w:t>
      </w:r>
    </w:p>
    <w:p w14:paraId="1B110383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Процесс улучшения SLA является непрерывным и постоянным, чтобы обеспечить высокий уровень сервиса и удовлетворение потребностей Заказчика.</w:t>
      </w:r>
    </w:p>
    <w:p w14:paraId="76C0853D" w14:textId="77777777" w:rsidR="007D35BF" w:rsidRPr="007D35BF" w:rsidRDefault="007D35BF" w:rsidP="007D35BF">
      <w:pPr>
        <w:rPr>
          <w:rFonts w:ascii="Times New Roman" w:hAnsi="Times New Roman" w:cs="Times New Roman"/>
        </w:rPr>
      </w:pPr>
    </w:p>
    <w:p w14:paraId="52C46E65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Подписи сторон</w:t>
      </w:r>
    </w:p>
    <w:p w14:paraId="54CBEEA2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Заказчик</w:t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  <w:t>Поставщик</w:t>
      </w:r>
    </w:p>
    <w:p w14:paraId="2E8EA3CE" w14:textId="77777777" w:rsidR="007D35BF" w:rsidRPr="007D35BF" w:rsidRDefault="007D35BF" w:rsidP="007D35BF">
      <w:pPr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______________/______________</w:t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</w:r>
      <w:r w:rsidRPr="007D35BF">
        <w:rPr>
          <w:rFonts w:ascii="Times New Roman" w:hAnsi="Times New Roman" w:cs="Times New Roman"/>
        </w:rPr>
        <w:tab/>
        <w:t>______________/______________</w:t>
      </w:r>
    </w:p>
    <w:p w14:paraId="312EDF58" w14:textId="77777777" w:rsidR="007D35BF" w:rsidRPr="007D35BF" w:rsidRDefault="007D35BF" w:rsidP="007D35BF">
      <w:pPr>
        <w:tabs>
          <w:tab w:val="left" w:pos="1140"/>
        </w:tabs>
        <w:rPr>
          <w:rFonts w:ascii="Times New Roman" w:hAnsi="Times New Roman" w:cs="Times New Roman"/>
        </w:rPr>
      </w:pPr>
      <w:r w:rsidRPr="007D35BF">
        <w:rPr>
          <w:rFonts w:ascii="Times New Roman" w:hAnsi="Times New Roman" w:cs="Times New Roman"/>
        </w:rPr>
        <w:t>Дата: «» ____________ 20__ г.</w:t>
      </w:r>
    </w:p>
    <w:p w14:paraId="6E3AEDB6" w14:textId="77777777" w:rsidR="007D35BF" w:rsidRPr="007D35BF" w:rsidRDefault="007D35BF" w:rsidP="007D35BF">
      <w:pPr>
        <w:rPr>
          <w:rFonts w:ascii="Times New Roman" w:hAnsi="Times New Roman" w:cs="Times New Roman"/>
        </w:rPr>
      </w:pPr>
    </w:p>
    <w:p w14:paraId="66679F65" w14:textId="3B2D5164" w:rsidR="00574A09" w:rsidRPr="007D35BF" w:rsidRDefault="00574A09">
      <w:pPr>
        <w:rPr>
          <w:rFonts w:ascii="Times New Roman" w:hAnsi="Times New Roman" w:cs="Times New Roman"/>
        </w:rPr>
      </w:pPr>
    </w:p>
    <w:sectPr w:rsidR="00574A09" w:rsidRPr="007D35BF" w:rsidSect="002D2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B46"/>
    <w:multiLevelType w:val="hybridMultilevel"/>
    <w:tmpl w:val="6434A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50E4"/>
    <w:multiLevelType w:val="hybridMultilevel"/>
    <w:tmpl w:val="FFC821A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2D5E29FF"/>
    <w:multiLevelType w:val="hybridMultilevel"/>
    <w:tmpl w:val="157A5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833F1"/>
    <w:multiLevelType w:val="multilevel"/>
    <w:tmpl w:val="4DA6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54706"/>
    <w:multiLevelType w:val="hybridMultilevel"/>
    <w:tmpl w:val="DE10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779A"/>
    <w:multiLevelType w:val="hybridMultilevel"/>
    <w:tmpl w:val="336C0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559D8"/>
    <w:multiLevelType w:val="multilevel"/>
    <w:tmpl w:val="0BEA8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D40E6B"/>
    <w:multiLevelType w:val="hybridMultilevel"/>
    <w:tmpl w:val="24AC1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D5DCD"/>
    <w:multiLevelType w:val="hybridMultilevel"/>
    <w:tmpl w:val="88C4433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D3"/>
    <w:rsid w:val="00574A09"/>
    <w:rsid w:val="005A29D3"/>
    <w:rsid w:val="005D30CD"/>
    <w:rsid w:val="007D35BF"/>
    <w:rsid w:val="00B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E71F"/>
  <w15:chartTrackingRefBased/>
  <w15:docId w15:val="{8643650A-5A0B-484E-A9EF-8EE9CE1D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67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5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styleId="a4">
    <w:name w:val="Normal (Web)"/>
    <w:basedOn w:val="a"/>
    <w:uiPriority w:val="99"/>
    <w:unhideWhenUsed/>
    <w:rsid w:val="007D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3</cp:revision>
  <dcterms:created xsi:type="dcterms:W3CDTF">2024-05-17T07:41:00Z</dcterms:created>
  <dcterms:modified xsi:type="dcterms:W3CDTF">2024-05-17T07:59:00Z</dcterms:modified>
</cp:coreProperties>
</file>