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MEMORANDUM</w:t>
      </w:r>
    </w:p>
    <w:p>
      <w:r>
        <w:t>To: All Heads of Department</w:t>
      </w:r>
    </w:p>
    <w:p>
      <w:r>
        <w:t>From: Head of Human Resources</w:t>
      </w:r>
    </w:p>
    <w:p>
      <w:r>
        <w:t>Date: 27/12/2025</w:t>
      </w:r>
    </w:p>
    <w:p>
      <w:r>
        <w:t>Subject: Submission of Grades</w:t>
      </w:r>
    </w:p>
    <w:p>
      <w:r>
        <w:t>Lecturers must submit all marked scripts and grades to the Examinations Office by the stated deadline.</w:t>
      </w:r>
    </w:p>
    <w:p>
      <w:r>
        <w:t>Please be guided accordingly.</w:t>
      </w:r>
    </w:p>
    <w:p>
      <w:r>
        <w:t>Ref: IPAM/ADM/764</w:t>
      </w:r>
    </w:p>
    <w:p>
      <w:r>
        <w:t>Student results will be released soon.</w:t>
      </w:r>
    </w:p>
    <w:p>
      <w:r>
        <w:t>IPAM, Freetown, Sierra Leone.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