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089B" w:rsidRPr="0078089B" w:rsidRDefault="0078089B" w:rsidP="0078089B">
      <w:pPr>
        <w:rPr>
          <w:b/>
        </w:rPr>
      </w:pPr>
      <w:r w:rsidRPr="0078089B">
        <w:rPr>
          <w:b/>
        </w:rPr>
        <w:t>Rules Configuration in moonstride</w:t>
      </w:r>
    </w:p>
    <w:p w:rsidR="0078089B" w:rsidRPr="0078089B" w:rsidRDefault="0078089B" w:rsidP="0078089B">
      <w:r w:rsidRPr="0078089B">
        <w:rPr>
          <w:i/>
          <w:iCs/>
        </w:rPr>
        <w:t>Easily set up and manage platform-wide rules for ATOL protection, cancellations, deposits, fees, taxes, supplier payments, and promotional offers. Keeping your rules organised helps ensure sales, compliance, and customer satisfaction across your business.</w:t>
      </w:r>
    </w:p>
    <w:p w:rsidR="0078089B" w:rsidRPr="0078089B" w:rsidRDefault="00000000" w:rsidP="0078089B">
      <w:r>
        <w:pict>
          <v:rect id="_x0000_i1025" style="width:0;height:1.5pt" o:hralign="center" o:hrstd="t" o:hr="t" fillcolor="#a0a0a0" stroked="f"/>
        </w:pict>
      </w:r>
    </w:p>
    <w:p w:rsidR="0078089B" w:rsidRPr="0078089B" w:rsidRDefault="0078089B" w:rsidP="0078089B">
      <w:pPr>
        <w:rPr>
          <w:b/>
        </w:rPr>
      </w:pPr>
      <w:r w:rsidRPr="0078089B">
        <w:rPr>
          <w:b/>
        </w:rPr>
        <w:t>Table of Contents</w:t>
      </w:r>
    </w:p>
    <w:p w:rsidR="0078089B" w:rsidRPr="0078089B" w:rsidRDefault="0078089B" w:rsidP="0078089B">
      <w:pPr>
        <w:numPr>
          <w:ilvl w:val="0"/>
          <w:numId w:val="1"/>
        </w:numPr>
      </w:pPr>
      <w:r w:rsidRPr="0078089B">
        <w:t>Introduction</w:t>
      </w:r>
    </w:p>
    <w:p w:rsidR="0078089B" w:rsidRPr="0078089B" w:rsidRDefault="0078089B" w:rsidP="0078089B">
      <w:pPr>
        <w:numPr>
          <w:ilvl w:val="0"/>
          <w:numId w:val="1"/>
        </w:numPr>
      </w:pPr>
      <w:r w:rsidRPr="0078089B">
        <w:t xml:space="preserve">ATOL Rule </w:t>
      </w:r>
    </w:p>
    <w:p w:rsidR="0078089B" w:rsidRPr="0078089B" w:rsidRDefault="0078089B" w:rsidP="0078089B">
      <w:pPr>
        <w:numPr>
          <w:ilvl w:val="1"/>
          <w:numId w:val="1"/>
        </w:numPr>
      </w:pPr>
      <w:r w:rsidRPr="0078089B">
        <w:t>Add, Edit, Delete, and Manage ATOL Rules</w:t>
      </w:r>
    </w:p>
    <w:p w:rsidR="0078089B" w:rsidRPr="0078089B" w:rsidRDefault="0078089B" w:rsidP="0078089B">
      <w:pPr>
        <w:numPr>
          <w:ilvl w:val="0"/>
          <w:numId w:val="1"/>
        </w:numPr>
      </w:pPr>
      <w:r w:rsidRPr="0078089B">
        <w:t xml:space="preserve">Cancellation Rule </w:t>
      </w:r>
    </w:p>
    <w:p w:rsidR="0078089B" w:rsidRPr="0078089B" w:rsidRDefault="0078089B" w:rsidP="0078089B">
      <w:pPr>
        <w:numPr>
          <w:ilvl w:val="1"/>
          <w:numId w:val="1"/>
        </w:numPr>
      </w:pPr>
      <w:r w:rsidRPr="0078089B">
        <w:t>Add, Edit, Delete, and Manage Cancellation Rules</w:t>
      </w:r>
    </w:p>
    <w:p w:rsidR="0078089B" w:rsidRPr="0078089B" w:rsidRDefault="0078089B" w:rsidP="0078089B">
      <w:pPr>
        <w:numPr>
          <w:ilvl w:val="0"/>
          <w:numId w:val="1"/>
        </w:numPr>
      </w:pPr>
      <w:r w:rsidRPr="0078089B">
        <w:t xml:space="preserve">Deposit Rule </w:t>
      </w:r>
    </w:p>
    <w:p w:rsidR="0078089B" w:rsidRPr="0078089B" w:rsidRDefault="0078089B" w:rsidP="0078089B">
      <w:pPr>
        <w:numPr>
          <w:ilvl w:val="1"/>
          <w:numId w:val="1"/>
        </w:numPr>
      </w:pPr>
      <w:r w:rsidRPr="0078089B">
        <w:t>Add, Edit, Delete, and Manage Deposit Rules</w:t>
      </w:r>
    </w:p>
    <w:p w:rsidR="0078089B" w:rsidRPr="0078089B" w:rsidRDefault="0078089B" w:rsidP="0078089B">
      <w:pPr>
        <w:numPr>
          <w:ilvl w:val="0"/>
          <w:numId w:val="1"/>
        </w:numPr>
      </w:pPr>
      <w:r w:rsidRPr="0078089B">
        <w:t xml:space="preserve">Fees &amp; Taxes </w:t>
      </w:r>
    </w:p>
    <w:p w:rsidR="0078089B" w:rsidRPr="0078089B" w:rsidRDefault="0078089B" w:rsidP="0078089B">
      <w:pPr>
        <w:numPr>
          <w:ilvl w:val="1"/>
          <w:numId w:val="1"/>
        </w:numPr>
      </w:pPr>
      <w:r w:rsidRPr="0078089B">
        <w:t>Add, Edit, Copy, Delete, Search Fees &amp; Taxes</w:t>
      </w:r>
    </w:p>
    <w:p w:rsidR="00DF40F4" w:rsidRPr="0078089B" w:rsidRDefault="00DF40F4" w:rsidP="00DF40F4">
      <w:pPr>
        <w:numPr>
          <w:ilvl w:val="0"/>
          <w:numId w:val="1"/>
        </w:numPr>
      </w:pPr>
      <w:r w:rsidRPr="0078089B">
        <w:t xml:space="preserve">Fee &amp; Tax Type </w:t>
      </w:r>
    </w:p>
    <w:p w:rsidR="00DF40F4" w:rsidRPr="0078089B" w:rsidRDefault="00DF40F4" w:rsidP="00DF40F4">
      <w:pPr>
        <w:numPr>
          <w:ilvl w:val="1"/>
          <w:numId w:val="1"/>
        </w:numPr>
      </w:pPr>
      <w:r w:rsidRPr="0078089B">
        <w:t>Add, Edit, Delete, and Order Types</w:t>
      </w:r>
    </w:p>
    <w:p w:rsidR="0078089B" w:rsidRPr="0078089B" w:rsidRDefault="0078089B" w:rsidP="0078089B">
      <w:pPr>
        <w:numPr>
          <w:ilvl w:val="0"/>
          <w:numId w:val="1"/>
        </w:numPr>
      </w:pPr>
      <w:r w:rsidRPr="0078089B">
        <w:t xml:space="preserve">Supplier Payment Rule </w:t>
      </w:r>
    </w:p>
    <w:p w:rsidR="0078089B" w:rsidRPr="0078089B" w:rsidRDefault="0078089B" w:rsidP="0078089B">
      <w:pPr>
        <w:numPr>
          <w:ilvl w:val="1"/>
          <w:numId w:val="1"/>
        </w:numPr>
      </w:pPr>
      <w:r w:rsidRPr="0078089B">
        <w:t>Add, Edit, Delete, Filter, and Prioritise Payment Rules</w:t>
      </w:r>
    </w:p>
    <w:p w:rsidR="0078089B" w:rsidRPr="0078089B" w:rsidRDefault="0078089B" w:rsidP="0078089B">
      <w:pPr>
        <w:numPr>
          <w:ilvl w:val="0"/>
          <w:numId w:val="1"/>
        </w:numPr>
      </w:pPr>
      <w:r w:rsidRPr="0078089B">
        <w:t xml:space="preserve">Promotional Code </w:t>
      </w:r>
    </w:p>
    <w:p w:rsidR="0078089B" w:rsidRPr="0078089B" w:rsidRDefault="0078089B" w:rsidP="0078089B">
      <w:pPr>
        <w:numPr>
          <w:ilvl w:val="1"/>
          <w:numId w:val="1"/>
        </w:numPr>
      </w:pPr>
      <w:r w:rsidRPr="0078089B">
        <w:t>Add, Edit, Copy, Delete, Use &amp; Search Promo Codes</w:t>
      </w:r>
    </w:p>
    <w:p w:rsidR="0078089B" w:rsidRPr="0078089B" w:rsidRDefault="0078089B" w:rsidP="0078089B">
      <w:pPr>
        <w:numPr>
          <w:ilvl w:val="0"/>
          <w:numId w:val="1"/>
        </w:numPr>
      </w:pPr>
      <w:r w:rsidRPr="0078089B">
        <w:t>See Also</w:t>
      </w:r>
    </w:p>
    <w:p w:rsidR="0078089B" w:rsidRPr="0078089B" w:rsidRDefault="00000000" w:rsidP="0078089B">
      <w:r>
        <w:pict>
          <v:rect id="_x0000_i1026" style="width:0;height:1.5pt" o:hralign="center" o:hrstd="t" o:hr="t" fillcolor="#a0a0a0" stroked="f"/>
        </w:pict>
      </w:r>
    </w:p>
    <w:p w:rsidR="0078089B" w:rsidRPr="0078089B" w:rsidRDefault="0078089B" w:rsidP="0078089B">
      <w:pPr>
        <w:rPr>
          <w:b/>
        </w:rPr>
      </w:pPr>
      <w:r w:rsidRPr="0078089B">
        <w:rPr>
          <w:b/>
        </w:rPr>
        <w:t>1. Introduction</w:t>
      </w:r>
    </w:p>
    <w:p w:rsidR="0078089B" w:rsidRPr="0078089B" w:rsidRDefault="0078089B" w:rsidP="0078089B">
      <w:r w:rsidRPr="0078089B">
        <w:t>Rules in moonstride allow you to automate crucial business processes, ensure consistent application of charges, and streamline compliance—whether for ATOL, deposits, supplier payments, taxes, or special offers. All rules are managed via the Widgets menu, making updates and reviews straightforward.</w:t>
      </w:r>
    </w:p>
    <w:p w:rsidR="0078089B" w:rsidRPr="0078089B" w:rsidRDefault="00000000" w:rsidP="0078089B">
      <w:r>
        <w:pict>
          <v:rect id="_x0000_i1027" style="width:0;height:1.5pt" o:hralign="center" o:hrstd="t" o:hr="t" fillcolor="#a0a0a0" stroked="f"/>
        </w:pict>
      </w:r>
    </w:p>
    <w:p w:rsidR="0078089B" w:rsidRPr="0078089B" w:rsidRDefault="0078089B" w:rsidP="0078089B">
      <w:pPr>
        <w:rPr>
          <w:b/>
        </w:rPr>
      </w:pPr>
      <w:r w:rsidRPr="0078089B">
        <w:rPr>
          <w:b/>
        </w:rPr>
        <w:t>2. ATOL Rule</w:t>
      </w:r>
    </w:p>
    <w:p w:rsidR="0078089B" w:rsidRPr="0078089B" w:rsidRDefault="0078089B" w:rsidP="0078089B">
      <w:r w:rsidRPr="0078089B">
        <w:rPr>
          <w:b/>
        </w:rPr>
        <w:t>ATOL</w:t>
      </w:r>
      <w:r w:rsidRPr="0078089B">
        <w:t xml:space="preserve"> (Air Travel Organiser’s Licence) protection is required for many UK air package holidays. Define and manage your ATOL rules for bookings, ensuring you comply and charge the correct fees.</w:t>
      </w:r>
    </w:p>
    <w:p w:rsidR="0078089B" w:rsidRPr="0078089B" w:rsidRDefault="0078089B" w:rsidP="0078089B">
      <w:r w:rsidRPr="0078089B">
        <w:rPr>
          <w:b/>
        </w:rPr>
        <w:t>Navigation:</w:t>
      </w:r>
      <w:r w:rsidRPr="0078089B">
        <w:t xml:space="preserve"> Widgets → Rules → ATOL Rule</w:t>
      </w:r>
    </w:p>
    <w:p w:rsidR="0078089B" w:rsidRPr="0078089B" w:rsidRDefault="0078089B" w:rsidP="0078089B">
      <w:r w:rsidRPr="0078089B">
        <w:rPr>
          <w:b/>
        </w:rPr>
        <w:lastRenderedPageBreak/>
        <w:t>Actions:</w:t>
      </w:r>
    </w:p>
    <w:p w:rsidR="0078089B" w:rsidRPr="0078089B" w:rsidRDefault="0078089B" w:rsidP="0078089B">
      <w:pPr>
        <w:numPr>
          <w:ilvl w:val="0"/>
          <w:numId w:val="2"/>
        </w:numPr>
      </w:pPr>
      <w:r w:rsidRPr="0078089B">
        <w:rPr>
          <w:b/>
        </w:rPr>
        <w:t>Add ATOL Rule:</w:t>
      </w:r>
      <w:r w:rsidRPr="0078089B">
        <w:t xml:space="preserve"> Click </w:t>
      </w:r>
      <w:r w:rsidRPr="0078089B">
        <w:rPr>
          <w:b/>
        </w:rPr>
        <w:t>Add</w:t>
      </w:r>
      <w:r w:rsidRPr="0078089B">
        <w:t>. Complete the fields (Rule Name, Service Dates, Gross/Net Charges, Priority, Supplier, Status). Save when finished.</w:t>
      </w:r>
    </w:p>
    <w:p w:rsidR="0078089B" w:rsidRPr="0078089B" w:rsidRDefault="0078089B" w:rsidP="0078089B">
      <w:pPr>
        <w:numPr>
          <w:ilvl w:val="0"/>
          <w:numId w:val="2"/>
        </w:numPr>
      </w:pPr>
      <w:r w:rsidRPr="0078089B">
        <w:rPr>
          <w:b/>
        </w:rPr>
        <w:t>Edit ATOL Rule:</w:t>
      </w:r>
      <w:r w:rsidRPr="0078089B">
        <w:t xml:space="preserve"> Click the </w:t>
      </w:r>
      <w:r w:rsidRPr="0078089B">
        <w:rPr>
          <w:b/>
        </w:rPr>
        <w:t>Actions</w:t>
      </w:r>
      <w:r w:rsidRPr="0078089B">
        <w:t xml:space="preserve"> gear icon and choose </w:t>
      </w:r>
      <w:r w:rsidRPr="0078089B">
        <w:rPr>
          <w:b/>
        </w:rPr>
        <w:t>Edit</w:t>
      </w:r>
      <w:r w:rsidRPr="0078089B">
        <w:t>. Adjust rule settings and save.</w:t>
      </w:r>
    </w:p>
    <w:p w:rsidR="0078089B" w:rsidRPr="0078089B" w:rsidRDefault="0078089B" w:rsidP="0078089B">
      <w:pPr>
        <w:numPr>
          <w:ilvl w:val="0"/>
          <w:numId w:val="2"/>
        </w:numPr>
      </w:pPr>
      <w:r w:rsidRPr="0078089B">
        <w:rPr>
          <w:b/>
        </w:rPr>
        <w:t>Delete ATOL Rule:</w:t>
      </w:r>
      <w:r w:rsidRPr="0078089B">
        <w:t xml:space="preserve"> Click </w:t>
      </w:r>
      <w:r w:rsidRPr="0078089B">
        <w:rPr>
          <w:b/>
        </w:rPr>
        <w:t>Delete</w:t>
      </w:r>
      <w:r w:rsidRPr="0078089B">
        <w:t xml:space="preserve"> under Actions. Confirm with OK or Cancel.</w:t>
      </w:r>
    </w:p>
    <w:p w:rsidR="0078089B" w:rsidRPr="0078089B" w:rsidRDefault="0078089B" w:rsidP="0078089B">
      <w:pPr>
        <w:numPr>
          <w:ilvl w:val="0"/>
          <w:numId w:val="2"/>
        </w:numPr>
      </w:pPr>
      <w:r w:rsidRPr="0078089B">
        <w:t>View active, inactive, or all rules by filtering with the Status dropdown.</w:t>
      </w:r>
    </w:p>
    <w:p w:rsidR="0078089B" w:rsidRPr="0078089B" w:rsidRDefault="0078089B" w:rsidP="0078089B">
      <w:pPr>
        <w:numPr>
          <w:ilvl w:val="0"/>
          <w:numId w:val="2"/>
        </w:numPr>
      </w:pPr>
      <w:r w:rsidRPr="0078089B">
        <w:rPr>
          <w:b/>
        </w:rPr>
        <w:t>Commission Configuration:</w:t>
      </w:r>
      <w:r w:rsidRPr="0078089B">
        <w:t xml:space="preserve"> Use the Actions menu’s “Commission Configuration” for detailed set-up.</w:t>
      </w:r>
    </w:p>
    <w:p w:rsidR="0078089B" w:rsidRPr="0078089B" w:rsidRDefault="0078089B" w:rsidP="0078089B">
      <w:r w:rsidRPr="0078089B">
        <w:rPr>
          <w:i/>
          <w:iCs/>
        </w:rPr>
        <w:t>Insert screenshot here of ATOL Rule list and add/edit screen</w:t>
      </w:r>
    </w:p>
    <w:p w:rsidR="0078089B" w:rsidRPr="0078089B" w:rsidRDefault="00000000" w:rsidP="0078089B">
      <w:r>
        <w:pict>
          <v:rect id="_x0000_i1028" style="width:0;height:1.5pt" o:hralign="center" o:hrstd="t" o:hr="t" fillcolor="#a0a0a0" stroked="f"/>
        </w:pict>
      </w:r>
    </w:p>
    <w:p w:rsidR="0078089B" w:rsidRPr="0078089B" w:rsidRDefault="0078089B" w:rsidP="0078089B">
      <w:pPr>
        <w:rPr>
          <w:b/>
        </w:rPr>
      </w:pPr>
      <w:r w:rsidRPr="0078089B">
        <w:rPr>
          <w:b/>
        </w:rPr>
        <w:t>3. Cancellation Rule</w:t>
      </w:r>
    </w:p>
    <w:p w:rsidR="0078089B" w:rsidRPr="0078089B" w:rsidRDefault="0078089B" w:rsidP="0078089B">
      <w:r w:rsidRPr="0078089B">
        <w:t>Define your standard cancellation policies when not supplied at the service level (e.g. hotel, flight). Specify deadlines, charges, and percentages for cancellations.</w:t>
      </w:r>
    </w:p>
    <w:p w:rsidR="0078089B" w:rsidRPr="0078089B" w:rsidRDefault="0078089B" w:rsidP="0078089B">
      <w:r w:rsidRPr="0078089B">
        <w:rPr>
          <w:b/>
        </w:rPr>
        <w:t>Navigation:</w:t>
      </w:r>
      <w:r w:rsidRPr="0078089B">
        <w:t xml:space="preserve"> Widgets → Rules → Cancellation Rule</w:t>
      </w:r>
    </w:p>
    <w:p w:rsidR="0078089B" w:rsidRPr="0078089B" w:rsidRDefault="0078089B" w:rsidP="0078089B">
      <w:r w:rsidRPr="0078089B">
        <w:rPr>
          <w:b/>
        </w:rPr>
        <w:t>Actions:</w:t>
      </w:r>
    </w:p>
    <w:p w:rsidR="0078089B" w:rsidRPr="0078089B" w:rsidRDefault="0078089B" w:rsidP="0078089B">
      <w:pPr>
        <w:numPr>
          <w:ilvl w:val="0"/>
          <w:numId w:val="3"/>
        </w:numPr>
      </w:pPr>
      <w:r w:rsidRPr="0078089B">
        <w:rPr>
          <w:b/>
        </w:rPr>
        <w:t>Add Cancellation Rule:</w:t>
      </w:r>
      <w:r w:rsidRPr="0078089B">
        <w:t xml:space="preserve"> Click </w:t>
      </w:r>
      <w:r w:rsidRPr="0078089B">
        <w:rPr>
          <w:b/>
        </w:rPr>
        <w:t>Add</w:t>
      </w:r>
      <w:r w:rsidRPr="0078089B">
        <w:t>. Fill in Rule Name, Date Range, Cancellation Value (percentage/fixed). Save.</w:t>
      </w:r>
    </w:p>
    <w:p w:rsidR="0078089B" w:rsidRPr="0078089B" w:rsidRDefault="0078089B" w:rsidP="0078089B">
      <w:pPr>
        <w:numPr>
          <w:ilvl w:val="0"/>
          <w:numId w:val="3"/>
        </w:numPr>
      </w:pPr>
      <w:r w:rsidRPr="0078089B">
        <w:rPr>
          <w:b/>
        </w:rPr>
        <w:t>Edit/Update:</w:t>
      </w:r>
      <w:r w:rsidRPr="0078089B">
        <w:t xml:space="preserve"> Choose </w:t>
      </w:r>
      <w:r w:rsidRPr="0078089B">
        <w:rPr>
          <w:b/>
        </w:rPr>
        <w:t>Edit</w:t>
      </w:r>
      <w:r w:rsidRPr="0078089B">
        <w:t xml:space="preserve"> from Actions to change existing rules.</w:t>
      </w:r>
    </w:p>
    <w:p w:rsidR="0078089B" w:rsidRPr="0078089B" w:rsidRDefault="0078089B" w:rsidP="0078089B">
      <w:pPr>
        <w:numPr>
          <w:ilvl w:val="0"/>
          <w:numId w:val="3"/>
        </w:numPr>
      </w:pPr>
      <w:r w:rsidRPr="0078089B">
        <w:rPr>
          <w:b/>
        </w:rPr>
        <w:t>Delete:</w:t>
      </w:r>
      <w:r w:rsidRPr="0078089B">
        <w:t xml:space="preserve"> Use Actions &gt; Delete and confirm the prompt.</w:t>
      </w:r>
    </w:p>
    <w:p w:rsidR="0078089B" w:rsidRPr="0078089B" w:rsidRDefault="0078089B" w:rsidP="0078089B">
      <w:pPr>
        <w:numPr>
          <w:ilvl w:val="0"/>
          <w:numId w:val="3"/>
        </w:numPr>
      </w:pPr>
      <w:r w:rsidRPr="0078089B">
        <w:t>Use the Status filter to display active, inactive, or all rules.</w:t>
      </w:r>
    </w:p>
    <w:p w:rsidR="0078089B" w:rsidRPr="0078089B" w:rsidRDefault="0078089B" w:rsidP="0078089B">
      <w:r w:rsidRPr="0078089B">
        <w:rPr>
          <w:i/>
          <w:iCs/>
        </w:rPr>
        <w:t>(Example: "Cancellation within 29 days before travel: 100% of paid amount will be retained.")</w:t>
      </w:r>
    </w:p>
    <w:p w:rsidR="0078089B" w:rsidRPr="0078089B" w:rsidRDefault="00000000" w:rsidP="0078089B">
      <w:r>
        <w:pict>
          <v:rect id="_x0000_i1029" style="width:0;height:1.5pt" o:hralign="center" o:hrstd="t" o:hr="t" fillcolor="#a0a0a0" stroked="f"/>
        </w:pict>
      </w:r>
    </w:p>
    <w:p w:rsidR="0078089B" w:rsidRPr="0078089B" w:rsidRDefault="0078089B" w:rsidP="0078089B">
      <w:pPr>
        <w:rPr>
          <w:b/>
        </w:rPr>
      </w:pPr>
      <w:r w:rsidRPr="0078089B">
        <w:rPr>
          <w:b/>
        </w:rPr>
        <w:t>4. Deposit Rule</w:t>
      </w:r>
    </w:p>
    <w:p w:rsidR="0078089B" w:rsidRPr="0078089B" w:rsidRDefault="0078089B" w:rsidP="0078089B">
      <w:r w:rsidRPr="0078089B">
        <w:t>Deposits are often required to secure bookings and can be set as fixed amounts or percentages. These rules ensure deposits are applied correctly, service-by-service or supplier-by-supplier.</w:t>
      </w:r>
    </w:p>
    <w:p w:rsidR="0078089B" w:rsidRPr="0078089B" w:rsidRDefault="0078089B" w:rsidP="0078089B">
      <w:r w:rsidRPr="0078089B">
        <w:rPr>
          <w:b/>
        </w:rPr>
        <w:t>Navigation:</w:t>
      </w:r>
      <w:r w:rsidRPr="0078089B">
        <w:t xml:space="preserve"> Widgets → Rules → Deposit Rule</w:t>
      </w:r>
    </w:p>
    <w:p w:rsidR="0078089B" w:rsidRPr="0078089B" w:rsidRDefault="0078089B" w:rsidP="0078089B">
      <w:r w:rsidRPr="0078089B">
        <w:rPr>
          <w:b/>
        </w:rPr>
        <w:t>Actions:</w:t>
      </w:r>
    </w:p>
    <w:p w:rsidR="0078089B" w:rsidRPr="0078089B" w:rsidRDefault="0078089B" w:rsidP="0078089B">
      <w:pPr>
        <w:numPr>
          <w:ilvl w:val="0"/>
          <w:numId w:val="4"/>
        </w:numPr>
      </w:pPr>
      <w:r w:rsidRPr="0078089B">
        <w:rPr>
          <w:b/>
        </w:rPr>
        <w:t>Add Deposit Rule:</w:t>
      </w:r>
      <w:r w:rsidRPr="0078089B">
        <w:t xml:space="preserve"> Click </w:t>
      </w:r>
      <w:r w:rsidRPr="0078089B">
        <w:rPr>
          <w:b/>
        </w:rPr>
        <w:t>Add</w:t>
      </w:r>
      <w:r w:rsidRPr="0078089B">
        <w:t xml:space="preserve">. Complete all relevant fields: Rule Name, Deposit For, Sell Channel, Calculation Method, Value Type, Days Before Travel, Supplier, Agent, Services Type, Status. Save when ready. </w:t>
      </w:r>
    </w:p>
    <w:p w:rsidR="0078089B" w:rsidRPr="0078089B" w:rsidRDefault="0078089B" w:rsidP="0078089B">
      <w:pPr>
        <w:numPr>
          <w:ilvl w:val="1"/>
          <w:numId w:val="4"/>
        </w:numPr>
      </w:pPr>
      <w:r w:rsidRPr="0078089B">
        <w:t>For supplier-specific deposits, select supplier/services while setting up.</w:t>
      </w:r>
    </w:p>
    <w:p w:rsidR="0078089B" w:rsidRPr="0078089B" w:rsidRDefault="0078089B" w:rsidP="0078089B">
      <w:pPr>
        <w:numPr>
          <w:ilvl w:val="1"/>
          <w:numId w:val="4"/>
        </w:numPr>
      </w:pPr>
      <w:r w:rsidRPr="0078089B">
        <w:t>For general booking deposits, leave supplier blank.</w:t>
      </w:r>
    </w:p>
    <w:p w:rsidR="0078089B" w:rsidRPr="0078089B" w:rsidRDefault="0078089B" w:rsidP="0078089B">
      <w:pPr>
        <w:numPr>
          <w:ilvl w:val="0"/>
          <w:numId w:val="4"/>
        </w:numPr>
      </w:pPr>
      <w:r w:rsidRPr="0078089B">
        <w:rPr>
          <w:b/>
        </w:rPr>
        <w:t>Edit/Update:</w:t>
      </w:r>
      <w:r w:rsidRPr="0078089B">
        <w:t xml:space="preserve"> Click Actions &gt; Edit. Make changes as needed.</w:t>
      </w:r>
    </w:p>
    <w:p w:rsidR="0078089B" w:rsidRPr="0078089B" w:rsidRDefault="0078089B" w:rsidP="0078089B">
      <w:pPr>
        <w:numPr>
          <w:ilvl w:val="0"/>
          <w:numId w:val="4"/>
        </w:numPr>
      </w:pPr>
      <w:r w:rsidRPr="0078089B">
        <w:rPr>
          <w:b/>
        </w:rPr>
        <w:lastRenderedPageBreak/>
        <w:t>Delete:</w:t>
      </w:r>
      <w:r w:rsidRPr="0078089B">
        <w:t xml:space="preserve"> Select Actions &gt; Delete and confirm.</w:t>
      </w:r>
    </w:p>
    <w:p w:rsidR="0078089B" w:rsidRPr="0078089B" w:rsidRDefault="0078089B" w:rsidP="0078089B">
      <w:pPr>
        <w:numPr>
          <w:ilvl w:val="0"/>
          <w:numId w:val="4"/>
        </w:numPr>
      </w:pPr>
      <w:r w:rsidRPr="0078089B">
        <w:t>Filter to show only active/inactive rules if desired.</w:t>
      </w:r>
    </w:p>
    <w:p w:rsidR="0078089B" w:rsidRPr="0078089B" w:rsidRDefault="0078089B" w:rsidP="0078089B">
      <w:r w:rsidRPr="0078089B">
        <w:rPr>
          <w:i/>
          <w:iCs/>
        </w:rPr>
        <w:t>Insert screenshot here of Deposit Rule add/edit screen</w:t>
      </w:r>
    </w:p>
    <w:p w:rsidR="0078089B" w:rsidRPr="0078089B" w:rsidRDefault="00000000" w:rsidP="0078089B">
      <w:r>
        <w:pict>
          <v:rect id="_x0000_i1030" style="width:0;height:1.5pt" o:hralign="center" o:hrstd="t" o:hr="t" fillcolor="#a0a0a0" stroked="f"/>
        </w:pict>
      </w:r>
    </w:p>
    <w:p w:rsidR="0078089B" w:rsidRPr="0078089B" w:rsidRDefault="0078089B" w:rsidP="0078089B">
      <w:pPr>
        <w:rPr>
          <w:b/>
        </w:rPr>
      </w:pPr>
      <w:r w:rsidRPr="0078089B">
        <w:rPr>
          <w:b/>
        </w:rPr>
        <w:t>5. Fees &amp; Taxes</w:t>
      </w:r>
    </w:p>
    <w:p w:rsidR="0078089B" w:rsidRPr="0078089B" w:rsidRDefault="0078089B" w:rsidP="0078089B">
      <w:r w:rsidRPr="0078089B">
        <w:t>Configure any extra charges or taxes for customers here, ensuring pricing is always consistent and compliant.</w:t>
      </w:r>
    </w:p>
    <w:p w:rsidR="0078089B" w:rsidRPr="0078089B" w:rsidRDefault="0078089B" w:rsidP="0078089B">
      <w:r w:rsidRPr="0078089B">
        <w:rPr>
          <w:b/>
        </w:rPr>
        <w:t>Navigation:</w:t>
      </w:r>
      <w:r w:rsidRPr="0078089B">
        <w:t xml:space="preserve"> Widgets → Rules → Fees &amp; Taxes</w:t>
      </w:r>
    </w:p>
    <w:p w:rsidR="0078089B" w:rsidRPr="0078089B" w:rsidRDefault="0078089B" w:rsidP="0078089B">
      <w:r w:rsidRPr="0078089B">
        <w:rPr>
          <w:b/>
        </w:rPr>
        <w:t>Actions:</w:t>
      </w:r>
    </w:p>
    <w:p w:rsidR="0078089B" w:rsidRPr="0078089B" w:rsidRDefault="0078089B" w:rsidP="0078089B">
      <w:pPr>
        <w:numPr>
          <w:ilvl w:val="0"/>
          <w:numId w:val="5"/>
        </w:numPr>
      </w:pPr>
      <w:r w:rsidRPr="0078089B">
        <w:rPr>
          <w:b/>
        </w:rPr>
        <w:t>Add Fees &amp; Taxes:</w:t>
      </w:r>
      <w:r w:rsidRPr="0078089B">
        <w:t xml:space="preserve"> Click </w:t>
      </w:r>
      <w:r w:rsidRPr="0078089B">
        <w:rPr>
          <w:b/>
        </w:rPr>
        <w:t>Add</w:t>
      </w:r>
      <w:r w:rsidRPr="0078089B">
        <w:t>. Set Name, Charge Type, Fee/Tax Type, Calculation Type, Applicable On, Supplier/Agent/Location, Components, Tax Type, Sell Channel, Visibility, Value Types, Supplier/Customer Values, Markup/Commission, Date Ranges, and more. Save.</w:t>
      </w:r>
    </w:p>
    <w:p w:rsidR="0078089B" w:rsidRPr="0078089B" w:rsidRDefault="0078089B" w:rsidP="0078089B">
      <w:pPr>
        <w:numPr>
          <w:ilvl w:val="0"/>
          <w:numId w:val="5"/>
        </w:numPr>
      </w:pPr>
      <w:r w:rsidRPr="0078089B">
        <w:rPr>
          <w:b/>
        </w:rPr>
        <w:t>Edit/Update:</w:t>
      </w:r>
      <w:r w:rsidRPr="0078089B">
        <w:t xml:space="preserve"> Select Actions &gt; Edit.</w:t>
      </w:r>
    </w:p>
    <w:p w:rsidR="0078089B" w:rsidRPr="0078089B" w:rsidRDefault="0078089B" w:rsidP="0078089B">
      <w:pPr>
        <w:numPr>
          <w:ilvl w:val="0"/>
          <w:numId w:val="5"/>
        </w:numPr>
      </w:pPr>
      <w:r w:rsidRPr="0078089B">
        <w:rPr>
          <w:b/>
        </w:rPr>
        <w:t>Copy Rule:</w:t>
      </w:r>
      <w:r w:rsidRPr="0078089B">
        <w:t xml:space="preserve"> Use Actions &gt; Copy to quickly duplicate and adjust similar fees/taxes.</w:t>
      </w:r>
    </w:p>
    <w:p w:rsidR="0078089B" w:rsidRPr="0078089B" w:rsidRDefault="0078089B" w:rsidP="0078089B">
      <w:pPr>
        <w:numPr>
          <w:ilvl w:val="0"/>
          <w:numId w:val="5"/>
        </w:numPr>
      </w:pPr>
      <w:r w:rsidRPr="0078089B">
        <w:rPr>
          <w:b/>
        </w:rPr>
        <w:t>Delete Rule:</w:t>
      </w:r>
      <w:r w:rsidRPr="0078089B">
        <w:t xml:space="preserve"> Actions &gt; Delete. Confirm your choice.</w:t>
      </w:r>
    </w:p>
    <w:p w:rsidR="0078089B" w:rsidRPr="0078089B" w:rsidRDefault="0078089B" w:rsidP="0078089B">
      <w:pPr>
        <w:numPr>
          <w:ilvl w:val="0"/>
          <w:numId w:val="5"/>
        </w:numPr>
      </w:pPr>
      <w:r w:rsidRPr="0078089B">
        <w:rPr>
          <w:b/>
        </w:rPr>
        <w:t>Search/Filter:</w:t>
      </w:r>
      <w:r w:rsidRPr="0078089B">
        <w:t xml:space="preserve"> Use the Filter button for advanced searches. Clear Cache using the Action button, if needed.</w:t>
      </w:r>
    </w:p>
    <w:p w:rsidR="0078089B" w:rsidRPr="0078089B" w:rsidRDefault="0078089B" w:rsidP="0078089B">
      <w:pPr>
        <w:numPr>
          <w:ilvl w:val="0"/>
          <w:numId w:val="5"/>
        </w:numPr>
      </w:pPr>
      <w:r w:rsidRPr="0078089B">
        <w:t>Add as service sub line-item or to service amount.</w:t>
      </w:r>
    </w:p>
    <w:p w:rsidR="0078089B" w:rsidRPr="0078089B" w:rsidRDefault="0078089B" w:rsidP="0078089B">
      <w:pPr>
        <w:numPr>
          <w:ilvl w:val="0"/>
          <w:numId w:val="5"/>
        </w:numPr>
      </w:pPr>
      <w:r w:rsidRPr="0078089B">
        <w:rPr>
          <w:i/>
          <w:iCs/>
        </w:rPr>
        <w:t>Insert screenshot here of Fees &amp; Taxes rule and add/edit screens</w:t>
      </w:r>
    </w:p>
    <w:p w:rsidR="0078089B" w:rsidRPr="0078089B" w:rsidRDefault="00000000" w:rsidP="0078089B">
      <w:r>
        <w:pict>
          <v:rect id="_x0000_i1031" style="width:0;height:1.5pt" o:hralign="center" o:hrstd="t" o:hr="t" fillcolor="#a0a0a0" stroked="f"/>
        </w:pict>
      </w:r>
    </w:p>
    <w:p w:rsidR="00DF40F4" w:rsidRPr="0078089B" w:rsidRDefault="00DF40F4" w:rsidP="00DF40F4">
      <w:pPr>
        <w:rPr>
          <w:b/>
        </w:rPr>
      </w:pPr>
      <w:r>
        <w:rPr>
          <w:b/>
        </w:rPr>
        <w:t>6</w:t>
      </w:r>
      <w:r w:rsidRPr="0078089B">
        <w:rPr>
          <w:b/>
        </w:rPr>
        <w:t>. Fee &amp; Tax Type</w:t>
      </w:r>
    </w:p>
    <w:p w:rsidR="00DF40F4" w:rsidRPr="0078089B" w:rsidRDefault="00DF40F4" w:rsidP="00DF40F4">
      <w:r w:rsidRPr="0078089B">
        <w:t>Define standard fee and tax types for consistent use in Fees &amp; Taxes rules across your platform.</w:t>
      </w:r>
    </w:p>
    <w:p w:rsidR="00DF40F4" w:rsidRPr="0078089B" w:rsidRDefault="00DF40F4" w:rsidP="00DF40F4">
      <w:r w:rsidRPr="0078089B">
        <w:rPr>
          <w:b/>
        </w:rPr>
        <w:t>Navigation:</w:t>
      </w:r>
      <w:r w:rsidRPr="0078089B">
        <w:t xml:space="preserve"> Widgets → Rules → Fee &amp; Tax Type</w:t>
      </w:r>
    </w:p>
    <w:p w:rsidR="00DF40F4" w:rsidRPr="0078089B" w:rsidRDefault="00DF40F4" w:rsidP="00DF40F4">
      <w:r w:rsidRPr="0078089B">
        <w:rPr>
          <w:b/>
        </w:rPr>
        <w:t>Actions:</w:t>
      </w:r>
    </w:p>
    <w:p w:rsidR="00DF40F4" w:rsidRPr="0078089B" w:rsidRDefault="00DF40F4" w:rsidP="00DF40F4">
      <w:pPr>
        <w:numPr>
          <w:ilvl w:val="0"/>
          <w:numId w:val="7"/>
        </w:numPr>
      </w:pPr>
      <w:r w:rsidRPr="0078089B">
        <w:rPr>
          <w:b/>
        </w:rPr>
        <w:t>Add Fee &amp; Tax Type:</w:t>
      </w:r>
      <w:r w:rsidRPr="0078089B">
        <w:t xml:space="preserve"> Click </w:t>
      </w:r>
      <w:r w:rsidRPr="0078089B">
        <w:rPr>
          <w:b/>
        </w:rPr>
        <w:t>Add</w:t>
      </w:r>
      <w:r w:rsidRPr="0078089B">
        <w:t>. Fill in Name, Description, and assign a Code. Save.</w:t>
      </w:r>
    </w:p>
    <w:p w:rsidR="00DF40F4" w:rsidRPr="0078089B" w:rsidRDefault="00DF40F4" w:rsidP="00DF40F4">
      <w:pPr>
        <w:numPr>
          <w:ilvl w:val="0"/>
          <w:numId w:val="7"/>
        </w:numPr>
      </w:pPr>
      <w:r w:rsidRPr="0078089B">
        <w:rPr>
          <w:b/>
        </w:rPr>
        <w:t>Edit/Update:</w:t>
      </w:r>
      <w:r w:rsidRPr="0078089B">
        <w:t xml:space="preserve"> Actions &gt; Edit.</w:t>
      </w:r>
    </w:p>
    <w:p w:rsidR="00DF40F4" w:rsidRPr="0078089B" w:rsidRDefault="00DF40F4" w:rsidP="00DF40F4">
      <w:pPr>
        <w:numPr>
          <w:ilvl w:val="0"/>
          <w:numId w:val="7"/>
        </w:numPr>
      </w:pPr>
      <w:r w:rsidRPr="0078089B">
        <w:rPr>
          <w:b/>
        </w:rPr>
        <w:t>Delete:</w:t>
      </w:r>
      <w:r w:rsidRPr="0078089B">
        <w:t xml:space="preserve"> Actions &gt; Delete. Confirm as required.</w:t>
      </w:r>
    </w:p>
    <w:p w:rsidR="00DF40F4" w:rsidRPr="0078089B" w:rsidRDefault="00DF40F4" w:rsidP="00DF40F4">
      <w:pPr>
        <w:numPr>
          <w:ilvl w:val="0"/>
          <w:numId w:val="7"/>
        </w:numPr>
      </w:pPr>
      <w:r w:rsidRPr="0078089B">
        <w:rPr>
          <w:b/>
        </w:rPr>
        <w:t>Search/Filter:</w:t>
      </w:r>
      <w:r w:rsidRPr="0078089B">
        <w:t xml:space="preserve"> Use Filter to find types quickly.</w:t>
      </w:r>
    </w:p>
    <w:p w:rsidR="00DF40F4" w:rsidRPr="0078089B" w:rsidRDefault="00DF40F4" w:rsidP="00DF40F4">
      <w:pPr>
        <w:numPr>
          <w:ilvl w:val="0"/>
          <w:numId w:val="7"/>
        </w:numPr>
      </w:pPr>
      <w:r w:rsidRPr="0078089B">
        <w:rPr>
          <w:b/>
        </w:rPr>
        <w:t>Save Sequence:</w:t>
      </w:r>
      <w:r w:rsidRPr="0078089B">
        <w:t xml:space="preserve"> Click to reorder how types appear in menus.</w:t>
      </w:r>
    </w:p>
    <w:p w:rsidR="00DF40F4" w:rsidRPr="0078089B" w:rsidRDefault="00DF40F4" w:rsidP="00DF40F4">
      <w:r>
        <w:pict>
          <v:rect id="_x0000_i1035" style="width:0;height:1.5pt" o:hralign="center" o:hrstd="t" o:hr="t" fillcolor="#a0a0a0" stroked="f"/>
        </w:pict>
      </w:r>
    </w:p>
    <w:p w:rsidR="0078089B" w:rsidRPr="0078089B" w:rsidRDefault="00DF40F4" w:rsidP="0078089B">
      <w:pPr>
        <w:rPr>
          <w:b/>
        </w:rPr>
      </w:pPr>
      <w:r>
        <w:rPr>
          <w:b/>
        </w:rPr>
        <w:t>7</w:t>
      </w:r>
      <w:r w:rsidR="0078089B" w:rsidRPr="0078089B">
        <w:rPr>
          <w:b/>
        </w:rPr>
        <w:t>. Supplier Payment Rule</w:t>
      </w:r>
    </w:p>
    <w:p w:rsidR="0078089B" w:rsidRPr="0078089B" w:rsidRDefault="0078089B" w:rsidP="0078089B">
      <w:r w:rsidRPr="0078089B">
        <w:t>Set deadlines for supplier deposits and balance payments, controlling cash flow and compliance with supplier contracts.</w:t>
      </w:r>
    </w:p>
    <w:p w:rsidR="0078089B" w:rsidRPr="0078089B" w:rsidRDefault="0078089B" w:rsidP="0078089B">
      <w:r w:rsidRPr="0078089B">
        <w:rPr>
          <w:b/>
        </w:rPr>
        <w:lastRenderedPageBreak/>
        <w:t>Navigation:</w:t>
      </w:r>
      <w:r w:rsidRPr="0078089B">
        <w:t xml:space="preserve"> Widgets → Rules → Supplier Payment Rule</w:t>
      </w:r>
    </w:p>
    <w:p w:rsidR="0078089B" w:rsidRPr="0078089B" w:rsidRDefault="0078089B" w:rsidP="0078089B">
      <w:r w:rsidRPr="0078089B">
        <w:rPr>
          <w:b/>
        </w:rPr>
        <w:t>Actions:</w:t>
      </w:r>
    </w:p>
    <w:p w:rsidR="0078089B" w:rsidRPr="0078089B" w:rsidRDefault="0078089B" w:rsidP="0078089B">
      <w:pPr>
        <w:numPr>
          <w:ilvl w:val="0"/>
          <w:numId w:val="6"/>
        </w:numPr>
      </w:pPr>
      <w:r w:rsidRPr="0078089B">
        <w:rPr>
          <w:b/>
        </w:rPr>
        <w:t>Add Payment Rule:</w:t>
      </w:r>
      <w:r w:rsidRPr="0078089B">
        <w:t xml:space="preserve"> Click </w:t>
      </w:r>
      <w:r w:rsidRPr="0078089B">
        <w:rPr>
          <w:b/>
        </w:rPr>
        <w:t>Add</w:t>
      </w:r>
      <w:r w:rsidRPr="0078089B">
        <w:t>. Enter Rule Name, Sell Channel, Supplier, Services, Booking &amp; Travel Dates, Priorities, Status, Deposit Type/Value, Deposit Payment and Balance Payment Due Dates. Save once complete.</w:t>
      </w:r>
    </w:p>
    <w:p w:rsidR="0078089B" w:rsidRPr="0078089B" w:rsidRDefault="0078089B" w:rsidP="0078089B">
      <w:pPr>
        <w:numPr>
          <w:ilvl w:val="0"/>
          <w:numId w:val="6"/>
        </w:numPr>
      </w:pPr>
      <w:r w:rsidRPr="0078089B">
        <w:rPr>
          <w:b/>
        </w:rPr>
        <w:t>Edit/Update:</w:t>
      </w:r>
      <w:r w:rsidRPr="0078089B">
        <w:t xml:space="preserve"> Actions &gt; Edit.</w:t>
      </w:r>
    </w:p>
    <w:p w:rsidR="0078089B" w:rsidRPr="0078089B" w:rsidRDefault="0078089B" w:rsidP="0078089B">
      <w:pPr>
        <w:numPr>
          <w:ilvl w:val="0"/>
          <w:numId w:val="6"/>
        </w:numPr>
      </w:pPr>
      <w:r w:rsidRPr="0078089B">
        <w:rPr>
          <w:b/>
        </w:rPr>
        <w:t>Delete:</w:t>
      </w:r>
      <w:r w:rsidRPr="0078089B">
        <w:t xml:space="preserve"> Actions &gt; Delete, confirm to proceed.</w:t>
      </w:r>
    </w:p>
    <w:p w:rsidR="0078089B" w:rsidRPr="0078089B" w:rsidRDefault="0078089B" w:rsidP="0078089B">
      <w:pPr>
        <w:numPr>
          <w:ilvl w:val="0"/>
          <w:numId w:val="6"/>
        </w:numPr>
      </w:pPr>
      <w:r w:rsidRPr="0078089B">
        <w:t xml:space="preserve">Use the </w:t>
      </w:r>
      <w:r w:rsidRPr="0078089B">
        <w:rPr>
          <w:b/>
        </w:rPr>
        <w:t>Resequence Column</w:t>
      </w:r>
      <w:r w:rsidRPr="0078089B">
        <w:t xml:space="preserve"> button to arrange, show, or hide columns in the listing. </w:t>
      </w:r>
    </w:p>
    <w:p w:rsidR="0078089B" w:rsidRPr="0078089B" w:rsidRDefault="0078089B" w:rsidP="0078089B">
      <w:pPr>
        <w:numPr>
          <w:ilvl w:val="1"/>
          <w:numId w:val="6"/>
        </w:numPr>
      </w:pPr>
      <w:r w:rsidRPr="0078089B">
        <w:rPr>
          <w:i/>
          <w:iCs/>
        </w:rPr>
        <w:t>Insert screenshot here of Resequence Column and main filter controls</w:t>
      </w:r>
    </w:p>
    <w:p w:rsidR="0078089B" w:rsidRPr="0078089B" w:rsidRDefault="0078089B" w:rsidP="0078089B">
      <w:pPr>
        <w:numPr>
          <w:ilvl w:val="0"/>
          <w:numId w:val="6"/>
        </w:numPr>
      </w:pPr>
      <w:r w:rsidRPr="0078089B">
        <w:rPr>
          <w:b/>
        </w:rPr>
        <w:t>Filter:</w:t>
      </w:r>
      <w:r w:rsidRPr="0078089B">
        <w:t xml:space="preserve"> Search rules by booking date, travel date, service, supplier, and status.</w:t>
      </w:r>
    </w:p>
    <w:p w:rsidR="0078089B" w:rsidRPr="0078089B" w:rsidRDefault="0078089B" w:rsidP="0078089B">
      <w:pPr>
        <w:numPr>
          <w:ilvl w:val="0"/>
          <w:numId w:val="6"/>
        </w:numPr>
      </w:pPr>
      <w:r w:rsidRPr="0078089B">
        <w:rPr>
          <w:b/>
        </w:rPr>
        <w:t>Status:</w:t>
      </w:r>
      <w:r w:rsidRPr="0078089B">
        <w:t xml:space="preserve"> Toggle rules active/inactive.</w:t>
      </w:r>
    </w:p>
    <w:p w:rsidR="0078089B" w:rsidRPr="0078089B" w:rsidRDefault="0078089B" w:rsidP="0078089B">
      <w:pPr>
        <w:numPr>
          <w:ilvl w:val="0"/>
          <w:numId w:val="6"/>
        </w:numPr>
      </w:pPr>
      <w:r w:rsidRPr="0078089B">
        <w:rPr>
          <w:b/>
        </w:rPr>
        <w:t>Clear Cache:</w:t>
      </w:r>
      <w:r w:rsidRPr="0078089B">
        <w:t xml:space="preserve"> Use Action &gt; Clear Cache to refresh or delete outdated rule data.</w:t>
      </w:r>
    </w:p>
    <w:p w:rsidR="0078089B" w:rsidRPr="0078089B" w:rsidRDefault="0078089B" w:rsidP="0078089B">
      <w:pPr>
        <w:numPr>
          <w:ilvl w:val="0"/>
          <w:numId w:val="6"/>
        </w:numPr>
      </w:pPr>
      <w:r w:rsidRPr="0078089B">
        <w:rPr>
          <w:b/>
        </w:rPr>
        <w:t>Save Priority:</w:t>
      </w:r>
      <w:r w:rsidRPr="0078089B">
        <w:t xml:space="preserve"> Adjust and save rule prioritisation for overlapping rules.</w:t>
      </w:r>
    </w:p>
    <w:p w:rsidR="0078089B" w:rsidRPr="0078089B" w:rsidRDefault="00000000" w:rsidP="0078089B">
      <w:r>
        <w:pict>
          <v:rect id="_x0000_i1033" style="width:0;height:1.5pt" o:hralign="center" o:hrstd="t" o:hr="t" fillcolor="#a0a0a0" stroked="f"/>
        </w:pict>
      </w:r>
    </w:p>
    <w:p w:rsidR="0078089B" w:rsidRPr="0078089B" w:rsidRDefault="0078089B" w:rsidP="0078089B">
      <w:pPr>
        <w:rPr>
          <w:b/>
        </w:rPr>
      </w:pPr>
      <w:r w:rsidRPr="0078089B">
        <w:rPr>
          <w:b/>
        </w:rPr>
        <w:t>8. Promotional Code</w:t>
      </w:r>
    </w:p>
    <w:p w:rsidR="0078089B" w:rsidRPr="0078089B" w:rsidRDefault="0078089B" w:rsidP="0078089B">
      <w:r w:rsidRPr="0078089B">
        <w:t>Create and manage promotional codes to offer discounts or incentives at the quote or booking stage, with full control over usage limits, parameters, and eligible services/customers.</w:t>
      </w:r>
    </w:p>
    <w:p w:rsidR="0078089B" w:rsidRPr="0078089B" w:rsidRDefault="0078089B" w:rsidP="0078089B">
      <w:r w:rsidRPr="0078089B">
        <w:rPr>
          <w:b/>
        </w:rPr>
        <w:t>Navigation:</w:t>
      </w:r>
      <w:r w:rsidRPr="0078089B">
        <w:t xml:space="preserve"> Widgets → Rules → Promotional Code</w:t>
      </w:r>
    </w:p>
    <w:p w:rsidR="0078089B" w:rsidRPr="0078089B" w:rsidRDefault="0078089B" w:rsidP="0078089B">
      <w:r w:rsidRPr="0078089B">
        <w:rPr>
          <w:b/>
        </w:rPr>
        <w:t>Actions:</w:t>
      </w:r>
    </w:p>
    <w:p w:rsidR="0078089B" w:rsidRPr="0078089B" w:rsidRDefault="0078089B" w:rsidP="0078089B">
      <w:pPr>
        <w:numPr>
          <w:ilvl w:val="0"/>
          <w:numId w:val="8"/>
        </w:numPr>
      </w:pPr>
      <w:r w:rsidRPr="0078089B">
        <w:rPr>
          <w:b/>
        </w:rPr>
        <w:t>Add Promo Code:</w:t>
      </w:r>
      <w:r w:rsidRPr="0078089B">
        <w:t xml:space="preserve"> Click </w:t>
      </w:r>
      <w:r w:rsidRPr="0078089B">
        <w:rPr>
          <w:b/>
        </w:rPr>
        <w:t>Add</w:t>
      </w:r>
      <w:r w:rsidRPr="0078089B">
        <w:t xml:space="preserve"> and complete all fields—Code, Display Name, Usage Limit, Description, applicable sell channels/customers/services, validity dates, travel duration, departure/destination airport, airline, passenger range, promotion/discount type, value, account type, and tax rate. Save.</w:t>
      </w:r>
    </w:p>
    <w:p w:rsidR="0078089B" w:rsidRPr="0078089B" w:rsidRDefault="0078089B" w:rsidP="0078089B">
      <w:pPr>
        <w:numPr>
          <w:ilvl w:val="0"/>
          <w:numId w:val="8"/>
        </w:numPr>
      </w:pPr>
      <w:r w:rsidRPr="0078089B">
        <w:rPr>
          <w:b/>
        </w:rPr>
        <w:t>Edit/Update:</w:t>
      </w:r>
      <w:r w:rsidRPr="0078089B">
        <w:t xml:space="preserve"> Actions &gt; Edit to update an existing code.</w:t>
      </w:r>
    </w:p>
    <w:p w:rsidR="0078089B" w:rsidRPr="0078089B" w:rsidRDefault="0078089B" w:rsidP="0078089B">
      <w:pPr>
        <w:numPr>
          <w:ilvl w:val="0"/>
          <w:numId w:val="8"/>
        </w:numPr>
      </w:pPr>
      <w:r w:rsidRPr="0078089B">
        <w:rPr>
          <w:b/>
        </w:rPr>
        <w:t>Copy:</w:t>
      </w:r>
      <w:r w:rsidRPr="0078089B">
        <w:t xml:space="preserve"> Actions &gt; Copy to duplicate and edit.</w:t>
      </w:r>
    </w:p>
    <w:p w:rsidR="0078089B" w:rsidRPr="0078089B" w:rsidRDefault="0078089B" w:rsidP="0078089B">
      <w:pPr>
        <w:numPr>
          <w:ilvl w:val="0"/>
          <w:numId w:val="8"/>
        </w:numPr>
      </w:pPr>
      <w:r w:rsidRPr="0078089B">
        <w:rPr>
          <w:b/>
        </w:rPr>
        <w:t>Delete:</w:t>
      </w:r>
      <w:r w:rsidRPr="0078089B">
        <w:t xml:space="preserve"> Actions &gt; Delete to remove.</w:t>
      </w:r>
    </w:p>
    <w:p w:rsidR="0078089B" w:rsidRPr="0078089B" w:rsidRDefault="0078089B" w:rsidP="0078089B">
      <w:pPr>
        <w:numPr>
          <w:ilvl w:val="0"/>
          <w:numId w:val="8"/>
        </w:numPr>
      </w:pPr>
      <w:r w:rsidRPr="0078089B">
        <w:rPr>
          <w:b/>
        </w:rPr>
        <w:t>Search/Filter:</w:t>
      </w:r>
      <w:r w:rsidRPr="0078089B">
        <w:t xml:space="preserve"> Use criteria for fast retrieval.</w:t>
      </w:r>
    </w:p>
    <w:p w:rsidR="0078089B" w:rsidRPr="0078089B" w:rsidRDefault="0078089B" w:rsidP="0078089B">
      <w:r w:rsidRPr="0078089B">
        <w:t>Promo codes can be applied at the quote or booking stage, provided all criteria are met.</w:t>
      </w:r>
    </w:p>
    <w:p w:rsidR="0078089B" w:rsidRPr="0078089B" w:rsidRDefault="00000000" w:rsidP="0078089B">
      <w:r>
        <w:pict>
          <v:rect id="_x0000_i1034" style="width:0;height:1.5pt" o:hralign="center" o:hrstd="t" o:hr="t" fillcolor="#a0a0a0" stroked="f"/>
        </w:pict>
      </w:r>
    </w:p>
    <w:p w:rsidR="0078089B" w:rsidRPr="0078089B" w:rsidRDefault="0078089B" w:rsidP="0078089B">
      <w:pPr>
        <w:rPr>
          <w:b/>
        </w:rPr>
      </w:pPr>
      <w:r w:rsidRPr="0078089B">
        <w:rPr>
          <w:b/>
        </w:rPr>
        <w:t xml:space="preserve">9. </w:t>
      </w:r>
      <w:r w:rsidRPr="0078089B">
        <w:rPr>
          <w:b/>
          <w:highlight w:val="yellow"/>
        </w:rPr>
        <w:t>See Also</w:t>
      </w:r>
    </w:p>
    <w:p w:rsidR="0078089B" w:rsidRPr="0078089B" w:rsidRDefault="0078089B" w:rsidP="0078089B">
      <w:pPr>
        <w:numPr>
          <w:ilvl w:val="0"/>
          <w:numId w:val="9"/>
        </w:numPr>
      </w:pPr>
      <w:hyperlink r:id="rId5" w:history="1">
        <w:r w:rsidRPr="0078089B">
          <w:rPr>
            <w:rStyle w:val="Hyperlink"/>
          </w:rPr>
          <w:t>Supplier &amp; Contract Configuration</w:t>
        </w:r>
      </w:hyperlink>
    </w:p>
    <w:p w:rsidR="0078089B" w:rsidRPr="0078089B" w:rsidRDefault="0078089B" w:rsidP="0078089B">
      <w:pPr>
        <w:numPr>
          <w:ilvl w:val="0"/>
          <w:numId w:val="9"/>
        </w:numPr>
      </w:pPr>
      <w:hyperlink r:id="rId6" w:history="1">
        <w:r w:rsidRPr="0078089B">
          <w:rPr>
            <w:rStyle w:val="Hyperlink"/>
          </w:rPr>
          <w:t>Applying Rules to Bookings</w:t>
        </w:r>
      </w:hyperlink>
    </w:p>
    <w:p w:rsidR="0078089B" w:rsidRPr="0078089B" w:rsidRDefault="0078089B" w:rsidP="0078089B">
      <w:pPr>
        <w:numPr>
          <w:ilvl w:val="0"/>
          <w:numId w:val="9"/>
        </w:numPr>
      </w:pPr>
      <w:hyperlink r:id="rId7" w:history="1">
        <w:r w:rsidRPr="0078089B">
          <w:rPr>
            <w:rStyle w:val="Hyperlink"/>
          </w:rPr>
          <w:t>Fees &amp; Taxes Best Practices</w:t>
        </w:r>
      </w:hyperlink>
    </w:p>
    <w:p w:rsidR="0078089B" w:rsidRPr="0078089B" w:rsidRDefault="0078089B" w:rsidP="0078089B">
      <w:pPr>
        <w:numPr>
          <w:ilvl w:val="0"/>
          <w:numId w:val="9"/>
        </w:numPr>
      </w:pPr>
      <w:hyperlink r:id="rId8" w:history="1">
        <w:r w:rsidRPr="0078089B">
          <w:rPr>
            <w:rStyle w:val="Hyperlink"/>
          </w:rPr>
          <w:t>Discount &amp; Promotion Campaigns</w:t>
        </w:r>
      </w:hyperlink>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36D16"/>
    <w:multiLevelType w:val="multilevel"/>
    <w:tmpl w:val="4A3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24E62"/>
    <w:multiLevelType w:val="multilevel"/>
    <w:tmpl w:val="AD92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C2690"/>
    <w:multiLevelType w:val="multilevel"/>
    <w:tmpl w:val="315A9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20703"/>
    <w:multiLevelType w:val="multilevel"/>
    <w:tmpl w:val="41D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B4700"/>
    <w:multiLevelType w:val="multilevel"/>
    <w:tmpl w:val="3FD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0474A"/>
    <w:multiLevelType w:val="multilevel"/>
    <w:tmpl w:val="36E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36E94"/>
    <w:multiLevelType w:val="multilevel"/>
    <w:tmpl w:val="E78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E11C7"/>
    <w:multiLevelType w:val="multilevel"/>
    <w:tmpl w:val="5A9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41627"/>
    <w:multiLevelType w:val="multilevel"/>
    <w:tmpl w:val="1644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602873">
    <w:abstractNumId w:val="2"/>
  </w:num>
  <w:num w:numId="2" w16cid:durableId="251397128">
    <w:abstractNumId w:val="7"/>
  </w:num>
  <w:num w:numId="3" w16cid:durableId="1485663509">
    <w:abstractNumId w:val="4"/>
  </w:num>
  <w:num w:numId="4" w16cid:durableId="1256548243">
    <w:abstractNumId w:val="8"/>
  </w:num>
  <w:num w:numId="5" w16cid:durableId="746153218">
    <w:abstractNumId w:val="5"/>
  </w:num>
  <w:num w:numId="6" w16cid:durableId="1552956804">
    <w:abstractNumId w:val="1"/>
  </w:num>
  <w:num w:numId="7" w16cid:durableId="1011373676">
    <w:abstractNumId w:val="3"/>
  </w:num>
  <w:num w:numId="8" w16cid:durableId="1351298807">
    <w:abstractNumId w:val="0"/>
  </w:num>
  <w:num w:numId="9" w16cid:durableId="1940285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9B"/>
    <w:rsid w:val="001C3225"/>
    <w:rsid w:val="0028099D"/>
    <w:rsid w:val="003C3B47"/>
    <w:rsid w:val="0061573E"/>
    <w:rsid w:val="00702BFC"/>
    <w:rsid w:val="0078089B"/>
    <w:rsid w:val="007A5127"/>
    <w:rsid w:val="00DF4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1CDC"/>
  <w15:chartTrackingRefBased/>
  <w15:docId w15:val="{C9F49D12-573E-4612-AC34-EE31E97A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0F4"/>
  </w:style>
  <w:style w:type="paragraph" w:styleId="Heading1">
    <w:name w:val="heading 1"/>
    <w:basedOn w:val="Normal"/>
    <w:next w:val="Normal"/>
    <w:link w:val="Heading1Char"/>
    <w:uiPriority w:val="9"/>
    <w:qFormat/>
    <w:rsid w:val="007808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8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8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8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8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8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8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8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8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89B"/>
    <w:rPr>
      <w:rFonts w:eastAsiaTheme="majorEastAsia" w:cstheme="majorBidi"/>
      <w:color w:val="272727" w:themeColor="text1" w:themeTint="D8"/>
    </w:rPr>
  </w:style>
  <w:style w:type="paragraph" w:styleId="Title">
    <w:name w:val="Title"/>
    <w:basedOn w:val="Normal"/>
    <w:next w:val="Normal"/>
    <w:link w:val="TitleChar"/>
    <w:uiPriority w:val="10"/>
    <w:qFormat/>
    <w:rsid w:val="0078089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089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80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89B"/>
    <w:pPr>
      <w:spacing w:before="160"/>
      <w:jc w:val="center"/>
    </w:pPr>
    <w:rPr>
      <w:i/>
      <w:iCs/>
      <w:color w:val="404040" w:themeColor="text1" w:themeTint="BF"/>
    </w:rPr>
  </w:style>
  <w:style w:type="character" w:customStyle="1" w:styleId="QuoteChar">
    <w:name w:val="Quote Char"/>
    <w:basedOn w:val="DefaultParagraphFont"/>
    <w:link w:val="Quote"/>
    <w:uiPriority w:val="29"/>
    <w:rsid w:val="0078089B"/>
    <w:rPr>
      <w:i/>
      <w:iCs/>
      <w:color w:val="404040" w:themeColor="text1" w:themeTint="BF"/>
    </w:rPr>
  </w:style>
  <w:style w:type="paragraph" w:styleId="ListParagraph">
    <w:name w:val="List Paragraph"/>
    <w:basedOn w:val="Normal"/>
    <w:uiPriority w:val="34"/>
    <w:qFormat/>
    <w:rsid w:val="0078089B"/>
    <w:pPr>
      <w:ind w:left="720"/>
      <w:contextualSpacing/>
    </w:pPr>
  </w:style>
  <w:style w:type="character" w:styleId="IntenseEmphasis">
    <w:name w:val="Intense Emphasis"/>
    <w:basedOn w:val="DefaultParagraphFont"/>
    <w:uiPriority w:val="21"/>
    <w:qFormat/>
    <w:rsid w:val="0078089B"/>
    <w:rPr>
      <w:i/>
      <w:iCs/>
      <w:color w:val="2F5496" w:themeColor="accent1" w:themeShade="BF"/>
    </w:rPr>
  </w:style>
  <w:style w:type="paragraph" w:styleId="IntenseQuote">
    <w:name w:val="Intense Quote"/>
    <w:basedOn w:val="Normal"/>
    <w:next w:val="Normal"/>
    <w:link w:val="IntenseQuoteChar"/>
    <w:uiPriority w:val="30"/>
    <w:qFormat/>
    <w:rsid w:val="007808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89B"/>
    <w:rPr>
      <w:i/>
      <w:iCs/>
      <w:color w:val="2F5496" w:themeColor="accent1" w:themeShade="BF"/>
    </w:rPr>
  </w:style>
  <w:style w:type="character" w:styleId="IntenseReference">
    <w:name w:val="Intense Reference"/>
    <w:basedOn w:val="DefaultParagraphFont"/>
    <w:uiPriority w:val="32"/>
    <w:qFormat/>
    <w:rsid w:val="0078089B"/>
    <w:rPr>
      <w:b/>
      <w:bCs w:val="0"/>
      <w:smallCaps/>
      <w:color w:val="2F5496" w:themeColor="accent1" w:themeShade="BF"/>
      <w:spacing w:val="5"/>
    </w:rPr>
  </w:style>
  <w:style w:type="character" w:styleId="Hyperlink">
    <w:name w:val="Hyperlink"/>
    <w:basedOn w:val="DefaultParagraphFont"/>
    <w:uiPriority w:val="99"/>
    <w:unhideWhenUsed/>
    <w:rsid w:val="0078089B"/>
    <w:rPr>
      <w:color w:val="0563C1" w:themeColor="hyperlink"/>
      <w:u w:val="single"/>
    </w:rPr>
  </w:style>
  <w:style w:type="character" w:styleId="UnresolvedMention">
    <w:name w:val="Unresolved Mention"/>
    <w:basedOn w:val="DefaultParagraphFont"/>
    <w:uiPriority w:val="99"/>
    <w:semiHidden/>
    <w:unhideWhenUsed/>
    <w:rsid w:val="0078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786568">
      <w:bodyDiv w:val="1"/>
      <w:marLeft w:val="0"/>
      <w:marRight w:val="0"/>
      <w:marTop w:val="0"/>
      <w:marBottom w:val="0"/>
      <w:divBdr>
        <w:top w:val="none" w:sz="0" w:space="0" w:color="auto"/>
        <w:left w:val="none" w:sz="0" w:space="0" w:color="auto"/>
        <w:bottom w:val="none" w:sz="0" w:space="0" w:color="auto"/>
        <w:right w:val="none" w:sz="0" w:space="0" w:color="auto"/>
      </w:divBdr>
    </w:div>
    <w:div w:id="19002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2</cp:revision>
  <dcterms:created xsi:type="dcterms:W3CDTF">2025-05-14T11:45:00Z</dcterms:created>
  <dcterms:modified xsi:type="dcterms:W3CDTF">2025-05-15T04:32:00Z</dcterms:modified>
</cp:coreProperties>
</file>