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2AF7" w:rsidRPr="00112AF7" w:rsidRDefault="00112AF7" w:rsidP="00112AF7">
      <w:pPr>
        <w:rPr>
          <w:b/>
        </w:rPr>
      </w:pPr>
      <w:r w:rsidRPr="00112AF7">
        <w:rPr>
          <w:b/>
        </w:rPr>
        <w:t xml:space="preserve">Manage Tags in </w:t>
      </w:r>
      <w:proofErr w:type="spellStart"/>
      <w:r w:rsidRPr="00112AF7">
        <w:rPr>
          <w:b/>
        </w:rPr>
        <w:t>moonstride</w:t>
      </w:r>
      <w:proofErr w:type="spellEnd"/>
      <w:r w:rsidRPr="00112AF7">
        <w:rPr>
          <w:b/>
        </w:rPr>
        <w:t xml:space="preserve"> (Bookings)</w:t>
      </w:r>
    </w:p>
    <w:p w:rsidR="00112AF7" w:rsidRPr="00112AF7" w:rsidRDefault="00112AF7" w:rsidP="00112AF7">
      <w:r w:rsidRPr="00112AF7">
        <w:rPr>
          <w:i/>
          <w:iCs/>
        </w:rPr>
        <w:t>Efficiently organise and categorise your bookings using tags—just as you do for quotations. The process is exactly the same, providing uniformity and ease across your workflow.</w:t>
      </w:r>
    </w:p>
    <w:p w:rsidR="00112AF7" w:rsidRPr="00112AF7" w:rsidRDefault="00112AF7" w:rsidP="00112AF7">
      <w:r w:rsidRPr="00112AF7">
        <w:pict>
          <v:rect id="_x0000_i1049" style="width:0;height:1.5pt" o:hralign="center" o:hrstd="t" o:hr="t" fillcolor="#a0a0a0" stroked="f"/>
        </w:pict>
      </w:r>
    </w:p>
    <w:p w:rsidR="00112AF7" w:rsidRPr="00112AF7" w:rsidRDefault="00112AF7" w:rsidP="00112AF7">
      <w:pPr>
        <w:rPr>
          <w:b/>
        </w:rPr>
      </w:pPr>
      <w:r w:rsidRPr="00112AF7">
        <w:rPr>
          <w:b/>
        </w:rPr>
        <w:t>Table of Contents</w:t>
      </w:r>
    </w:p>
    <w:p w:rsidR="00112AF7" w:rsidRPr="00112AF7" w:rsidRDefault="00112AF7" w:rsidP="00112AF7">
      <w:pPr>
        <w:numPr>
          <w:ilvl w:val="0"/>
          <w:numId w:val="1"/>
        </w:numPr>
      </w:pPr>
      <w:r w:rsidRPr="00112AF7">
        <w:t>Manage Tags Overview</w:t>
      </w:r>
    </w:p>
    <w:p w:rsidR="00112AF7" w:rsidRPr="00112AF7" w:rsidRDefault="00112AF7" w:rsidP="00112AF7">
      <w:pPr>
        <w:numPr>
          <w:ilvl w:val="0"/>
          <w:numId w:val="1"/>
        </w:numPr>
      </w:pPr>
      <w:r w:rsidRPr="00112AF7">
        <w:t>Where to Find More Details</w:t>
      </w:r>
    </w:p>
    <w:p w:rsidR="00112AF7" w:rsidRPr="00112AF7" w:rsidRDefault="00112AF7" w:rsidP="00112AF7">
      <w:r w:rsidRPr="00112AF7">
        <w:pict>
          <v:rect id="_x0000_i1050" style="width:0;height:1.5pt" o:hralign="center" o:hrstd="t" o:hr="t" fillcolor="#a0a0a0" stroked="f"/>
        </w:pict>
      </w:r>
    </w:p>
    <w:p w:rsidR="00112AF7" w:rsidRPr="00112AF7" w:rsidRDefault="00112AF7" w:rsidP="00112AF7">
      <w:pPr>
        <w:rPr>
          <w:b/>
        </w:rPr>
      </w:pPr>
      <w:r w:rsidRPr="00112AF7">
        <w:rPr>
          <w:b/>
        </w:rPr>
        <w:t>1. Manage Tags Overview</w:t>
      </w:r>
    </w:p>
    <w:p w:rsidR="00112AF7" w:rsidRPr="00112AF7" w:rsidRDefault="00112AF7" w:rsidP="00112AF7">
      <w:r w:rsidRPr="00112AF7">
        <w:t xml:space="preserve">Tags allow you to group, search, and filter bookings based on any relevant business criteria—such as type, status, marketing source, or special identifiers. Managing tags for bookings in </w:t>
      </w:r>
      <w:proofErr w:type="spellStart"/>
      <w:r w:rsidRPr="00112AF7">
        <w:t>moonstride</w:t>
      </w:r>
      <w:proofErr w:type="spellEnd"/>
      <w:r w:rsidRPr="00112AF7">
        <w:t xml:space="preserve"> is identical to the process used for quotations. You can add, assign, remove, or update tags as needed directly on each booking record.</w:t>
      </w:r>
    </w:p>
    <w:p w:rsidR="00112AF7" w:rsidRPr="00112AF7" w:rsidRDefault="00112AF7" w:rsidP="00112AF7">
      <w:r w:rsidRPr="00112AF7">
        <w:pict>
          <v:rect id="_x0000_i1051" style="width:0;height:1.5pt" o:hralign="center" o:hrstd="t" o:hr="t" fillcolor="#a0a0a0" stroked="f"/>
        </w:pict>
      </w:r>
    </w:p>
    <w:p w:rsidR="00112AF7" w:rsidRPr="00112AF7" w:rsidRDefault="00112AF7" w:rsidP="00112AF7">
      <w:pPr>
        <w:rPr>
          <w:b/>
        </w:rPr>
      </w:pPr>
      <w:r w:rsidRPr="00112AF7">
        <w:rPr>
          <w:b/>
        </w:rPr>
        <w:t>2. Where to Find More Details</w:t>
      </w:r>
    </w:p>
    <w:p w:rsidR="00112AF7" w:rsidRPr="00112AF7" w:rsidRDefault="00112AF7" w:rsidP="00112AF7">
      <w:r w:rsidRPr="00112AF7">
        <w:t>For in-depth, step-by-step guidance—covering tag categories, inheritance, and search/filter practices—refer to the detailed article in the "Managing Quotation" section:</w:t>
      </w:r>
    </w:p>
    <w:p w:rsidR="00112AF7" w:rsidRPr="00112AF7" w:rsidRDefault="00112AF7" w:rsidP="00112AF7">
      <w:hyperlink r:id="rId5" w:history="1">
        <w:r w:rsidRPr="00112AF7">
          <w:rPr>
            <w:rStyle w:val="Hyperlink"/>
            <w:b/>
          </w:rPr>
          <w:t>Click here for detailed information about how to Manage Tags.</w:t>
        </w:r>
      </w:hyperlink>
    </w:p>
    <w:p w:rsidR="00112AF7" w:rsidRPr="00112AF7" w:rsidRDefault="00112AF7" w:rsidP="00112AF7">
      <w:r w:rsidRPr="00112AF7">
        <w:pict>
          <v:rect id="_x0000_i1052" style="width:0;height:1.5pt" o:hralign="center" o:hrstd="t" o:hr="t" fillcolor="#a0a0a0" stroked="f"/>
        </w:pict>
      </w:r>
    </w:p>
    <w:p w:rsidR="00112AF7" w:rsidRPr="00112AF7" w:rsidRDefault="00112AF7" w:rsidP="00112AF7">
      <w:r w:rsidRPr="00112AF7">
        <w:rPr>
          <w:b/>
        </w:rPr>
        <w:t>Summary</w:t>
      </w:r>
    </w:p>
    <w:p w:rsidR="00112AF7" w:rsidRPr="00112AF7" w:rsidRDefault="00112AF7" w:rsidP="00112AF7">
      <w:r w:rsidRPr="00112AF7">
        <w:t>Enjoy a seamless tagging experience from enquiry to booking. Refer to the linked article above for comprehensive management instructions and best practice tips.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66E17"/>
    <w:multiLevelType w:val="multilevel"/>
    <w:tmpl w:val="50C4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80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F7"/>
    <w:rsid w:val="00112AF7"/>
    <w:rsid w:val="00162DDD"/>
    <w:rsid w:val="0028099D"/>
    <w:rsid w:val="0061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DD234-8730-43A7-92B9-987AC48C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A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A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A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A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A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A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AF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AF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A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A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A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AF7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2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playground/prompts?preset=preset-llp5NhIOF1eArNsL6eNRDo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2025-05-20T11:17:00Z</dcterms:created>
  <dcterms:modified xsi:type="dcterms:W3CDTF">2025-05-20T11:18:00Z</dcterms:modified>
</cp:coreProperties>
</file>