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7553" w:rsidRPr="00647553" w:rsidRDefault="00647553" w:rsidP="00647553">
      <w:pPr>
        <w:rPr>
          <w:b/>
        </w:rPr>
      </w:pPr>
      <w:r w:rsidRPr="00647553">
        <w:rPr>
          <w:b/>
        </w:rPr>
        <w:t xml:space="preserve">Managing Enquiry in </w:t>
      </w:r>
      <w:proofErr w:type="spellStart"/>
      <w:r w:rsidRPr="00647553">
        <w:rPr>
          <w:b/>
        </w:rPr>
        <w:t>moonstride</w:t>
      </w:r>
      <w:proofErr w:type="spellEnd"/>
    </w:p>
    <w:p w:rsidR="00647553" w:rsidRPr="00647553" w:rsidRDefault="00647553" w:rsidP="00647553">
      <w:r w:rsidRPr="00647553">
        <w:rPr>
          <w:i/>
          <w:iCs/>
        </w:rPr>
        <w:t xml:space="preserve">Capture, track, and convert every sales opportunity from the first contact to a qualified lead. </w:t>
      </w:r>
      <w:proofErr w:type="spellStart"/>
      <w:r w:rsidRPr="00647553">
        <w:rPr>
          <w:i/>
          <w:iCs/>
        </w:rPr>
        <w:t>moonstride’s</w:t>
      </w:r>
      <w:proofErr w:type="spellEnd"/>
      <w:r w:rsidRPr="00647553">
        <w:rPr>
          <w:i/>
          <w:iCs/>
        </w:rPr>
        <w:t xml:space="preserve"> comprehensive Enquiry Management module ensures all details are organised, followed up, and ready to transform into bookings.</w:t>
      </w:r>
    </w:p>
    <w:p w:rsidR="00647553" w:rsidRPr="00647553" w:rsidRDefault="00647553" w:rsidP="00647553">
      <w:r w:rsidRPr="00647553">
        <w:pict>
          <v:rect id="_x0000_i1133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Table of Contents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Enquiry Management Overview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Enquiry List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Add New Enquiry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 xml:space="preserve">Enquiry Actions 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Edit Enquiry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Follow-up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Create New Quote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Dynamic Package Search &amp; Quote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Email Communication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Notes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Manage Tags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Task</w:t>
      </w:r>
    </w:p>
    <w:p w:rsidR="00647553" w:rsidRPr="00647553" w:rsidRDefault="00647553" w:rsidP="00647553">
      <w:pPr>
        <w:numPr>
          <w:ilvl w:val="1"/>
          <w:numId w:val="1"/>
        </w:numPr>
      </w:pPr>
      <w:r w:rsidRPr="00647553">
        <w:t>Delete Enquiry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Search/Filter Enquiry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Calendar View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Pipeline View</w:t>
      </w:r>
    </w:p>
    <w:p w:rsidR="00647553" w:rsidRPr="00647553" w:rsidRDefault="00647553" w:rsidP="00647553">
      <w:pPr>
        <w:numPr>
          <w:ilvl w:val="0"/>
          <w:numId w:val="1"/>
        </w:numPr>
      </w:pPr>
      <w:r w:rsidRPr="00647553">
        <w:t>Export to Excel</w:t>
      </w:r>
    </w:p>
    <w:p w:rsidR="00647553" w:rsidRPr="00647553" w:rsidRDefault="00647553" w:rsidP="00647553">
      <w:r w:rsidRPr="00647553">
        <w:pict>
          <v:rect id="_x0000_i1134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1. Enquiry Management Overview</w:t>
      </w:r>
    </w:p>
    <w:p w:rsidR="00647553" w:rsidRPr="00647553" w:rsidRDefault="00647553" w:rsidP="00647553">
      <w:r w:rsidRPr="00647553">
        <w:t xml:space="preserve">Enquiries are the starting point of the sales journey—gathering information from individuals or organisations via your website, advertising, referrals, and more. </w:t>
      </w:r>
      <w:proofErr w:type="spellStart"/>
      <w:r w:rsidRPr="00647553">
        <w:t>moonstride</w:t>
      </w:r>
      <w:proofErr w:type="spellEnd"/>
      <w:r w:rsidRPr="00647553">
        <w:t xml:space="preserve"> provides a single, centralised platform to manage, follow-up, and nurture enquiries until they are ready to be converted into bookings.</w:t>
      </w:r>
    </w:p>
    <w:p w:rsidR="00647553" w:rsidRPr="00647553" w:rsidRDefault="00647553" w:rsidP="00647553">
      <w:r w:rsidRPr="00647553">
        <w:pict>
          <v:rect id="_x0000_i1135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2. Enquiry List</w:t>
      </w:r>
    </w:p>
    <w:p w:rsidR="00647553" w:rsidRPr="00647553" w:rsidRDefault="00647553" w:rsidP="00647553">
      <w:r w:rsidRPr="00647553">
        <w:rPr>
          <w:b/>
        </w:rPr>
        <w:t>Navigation:</w:t>
      </w:r>
      <w:r w:rsidRPr="00647553">
        <w:t xml:space="preserve"> CRM → Enquiry → Enquiry List</w:t>
      </w:r>
    </w:p>
    <w:p w:rsidR="00647553" w:rsidRPr="00647553" w:rsidRDefault="00647553" w:rsidP="00647553">
      <w:r w:rsidRPr="00647553">
        <w:lastRenderedPageBreak/>
        <w:t>View all manually added or captured (e.g., website API) enquiries in a single list with creation date, enquiry ID, quote reference, customer name, source, follow-up date, and more. Actions (edit, follow-up, quote, etc.) are accessible directly from this list.</w:t>
      </w:r>
    </w:p>
    <w:p w:rsidR="00647553" w:rsidRPr="00647553" w:rsidRDefault="00647553" w:rsidP="00647553">
      <w:r w:rsidRPr="00647553">
        <w:rPr>
          <w:i/>
          <w:iCs/>
        </w:rPr>
        <w:t>Insert screenshot here of the Enquiry List screen.</w:t>
      </w:r>
    </w:p>
    <w:p w:rsidR="00647553" w:rsidRPr="00647553" w:rsidRDefault="00647553" w:rsidP="00647553">
      <w:r w:rsidRPr="00647553">
        <w:t>All users must have an account to add or create enquiries.</w:t>
      </w:r>
    </w:p>
    <w:p w:rsidR="00647553" w:rsidRPr="00647553" w:rsidRDefault="00647553" w:rsidP="00647553">
      <w:r w:rsidRPr="00647553">
        <w:pict>
          <v:rect id="_x0000_i1136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3. Add New Enquiry</w: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Manually</w:t>
      </w:r>
    </w:p>
    <w:p w:rsidR="00647553" w:rsidRPr="00647553" w:rsidRDefault="00647553" w:rsidP="00647553">
      <w:pPr>
        <w:numPr>
          <w:ilvl w:val="0"/>
          <w:numId w:val="2"/>
        </w:numPr>
      </w:pPr>
      <w:r w:rsidRPr="00647553">
        <w:t xml:space="preserve">Click </w:t>
      </w:r>
      <w:r w:rsidRPr="00647553">
        <w:rPr>
          <w:b/>
        </w:rPr>
        <w:t>Add</w:t>
      </w:r>
      <w:r w:rsidRPr="00647553">
        <w:t xml:space="preserve"> in the enquiry list (CRM → Enquiry → Enquiry List → Add), </w:t>
      </w:r>
      <w:r w:rsidRPr="00647553">
        <w:rPr>
          <w:i/>
          <w:iCs/>
        </w:rPr>
        <w:t>or</w:t>
      </w:r>
    </w:p>
    <w:p w:rsidR="00647553" w:rsidRPr="00647553" w:rsidRDefault="00647553" w:rsidP="00647553">
      <w:pPr>
        <w:numPr>
          <w:ilvl w:val="0"/>
          <w:numId w:val="2"/>
        </w:numPr>
      </w:pPr>
      <w:r w:rsidRPr="00647553">
        <w:t xml:space="preserve">Go directly to </w:t>
      </w:r>
      <w:r w:rsidRPr="00647553">
        <w:rPr>
          <w:b/>
        </w:rPr>
        <w:t>CRM → Enquiry → Add New Enquiry</w:t>
      </w:r>
    </w:p>
    <w:p w:rsidR="00647553" w:rsidRPr="00647553" w:rsidRDefault="00647553" w:rsidP="00647553">
      <w:r w:rsidRPr="00647553">
        <w:t>This opens a blank form to input all essential enquiry details.</w:t>
      </w:r>
    </w:p>
    <w:p w:rsidR="00647553" w:rsidRPr="00647553" w:rsidRDefault="00647553" w:rsidP="00647553">
      <w:r w:rsidRPr="00647553">
        <w:rPr>
          <w:b/>
        </w:rPr>
        <w:t>Details you can add:</w:t>
      </w:r>
    </w:p>
    <w:p w:rsidR="00647553" w:rsidRPr="00647553" w:rsidRDefault="00647553" w:rsidP="00647553">
      <w:pPr>
        <w:numPr>
          <w:ilvl w:val="0"/>
          <w:numId w:val="3"/>
        </w:numPr>
      </w:pPr>
      <w:r w:rsidRPr="00647553">
        <w:rPr>
          <w:b/>
        </w:rPr>
        <w:t>Primary Details:</w:t>
      </w:r>
      <w:r w:rsidRPr="00647553">
        <w:t xml:space="preserve"> Enquiry Title (or auto-generated), Pipeline Stage, Language, Preferred Currency, Source of Enquiry, Description, Sell Channel, Travel Date, Number of Nights, Number of Travellers (adults, children, infants), and Traveller’s Age/DOB Preference. </w:t>
      </w:r>
    </w:p>
    <w:p w:rsidR="00647553" w:rsidRPr="00647553" w:rsidRDefault="00647553" w:rsidP="00647553">
      <w:pPr>
        <w:numPr>
          <w:ilvl w:val="1"/>
          <w:numId w:val="3"/>
        </w:numPr>
      </w:pPr>
      <w:r w:rsidRPr="00647553">
        <w:t>The system automatically populates end dates and service durations based on these inputs.</w:t>
      </w:r>
    </w:p>
    <w:p w:rsidR="00647553" w:rsidRPr="00647553" w:rsidRDefault="00647553" w:rsidP="00647553">
      <w:r w:rsidRPr="00647553">
        <w:rPr>
          <w:i/>
          <w:iCs/>
        </w:rPr>
        <w:t>Insert screenshot here of the Add New Enquiry or enquiry entry form.</w:t>
      </w:r>
    </w:p>
    <w:p w:rsidR="00647553" w:rsidRPr="00647553" w:rsidRDefault="00647553" w:rsidP="00647553">
      <w:pPr>
        <w:numPr>
          <w:ilvl w:val="0"/>
          <w:numId w:val="4"/>
        </w:numPr>
      </w:pPr>
      <w:r w:rsidRPr="00647553">
        <w:rPr>
          <w:b/>
        </w:rPr>
        <w:t>Visibility Details:</w:t>
      </w:r>
    </w:p>
    <w:p w:rsidR="00647553" w:rsidRPr="00647553" w:rsidRDefault="00647553" w:rsidP="00647553">
      <w:pPr>
        <w:numPr>
          <w:ilvl w:val="1"/>
          <w:numId w:val="4"/>
        </w:numPr>
      </w:pPr>
      <w:r w:rsidRPr="00647553">
        <w:t>Assign To (user/staff member)</w:t>
      </w:r>
    </w:p>
    <w:p w:rsidR="00647553" w:rsidRPr="00647553" w:rsidRDefault="00647553" w:rsidP="00647553">
      <w:pPr>
        <w:numPr>
          <w:ilvl w:val="1"/>
          <w:numId w:val="4"/>
        </w:numPr>
      </w:pPr>
      <w:r w:rsidRPr="00647553">
        <w:t>Visibility (Public = all users; Shared = select users only)</w:t>
      </w:r>
    </w:p>
    <w:p w:rsidR="00647553" w:rsidRPr="00647553" w:rsidRDefault="00647553" w:rsidP="00647553">
      <w:pPr>
        <w:numPr>
          <w:ilvl w:val="0"/>
          <w:numId w:val="4"/>
        </w:numPr>
      </w:pPr>
      <w:r w:rsidRPr="00647553">
        <w:rPr>
          <w:b/>
        </w:rPr>
        <w:t>Agent Details:</w:t>
      </w:r>
      <w:r w:rsidRPr="00647553">
        <w:t xml:space="preserve"> Select or add an agent or agent user, and edit their details.</w:t>
      </w:r>
    </w:p>
    <w:p w:rsidR="00647553" w:rsidRPr="00647553" w:rsidRDefault="00647553" w:rsidP="00647553">
      <w:pPr>
        <w:numPr>
          <w:ilvl w:val="0"/>
          <w:numId w:val="4"/>
        </w:numPr>
      </w:pPr>
      <w:r w:rsidRPr="00647553">
        <w:rPr>
          <w:b/>
        </w:rPr>
        <w:t>Customer Information:</w:t>
      </w:r>
      <w:r w:rsidRPr="00647553">
        <w:t xml:space="preserve"> Search existing or add a new customer, select customer type (individual/corporate), mark as Lead Passenger, contact and address details (optional).</w:t>
      </w:r>
    </w:p>
    <w:p w:rsidR="00647553" w:rsidRPr="00647553" w:rsidRDefault="00647553" w:rsidP="00647553">
      <w:pPr>
        <w:numPr>
          <w:ilvl w:val="0"/>
          <w:numId w:val="4"/>
        </w:numPr>
      </w:pPr>
      <w:r w:rsidRPr="00647553">
        <w:rPr>
          <w:b/>
        </w:rPr>
        <w:t>Service Details:</w:t>
      </w:r>
      <w:r w:rsidRPr="00647553">
        <w:t xml:space="preserve"> Optionally, add requested services (package, flight, hotel, transfer, etc.).</w:t>
      </w:r>
    </w:p>
    <w:p w:rsidR="00647553" w:rsidRPr="00647553" w:rsidRDefault="00647553" w:rsidP="00647553">
      <w:pPr>
        <w:numPr>
          <w:ilvl w:val="0"/>
          <w:numId w:val="4"/>
        </w:numPr>
      </w:pPr>
      <w:r w:rsidRPr="00647553">
        <w:rPr>
          <w:b/>
        </w:rPr>
        <w:t>Notes:</w:t>
      </w:r>
      <w:r w:rsidRPr="00647553">
        <w:t xml:space="preserve"> Add notes by note type, title, description, and select where they’re displayed (Invoice, Voucher, Supplier Notification, etc.).</w:t>
      </w:r>
    </w:p>
    <w:p w:rsidR="00647553" w:rsidRPr="00647553" w:rsidRDefault="00647553" w:rsidP="00647553">
      <w:r w:rsidRPr="00647553">
        <w:t xml:space="preserve">Click </w:t>
      </w:r>
      <w:r w:rsidRPr="00647553">
        <w:rPr>
          <w:b/>
        </w:rPr>
        <w:t>Save</w:t>
      </w:r>
      <w:r w:rsidRPr="00647553">
        <w:t xml:space="preserve"> after entering all required details. Use the </w:t>
      </w:r>
      <w:r w:rsidRPr="00647553">
        <w:rPr>
          <w:b/>
        </w:rPr>
        <w:t>Add Quotation</w:t>
      </w:r>
      <w:r w:rsidRPr="00647553">
        <w:t xml:space="preserve"> button to instantly start a new quote using this enquiry, or the </w:t>
      </w:r>
      <w:r w:rsidRPr="00647553">
        <w:rPr>
          <w:b/>
        </w:rPr>
        <w:t>Dynamic Package Search &amp; Quote</w:t>
      </w:r>
      <w:r w:rsidRPr="00647553">
        <w:t xml:space="preserve"> button for service-based search and quote creation.</w:t>
      </w:r>
    </w:p>
    <w:p w:rsidR="00647553" w:rsidRPr="00647553" w:rsidRDefault="00647553" w:rsidP="00647553">
      <w:r w:rsidRPr="00647553">
        <w:pict>
          <v:rect id="_x0000_i1137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4. Enquiry Actions</w:t>
      </w:r>
    </w:p>
    <w:p w:rsidR="00647553" w:rsidRPr="00647553" w:rsidRDefault="00647553" w:rsidP="00647553">
      <w:r w:rsidRPr="00647553">
        <w:t xml:space="preserve">Once enquiries are created, all related actions are available from the Enquiry List screen via the </w:t>
      </w:r>
      <w:r w:rsidRPr="00647553">
        <w:rPr>
          <w:b/>
        </w:rPr>
        <w:t>Actions</w:t>
      </w:r>
      <w:r w:rsidRPr="00647553">
        <w:t xml:space="preserve"> gear icon.</w: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lastRenderedPageBreak/>
        <w:t>Edit Enquiry</w:t>
      </w:r>
    </w:p>
    <w:p w:rsidR="00647553" w:rsidRPr="00647553" w:rsidRDefault="00647553" w:rsidP="00647553">
      <w:pPr>
        <w:numPr>
          <w:ilvl w:val="0"/>
          <w:numId w:val="5"/>
        </w:numPr>
      </w:pPr>
      <w:r w:rsidRPr="00647553">
        <w:t xml:space="preserve">Click </w:t>
      </w:r>
      <w:r w:rsidRPr="00647553">
        <w:rPr>
          <w:b/>
        </w:rPr>
        <w:t>Edit</w:t>
      </w:r>
      <w:r w:rsidRPr="00647553">
        <w:t xml:space="preserve"> to amend any detail of the enquiry. If quotations are already created from this enquiry, these will be linked and accessible from this screen.</w:t>
      </w:r>
    </w:p>
    <w:p w:rsidR="00647553" w:rsidRPr="00647553" w:rsidRDefault="00647553" w:rsidP="00647553">
      <w:r w:rsidRPr="00647553">
        <w:rPr>
          <w:i/>
          <w:iCs/>
        </w:rPr>
        <w:t>Insert screenshot here showing the Edit Enquiry screen and a linked quotations list.</w:t>
      </w:r>
    </w:p>
    <w:p w:rsidR="00647553" w:rsidRPr="00647553" w:rsidRDefault="00647553" w:rsidP="00647553">
      <w:r w:rsidRPr="00647553">
        <w:pict>
          <v:rect id="_x0000_i1138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Follow-up</w:t>
      </w:r>
    </w:p>
    <w:p w:rsidR="00647553" w:rsidRPr="00647553" w:rsidRDefault="00647553" w:rsidP="00647553">
      <w:pPr>
        <w:numPr>
          <w:ilvl w:val="0"/>
          <w:numId w:val="6"/>
        </w:numPr>
      </w:pPr>
      <w:r w:rsidRPr="00647553">
        <w:t>Schedule a follow-up date and time with notes or requests for each enquiry stage—whether new, in-process, confirmed, or cancelled.</w:t>
      </w:r>
    </w:p>
    <w:p w:rsidR="00647553" w:rsidRPr="00647553" w:rsidRDefault="00647553" w:rsidP="00647553">
      <w:r w:rsidRPr="00647553">
        <w:rPr>
          <w:i/>
          <w:iCs/>
        </w:rPr>
        <w:t>Insert screenshot here of the follow-up date/time entry field.</w:t>
      </w:r>
    </w:p>
    <w:p w:rsidR="00647553" w:rsidRPr="00647553" w:rsidRDefault="00647553" w:rsidP="00647553">
      <w:r w:rsidRPr="00647553">
        <w:pict>
          <v:rect id="_x0000_i1139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Create New Quote</w:t>
      </w:r>
    </w:p>
    <w:p w:rsidR="00647553" w:rsidRPr="00647553" w:rsidRDefault="00647553" w:rsidP="00647553">
      <w:pPr>
        <w:numPr>
          <w:ilvl w:val="0"/>
          <w:numId w:val="7"/>
        </w:numPr>
      </w:pPr>
      <w:r w:rsidRPr="00647553">
        <w:t xml:space="preserve">Use </w:t>
      </w:r>
      <w:r w:rsidRPr="00647553">
        <w:rPr>
          <w:b/>
        </w:rPr>
        <w:t>Create New Quote</w:t>
      </w:r>
      <w:r w:rsidRPr="00647553">
        <w:t xml:space="preserve"> to convert the enquiry directly into one or more quotations. </w:t>
      </w:r>
      <w:r w:rsidRPr="00647553">
        <w:rPr>
          <w:i/>
          <w:iCs/>
        </w:rPr>
        <w:t>For more, see the “Creating a New Quotation” article.</w:t>
      </w:r>
    </w:p>
    <w:p w:rsidR="00647553" w:rsidRPr="00647553" w:rsidRDefault="00647553" w:rsidP="00647553">
      <w:r w:rsidRPr="00647553">
        <w:pict>
          <v:rect id="_x0000_i1140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Dynamic Package Search &amp; Quote</w:t>
      </w:r>
    </w:p>
    <w:p w:rsidR="00647553" w:rsidRPr="00647553" w:rsidRDefault="00647553" w:rsidP="00647553">
      <w:pPr>
        <w:numPr>
          <w:ilvl w:val="0"/>
          <w:numId w:val="8"/>
        </w:numPr>
      </w:pPr>
      <w:r w:rsidRPr="00647553">
        <w:t xml:space="preserve">Click to open a live service search and quotation builder, letting you find relevant services to package into a new quote. </w:t>
      </w:r>
      <w:r w:rsidRPr="00647553">
        <w:rPr>
          <w:i/>
          <w:iCs/>
        </w:rPr>
        <w:t>See “Dynamic Package Search &amp; Quote” for full guidance.</w:t>
      </w:r>
    </w:p>
    <w:p w:rsidR="00647553" w:rsidRPr="00647553" w:rsidRDefault="00647553" w:rsidP="00647553">
      <w:r w:rsidRPr="00647553">
        <w:pict>
          <v:rect id="_x0000_i1141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Email Communication</w:t>
      </w:r>
    </w:p>
    <w:p w:rsidR="00647553" w:rsidRPr="00647553" w:rsidRDefault="00647553" w:rsidP="00647553">
      <w:pPr>
        <w:numPr>
          <w:ilvl w:val="0"/>
          <w:numId w:val="9"/>
        </w:numPr>
      </w:pPr>
      <w:r w:rsidRPr="00647553">
        <w:t>Manage all related email interactions with the customer via a dedicated module—compose, send, search, and view all email history centralised for each enquiry.</w:t>
      </w:r>
    </w:p>
    <w:p w:rsidR="00647553" w:rsidRPr="00647553" w:rsidRDefault="00647553" w:rsidP="00647553">
      <w:pPr>
        <w:numPr>
          <w:ilvl w:val="0"/>
          <w:numId w:val="9"/>
        </w:numPr>
      </w:pPr>
      <w:r w:rsidRPr="00647553">
        <w:t xml:space="preserve">Use predefined email templates for thank </w:t>
      </w:r>
      <w:proofErr w:type="spellStart"/>
      <w:r w:rsidRPr="00647553">
        <w:t>yous</w:t>
      </w:r>
      <w:proofErr w:type="spellEnd"/>
      <w:r w:rsidRPr="00647553">
        <w:t>, follow-ups, and more.</w:t>
      </w:r>
    </w:p>
    <w:p w:rsidR="00647553" w:rsidRPr="00647553" w:rsidRDefault="00647553" w:rsidP="00647553">
      <w:r w:rsidRPr="00647553">
        <w:rPr>
          <w:i/>
          <w:iCs/>
        </w:rPr>
        <w:t>This feature can be enabled as an Addon. Screenshot here for the Email Communication screen.</w:t>
      </w:r>
    </w:p>
    <w:p w:rsidR="00647553" w:rsidRPr="00647553" w:rsidRDefault="00647553" w:rsidP="00647553">
      <w:r w:rsidRPr="00647553">
        <w:pict>
          <v:rect id="_x0000_i1142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Notes</w:t>
      </w:r>
    </w:p>
    <w:p w:rsidR="00647553" w:rsidRPr="00647553" w:rsidRDefault="00647553" w:rsidP="00647553">
      <w:pPr>
        <w:numPr>
          <w:ilvl w:val="0"/>
          <w:numId w:val="10"/>
        </w:numPr>
      </w:pPr>
      <w:r w:rsidRPr="00647553">
        <w:t>Add new notes (choose note type, title, description, visibility).</w:t>
      </w:r>
    </w:p>
    <w:p w:rsidR="00647553" w:rsidRPr="00647553" w:rsidRDefault="00647553" w:rsidP="00647553">
      <w:pPr>
        <w:numPr>
          <w:ilvl w:val="0"/>
          <w:numId w:val="10"/>
        </w:numPr>
      </w:pPr>
      <w:r w:rsidRPr="00647553">
        <w:t>View or edit previously added notes as needed.</w:t>
      </w:r>
    </w:p>
    <w:p w:rsidR="00647553" w:rsidRPr="00647553" w:rsidRDefault="00647553" w:rsidP="00647553">
      <w:r w:rsidRPr="00647553">
        <w:pict>
          <v:rect id="_x0000_i1143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Manage Tags</w:t>
      </w:r>
    </w:p>
    <w:p w:rsidR="00647553" w:rsidRPr="00647553" w:rsidRDefault="00647553" w:rsidP="00647553">
      <w:pPr>
        <w:numPr>
          <w:ilvl w:val="0"/>
          <w:numId w:val="11"/>
        </w:numPr>
      </w:pPr>
      <w:r w:rsidRPr="00647553">
        <w:t>Add tags to categorise and filter enquiries for easy searching. Attach multiple tags one at a time from available categories.</w:t>
      </w:r>
    </w:p>
    <w:p w:rsidR="00647553" w:rsidRPr="00647553" w:rsidRDefault="00647553" w:rsidP="00647553">
      <w:r w:rsidRPr="00647553">
        <w:t>Tags apply to related quotations and bookings as well, maintaining consistent tracking throughout the customer’s journey.</w:t>
      </w:r>
    </w:p>
    <w:p w:rsidR="00647553" w:rsidRPr="00647553" w:rsidRDefault="00647553" w:rsidP="00647553">
      <w:r w:rsidRPr="00647553">
        <w:rPr>
          <w:i/>
          <w:iCs/>
        </w:rPr>
        <w:lastRenderedPageBreak/>
        <w:t>Insert screenshot here of tag management with categories.</w:t>
      </w:r>
    </w:p>
    <w:p w:rsidR="00647553" w:rsidRPr="00647553" w:rsidRDefault="00647553" w:rsidP="00647553">
      <w:r w:rsidRPr="00647553">
        <w:pict>
          <v:rect id="_x0000_i1144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Task</w:t>
      </w:r>
    </w:p>
    <w:p w:rsidR="00647553" w:rsidRPr="00647553" w:rsidRDefault="00647553" w:rsidP="00647553">
      <w:pPr>
        <w:numPr>
          <w:ilvl w:val="0"/>
          <w:numId w:val="12"/>
        </w:numPr>
      </w:pPr>
      <w:r w:rsidRPr="00647553">
        <w:t>Manage enquiry-related to-dos, calls, meetings, and emails.</w:t>
      </w:r>
    </w:p>
    <w:p w:rsidR="00647553" w:rsidRPr="00647553" w:rsidRDefault="00647553" w:rsidP="00647553">
      <w:pPr>
        <w:numPr>
          <w:ilvl w:val="0"/>
          <w:numId w:val="12"/>
        </w:numPr>
      </w:pPr>
      <w:r w:rsidRPr="00647553">
        <w:t>See all scheduled tasks for the selected customer and edit or delete as required.</w:t>
      </w:r>
    </w:p>
    <w:p w:rsidR="00647553" w:rsidRPr="00647553" w:rsidRDefault="00647553" w:rsidP="00647553">
      <w:r w:rsidRPr="00647553">
        <w:t xml:space="preserve">Clicking </w:t>
      </w:r>
      <w:r w:rsidRPr="00647553">
        <w:rPr>
          <w:b/>
        </w:rPr>
        <w:t>Schedule Task</w:t>
      </w:r>
      <w:r w:rsidRPr="00647553">
        <w:t xml:space="preserve"> allows specification of: - Task type (Call, Meeting, To Do, Email) - Task name, start/end date and time - Priority (High, Medium, Low) - Status (Open, Closed, On Hold) - Assigned by/to - Linked customer details, and a task description</w:t>
      </w:r>
    </w:p>
    <w:p w:rsidR="00647553" w:rsidRPr="00647553" w:rsidRDefault="00647553" w:rsidP="00647553">
      <w:r w:rsidRPr="00647553">
        <w:rPr>
          <w:i/>
          <w:iCs/>
        </w:rPr>
        <w:t>Insert screenshot here of the Task scheduling screen.</w:t>
      </w:r>
    </w:p>
    <w:p w:rsidR="00647553" w:rsidRPr="00647553" w:rsidRDefault="00647553" w:rsidP="00647553">
      <w:r w:rsidRPr="00647553">
        <w:pict>
          <v:rect id="_x0000_i1145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Delete Enquiry</w:t>
      </w:r>
    </w:p>
    <w:p w:rsidR="00647553" w:rsidRPr="00647553" w:rsidRDefault="00647553" w:rsidP="00647553">
      <w:pPr>
        <w:numPr>
          <w:ilvl w:val="0"/>
          <w:numId w:val="13"/>
        </w:numPr>
      </w:pPr>
      <w:r w:rsidRPr="00647553">
        <w:t xml:space="preserve">Click </w:t>
      </w:r>
      <w:r w:rsidRPr="00647553">
        <w:rPr>
          <w:b/>
        </w:rPr>
        <w:t>Delete</w:t>
      </w:r>
      <w:r w:rsidRPr="00647553">
        <w:t xml:space="preserve"> in Actions to permanently remove the enquiry and all associated activities.</w:t>
      </w:r>
    </w:p>
    <w:p w:rsidR="00647553" w:rsidRPr="00647553" w:rsidRDefault="00647553" w:rsidP="00647553">
      <w:pPr>
        <w:numPr>
          <w:ilvl w:val="0"/>
          <w:numId w:val="13"/>
        </w:numPr>
      </w:pPr>
      <w:r w:rsidRPr="00647553">
        <w:t>Confirm deletion in the warning prompt that appears.</w:t>
      </w:r>
    </w:p>
    <w:p w:rsidR="00647553" w:rsidRPr="00647553" w:rsidRDefault="00647553" w:rsidP="00647553">
      <w:r w:rsidRPr="00647553">
        <w:pict>
          <v:rect id="_x0000_i1146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5. Search/Filter Enquiry</w:t>
      </w:r>
    </w:p>
    <w:p w:rsidR="00647553" w:rsidRPr="00647553" w:rsidRDefault="00647553" w:rsidP="00647553">
      <w:r w:rsidRPr="00647553">
        <w:t xml:space="preserve">Use the </w:t>
      </w:r>
      <w:r w:rsidRPr="00647553">
        <w:rPr>
          <w:b/>
        </w:rPr>
        <w:t>Filter</w:t>
      </w:r>
      <w:r w:rsidRPr="00647553">
        <w:t xml:space="preserve"> option at the top right of the enquiry list to search and filter by: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Enquiry Date (from/to)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Created By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Status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Assign To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Source of Enquiry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Tags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Pipeline Stage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Agent/Agent Users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Sell Channel</w:t>
      </w:r>
    </w:p>
    <w:p w:rsidR="00647553" w:rsidRPr="00647553" w:rsidRDefault="00647553" w:rsidP="00647553">
      <w:pPr>
        <w:numPr>
          <w:ilvl w:val="0"/>
          <w:numId w:val="14"/>
        </w:numPr>
      </w:pPr>
      <w:r w:rsidRPr="00647553">
        <w:t>Shared With</w:t>
      </w:r>
    </w:p>
    <w:p w:rsidR="00647553" w:rsidRPr="00647553" w:rsidRDefault="00647553" w:rsidP="00647553">
      <w:r w:rsidRPr="00647553">
        <w:t xml:space="preserve">Click </w:t>
      </w:r>
      <w:r w:rsidRPr="00647553">
        <w:rPr>
          <w:b/>
        </w:rPr>
        <w:t>Search</w:t>
      </w:r>
      <w:r w:rsidRPr="00647553">
        <w:t xml:space="preserve"> to list enquiries matching criteria.</w:t>
      </w:r>
    </w:p>
    <w:p w:rsidR="00647553" w:rsidRPr="00647553" w:rsidRDefault="00647553" w:rsidP="00647553">
      <w:r w:rsidRPr="00647553">
        <w:t>Filter by status from the top left of the list for instant sorting (e.g., only new, in process, confirmed, or cancelled).</w:t>
      </w:r>
    </w:p>
    <w:p w:rsidR="00647553" w:rsidRPr="00647553" w:rsidRDefault="00647553" w:rsidP="00647553">
      <w:r w:rsidRPr="00647553">
        <w:rPr>
          <w:i/>
          <w:iCs/>
        </w:rPr>
        <w:t>Insert screenshot here of the filter/search bar and result list.</w:t>
      </w:r>
    </w:p>
    <w:p w:rsidR="00647553" w:rsidRPr="00647553" w:rsidRDefault="00647553" w:rsidP="00647553">
      <w:r w:rsidRPr="00647553">
        <w:pict>
          <v:rect id="_x0000_i1147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6. Calendar View</w:t>
      </w:r>
    </w:p>
    <w:p w:rsidR="00647553" w:rsidRPr="00647553" w:rsidRDefault="00647553" w:rsidP="00647553">
      <w:r w:rsidRPr="00647553">
        <w:lastRenderedPageBreak/>
        <w:t xml:space="preserve">Switch to </w:t>
      </w:r>
      <w:r w:rsidRPr="00647553">
        <w:rPr>
          <w:b/>
        </w:rPr>
        <w:t>Calendar View</w:t>
      </w:r>
      <w:r w:rsidRPr="00647553">
        <w:t xml:space="preserve"> to visually browse enquiries by follow-up date, month, week, day, or list.</w:t>
      </w:r>
    </w:p>
    <w:p w:rsidR="00647553" w:rsidRPr="00647553" w:rsidRDefault="00647553" w:rsidP="00647553">
      <w:r w:rsidRPr="00647553">
        <w:rPr>
          <w:b/>
        </w:rPr>
        <w:t>Navigation:</w:t>
      </w:r>
      <w:r w:rsidRPr="00647553">
        <w:t xml:space="preserve"> CRM → Enquiry → Calendar View</w:t>
      </w:r>
    </w:p>
    <w:p w:rsidR="00647553" w:rsidRPr="00647553" w:rsidRDefault="00647553" w:rsidP="00647553">
      <w:pPr>
        <w:numPr>
          <w:ilvl w:val="0"/>
          <w:numId w:val="15"/>
        </w:numPr>
      </w:pPr>
      <w:r w:rsidRPr="00647553">
        <w:t xml:space="preserve">Click the calendar icon, select the desired time frame, and use </w:t>
      </w:r>
      <w:r w:rsidRPr="00647553">
        <w:rPr>
          <w:b/>
        </w:rPr>
        <w:t>Search</w:t>
      </w:r>
      <w:r w:rsidRPr="00647553">
        <w:t>. All due follow-ups and related tasks for that time period display in calendar format.</w:t>
      </w:r>
    </w:p>
    <w:p w:rsidR="00647553" w:rsidRPr="00647553" w:rsidRDefault="00647553" w:rsidP="00647553">
      <w:r w:rsidRPr="00647553">
        <w:rPr>
          <w:i/>
          <w:iCs/>
        </w:rPr>
        <w:t>Insert screenshot here showing Calendar View with specified filters.</w:t>
      </w:r>
    </w:p>
    <w:p w:rsidR="00647553" w:rsidRPr="00647553" w:rsidRDefault="00647553" w:rsidP="00647553">
      <w:r w:rsidRPr="00647553">
        <w:pict>
          <v:rect id="_x0000_i1148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7. Pipeline View</w:t>
      </w:r>
    </w:p>
    <w:p w:rsidR="00647553" w:rsidRPr="00647553" w:rsidRDefault="00647553" w:rsidP="00647553">
      <w:r w:rsidRPr="00647553">
        <w:t xml:space="preserve">Filter and review enquiries by sales pipeline stage using </w:t>
      </w:r>
      <w:r w:rsidRPr="00647553">
        <w:rPr>
          <w:b/>
        </w:rPr>
        <w:t>Pipeline View</w:t>
      </w:r>
      <w:r w:rsidRPr="00647553">
        <w:t>.</w:t>
      </w:r>
    </w:p>
    <w:p w:rsidR="00647553" w:rsidRPr="00647553" w:rsidRDefault="00647553" w:rsidP="00647553">
      <w:pPr>
        <w:numPr>
          <w:ilvl w:val="0"/>
          <w:numId w:val="16"/>
        </w:numPr>
      </w:pPr>
      <w:r w:rsidRPr="00647553">
        <w:t xml:space="preserve">Click the pipeline icon, enter a date range, fill additional filters as needed, and click </w:t>
      </w:r>
      <w:r w:rsidRPr="00647553">
        <w:rPr>
          <w:b/>
        </w:rPr>
        <w:t>Search</w:t>
      </w:r>
      <w:r w:rsidRPr="00647553">
        <w:t xml:space="preserve"> to see which stage all enquiries are at during the selected period.</w:t>
      </w:r>
    </w:p>
    <w:p w:rsidR="00647553" w:rsidRPr="00647553" w:rsidRDefault="00647553" w:rsidP="00647553">
      <w:r w:rsidRPr="00647553">
        <w:rPr>
          <w:i/>
          <w:iCs/>
        </w:rPr>
        <w:t>Insert screenshot here showing Pipeline View, with enquiry stages represented visually.</w:t>
      </w:r>
    </w:p>
    <w:p w:rsidR="00647553" w:rsidRPr="00647553" w:rsidRDefault="00647553" w:rsidP="00647553">
      <w:r w:rsidRPr="00647553">
        <w:pict>
          <v:rect id="_x0000_i1149" style="width:0;height:1.5pt" o:hralign="center" o:hrstd="t" o:hr="t" fillcolor="#a0a0a0" stroked="f"/>
        </w:pict>
      </w:r>
    </w:p>
    <w:p w:rsidR="00647553" w:rsidRPr="00647553" w:rsidRDefault="00647553" w:rsidP="00647553">
      <w:pPr>
        <w:rPr>
          <w:b/>
        </w:rPr>
      </w:pPr>
      <w:r w:rsidRPr="00647553">
        <w:rPr>
          <w:b/>
        </w:rPr>
        <w:t>8. Export to Excel</w:t>
      </w:r>
    </w:p>
    <w:p w:rsidR="00647553" w:rsidRPr="00647553" w:rsidRDefault="00647553" w:rsidP="00647553">
      <w:r w:rsidRPr="00647553">
        <w:t xml:space="preserve">Export the full list of enquiries—including all input details, tags, and activity history—by clicking the </w:t>
      </w:r>
      <w:r w:rsidRPr="00647553">
        <w:rPr>
          <w:b/>
        </w:rPr>
        <w:t>Export to Excel</w:t>
      </w:r>
      <w:r w:rsidRPr="00647553">
        <w:t xml:space="preserve"> button at the top right of the Enquiry List. Use this file for backup, offline analysis, or external processing.</w:t>
      </w:r>
    </w:p>
    <w:p w:rsidR="00647553" w:rsidRPr="00647553" w:rsidRDefault="00647553" w:rsidP="00647553">
      <w:r w:rsidRPr="00647553">
        <w:rPr>
          <w:i/>
          <w:iCs/>
        </w:rPr>
        <w:t>Insert screenshot here of the Export to Excel button.</w:t>
      </w:r>
    </w:p>
    <w:p w:rsidR="00647553" w:rsidRPr="00647553" w:rsidRDefault="00647553" w:rsidP="00647553">
      <w:r w:rsidRPr="00647553">
        <w:pict>
          <v:rect id="_x0000_i1150" style="width:0;height:1.5pt" o:hralign="center" o:hrstd="t" o:hr="t" fillcolor="#a0a0a0" stroked="f"/>
        </w:pict>
      </w:r>
    </w:p>
    <w:p w:rsidR="00647553" w:rsidRPr="00647553" w:rsidRDefault="00647553" w:rsidP="00647553">
      <w:r w:rsidRPr="00647553">
        <w:rPr>
          <w:b/>
        </w:rPr>
        <w:t>Summary</w:t>
      </w:r>
    </w:p>
    <w:p w:rsidR="00647553" w:rsidRPr="00647553" w:rsidRDefault="00647553" w:rsidP="00647553">
      <w:r w:rsidRPr="00647553">
        <w:t xml:space="preserve">Managing Enquiry in </w:t>
      </w:r>
      <w:proofErr w:type="spellStart"/>
      <w:r w:rsidRPr="00647553">
        <w:t>moonstride</w:t>
      </w:r>
      <w:proofErr w:type="spellEnd"/>
      <w:r w:rsidRPr="00647553">
        <w:t xml:space="preserve"> provides a complete toolkit to capture, update, track, and convert every sales opportunity. From initial entry to follow-up, tagging, quoting, tasking, and reporting, every stage is structured for ease, automation, and results. Insert platform screenshots wherever directed for user clarity.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924"/>
    <w:multiLevelType w:val="multilevel"/>
    <w:tmpl w:val="298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87E"/>
    <w:multiLevelType w:val="multilevel"/>
    <w:tmpl w:val="DC2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1804"/>
    <w:multiLevelType w:val="multilevel"/>
    <w:tmpl w:val="090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D1DC0"/>
    <w:multiLevelType w:val="multilevel"/>
    <w:tmpl w:val="010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25D4"/>
    <w:multiLevelType w:val="multilevel"/>
    <w:tmpl w:val="E39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84E5D"/>
    <w:multiLevelType w:val="multilevel"/>
    <w:tmpl w:val="22E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0709F"/>
    <w:multiLevelType w:val="multilevel"/>
    <w:tmpl w:val="AB2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24D1F"/>
    <w:multiLevelType w:val="multilevel"/>
    <w:tmpl w:val="C9C0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73B1C"/>
    <w:multiLevelType w:val="multilevel"/>
    <w:tmpl w:val="A0F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F3B71"/>
    <w:multiLevelType w:val="multilevel"/>
    <w:tmpl w:val="1D7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32624"/>
    <w:multiLevelType w:val="multilevel"/>
    <w:tmpl w:val="CDCE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E5475"/>
    <w:multiLevelType w:val="multilevel"/>
    <w:tmpl w:val="C822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777AA"/>
    <w:multiLevelType w:val="multilevel"/>
    <w:tmpl w:val="331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E4117"/>
    <w:multiLevelType w:val="multilevel"/>
    <w:tmpl w:val="BE6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52194"/>
    <w:multiLevelType w:val="multilevel"/>
    <w:tmpl w:val="A80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F42CF"/>
    <w:multiLevelType w:val="multilevel"/>
    <w:tmpl w:val="6F26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99824">
    <w:abstractNumId w:val="2"/>
  </w:num>
  <w:num w:numId="2" w16cid:durableId="2022927376">
    <w:abstractNumId w:val="8"/>
  </w:num>
  <w:num w:numId="3" w16cid:durableId="1952128080">
    <w:abstractNumId w:val="9"/>
  </w:num>
  <w:num w:numId="4" w16cid:durableId="905258089">
    <w:abstractNumId w:val="10"/>
  </w:num>
  <w:num w:numId="5" w16cid:durableId="339360636">
    <w:abstractNumId w:val="14"/>
  </w:num>
  <w:num w:numId="6" w16cid:durableId="2080445038">
    <w:abstractNumId w:val="7"/>
  </w:num>
  <w:num w:numId="7" w16cid:durableId="1246299532">
    <w:abstractNumId w:val="6"/>
  </w:num>
  <w:num w:numId="8" w16cid:durableId="393049712">
    <w:abstractNumId w:val="0"/>
  </w:num>
  <w:num w:numId="9" w16cid:durableId="1465849552">
    <w:abstractNumId w:val="1"/>
  </w:num>
  <w:num w:numId="10" w16cid:durableId="1837070766">
    <w:abstractNumId w:val="11"/>
  </w:num>
  <w:num w:numId="11" w16cid:durableId="1036855354">
    <w:abstractNumId w:val="12"/>
  </w:num>
  <w:num w:numId="12" w16cid:durableId="1434135098">
    <w:abstractNumId w:val="15"/>
  </w:num>
  <w:num w:numId="13" w16cid:durableId="410276321">
    <w:abstractNumId w:val="5"/>
  </w:num>
  <w:num w:numId="14" w16cid:durableId="88234560">
    <w:abstractNumId w:val="13"/>
  </w:num>
  <w:num w:numId="15" w16cid:durableId="365368915">
    <w:abstractNumId w:val="3"/>
  </w:num>
  <w:num w:numId="16" w16cid:durableId="1495801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53"/>
    <w:rsid w:val="0028099D"/>
    <w:rsid w:val="0061573E"/>
    <w:rsid w:val="00647553"/>
    <w:rsid w:val="00E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8E067-1564-493D-8412-30B7C51B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55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55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553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2025-05-16T06:35:00Z</dcterms:created>
  <dcterms:modified xsi:type="dcterms:W3CDTF">2025-05-16T06:44:00Z</dcterms:modified>
</cp:coreProperties>
</file>