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82" w:rsidRDefault="00F634BA">
      <w:pPr>
        <w:rPr>
          <w:b/>
          <w:sz w:val="24"/>
          <w:szCs w:val="24"/>
        </w:rPr>
      </w:pPr>
      <w:r w:rsidRPr="00AB24AA">
        <w:rPr>
          <w:b/>
          <w:sz w:val="24"/>
          <w:szCs w:val="24"/>
        </w:rPr>
        <w:t>SUSTAINABILITY</w:t>
      </w:r>
      <w:r w:rsidR="00AB24AA" w:rsidRPr="00AB24AA">
        <w:rPr>
          <w:b/>
          <w:sz w:val="24"/>
          <w:szCs w:val="24"/>
        </w:rPr>
        <w:t>:</w:t>
      </w:r>
    </w:p>
    <w:p w:rsidR="00E73909" w:rsidRDefault="00AB24AA">
      <w:pPr>
        <w:rPr>
          <w:sz w:val="24"/>
          <w:szCs w:val="24"/>
        </w:rPr>
      </w:pPr>
      <w:r w:rsidRPr="00AB24AA">
        <w:rPr>
          <w:sz w:val="24"/>
          <w:szCs w:val="24"/>
        </w:rPr>
        <w:t>MCO</w:t>
      </w:r>
      <w:r w:rsidR="00DA2F33">
        <w:rPr>
          <w:sz w:val="24"/>
          <w:szCs w:val="24"/>
        </w:rPr>
        <w:t xml:space="preserve"> has been touting on several angles on the best way to sustain </w:t>
      </w:r>
      <w:r w:rsidR="00561C79">
        <w:rPr>
          <w:sz w:val="24"/>
          <w:szCs w:val="24"/>
        </w:rPr>
        <w:t>its program in the event that her current partners pull out or reduce their support.</w:t>
      </w:r>
      <w:r w:rsidR="005A1CB5">
        <w:rPr>
          <w:sz w:val="24"/>
          <w:szCs w:val="24"/>
        </w:rPr>
        <w:t xml:space="preserve"> </w:t>
      </w:r>
      <w:r w:rsidR="00D24608">
        <w:rPr>
          <w:sz w:val="24"/>
          <w:szCs w:val="24"/>
        </w:rPr>
        <w:t xml:space="preserve">It again call for strengthening </w:t>
      </w:r>
      <w:r w:rsidR="00E73909">
        <w:rPr>
          <w:sz w:val="24"/>
          <w:szCs w:val="24"/>
        </w:rPr>
        <w:t>its internally generated income to support its various program activities.</w:t>
      </w:r>
      <w:r w:rsidR="00733401">
        <w:rPr>
          <w:sz w:val="24"/>
          <w:szCs w:val="24"/>
        </w:rPr>
        <w:t xml:space="preserve"> The introduction of key sustainable activities will all the organization break even</w:t>
      </w:r>
      <w:r w:rsidR="00675601">
        <w:rPr>
          <w:sz w:val="24"/>
          <w:szCs w:val="24"/>
        </w:rPr>
        <w:t xml:space="preserve"> to support its program</w:t>
      </w:r>
    </w:p>
    <w:p w:rsidR="00E73909" w:rsidRDefault="00E73909">
      <w:pPr>
        <w:rPr>
          <w:sz w:val="24"/>
          <w:szCs w:val="24"/>
        </w:rPr>
      </w:pPr>
      <w:r>
        <w:rPr>
          <w:sz w:val="24"/>
          <w:szCs w:val="24"/>
        </w:rPr>
        <w:t>Key areas needing support include,</w:t>
      </w:r>
    </w:p>
    <w:p w:rsidR="00B6578E" w:rsidRPr="008364EF" w:rsidRDefault="00B6578E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>Sponsorship program for the students both in primary and secondary school</w:t>
      </w:r>
    </w:p>
    <w:p w:rsidR="00B6578E" w:rsidRPr="008364EF" w:rsidRDefault="00B6578E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>Scholarship program for students to pursue different professional careers</w:t>
      </w:r>
    </w:p>
    <w:p w:rsidR="00D216C5" w:rsidRPr="008364EF" w:rsidRDefault="00B6578E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 xml:space="preserve">Feeding </w:t>
      </w:r>
      <w:r w:rsidR="005D1811" w:rsidRPr="008364EF">
        <w:rPr>
          <w:sz w:val="24"/>
          <w:szCs w:val="24"/>
        </w:rPr>
        <w:t>program in both the Primary</w:t>
      </w:r>
      <w:r w:rsidRPr="008364EF">
        <w:rPr>
          <w:sz w:val="24"/>
          <w:szCs w:val="24"/>
        </w:rPr>
        <w:t xml:space="preserve"> and Secondary school</w:t>
      </w:r>
      <w:r w:rsidR="005D1811" w:rsidRPr="008364EF">
        <w:rPr>
          <w:sz w:val="24"/>
          <w:szCs w:val="24"/>
        </w:rPr>
        <w:t>s</w:t>
      </w:r>
    </w:p>
    <w:p w:rsidR="005D1811" w:rsidRPr="008364EF" w:rsidRDefault="00D216C5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>Support to personnel (Salaries &amp; wages)</w:t>
      </w:r>
      <w:r w:rsidR="00E73909" w:rsidRPr="008364EF">
        <w:rPr>
          <w:sz w:val="24"/>
          <w:szCs w:val="24"/>
        </w:rPr>
        <w:t xml:space="preserve"> </w:t>
      </w:r>
      <w:r w:rsidR="00765345" w:rsidRPr="008364EF">
        <w:rPr>
          <w:sz w:val="24"/>
          <w:szCs w:val="24"/>
        </w:rPr>
        <w:t>in particular teachers and administration staff.</w:t>
      </w:r>
    </w:p>
    <w:p w:rsidR="0025076E" w:rsidRPr="008364EF" w:rsidRDefault="005D1811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 xml:space="preserve">Upgrade of the school and office </w:t>
      </w:r>
      <w:r w:rsidR="0025076E" w:rsidRPr="008364EF">
        <w:rPr>
          <w:sz w:val="24"/>
          <w:szCs w:val="24"/>
        </w:rPr>
        <w:t>structures.</w:t>
      </w:r>
    </w:p>
    <w:p w:rsidR="00675601" w:rsidRPr="008364EF" w:rsidRDefault="00675601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>Support for care and protection of children in the orphanage</w:t>
      </w:r>
    </w:p>
    <w:p w:rsidR="00B70C5E" w:rsidRPr="008364EF" w:rsidRDefault="00B70C5E" w:rsidP="008364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F">
        <w:rPr>
          <w:sz w:val="24"/>
          <w:szCs w:val="24"/>
        </w:rPr>
        <w:t>Support for the discipleship program</w:t>
      </w:r>
    </w:p>
    <w:p w:rsidR="001E020B" w:rsidRDefault="0025076E">
      <w:pPr>
        <w:rPr>
          <w:sz w:val="24"/>
          <w:szCs w:val="24"/>
        </w:rPr>
      </w:pPr>
      <w:r>
        <w:rPr>
          <w:sz w:val="24"/>
          <w:szCs w:val="24"/>
        </w:rPr>
        <w:t xml:space="preserve">Currently MCO relies on subsidized school fee paid by the </w:t>
      </w:r>
      <w:r w:rsidR="00B70C5E">
        <w:rPr>
          <w:sz w:val="24"/>
          <w:szCs w:val="24"/>
        </w:rPr>
        <w:t xml:space="preserve">students in both the primary and secondary school to </w:t>
      </w:r>
      <w:r w:rsidR="008364EF">
        <w:rPr>
          <w:sz w:val="24"/>
          <w:szCs w:val="24"/>
        </w:rPr>
        <w:t xml:space="preserve">sustain its program. </w:t>
      </w:r>
    </w:p>
    <w:p w:rsidR="0025076E" w:rsidRDefault="008364EF">
      <w:pPr>
        <w:rPr>
          <w:sz w:val="24"/>
          <w:szCs w:val="24"/>
        </w:rPr>
      </w:pPr>
      <w:r>
        <w:rPr>
          <w:sz w:val="24"/>
          <w:szCs w:val="24"/>
        </w:rPr>
        <w:t xml:space="preserve">The organization also acquired a </w:t>
      </w:r>
      <w:r w:rsidR="000C4D78">
        <w:rPr>
          <w:sz w:val="24"/>
          <w:szCs w:val="24"/>
        </w:rPr>
        <w:t xml:space="preserve">51 seater </w:t>
      </w:r>
      <w:r>
        <w:rPr>
          <w:sz w:val="24"/>
          <w:szCs w:val="24"/>
        </w:rPr>
        <w:t>bus for</w:t>
      </w:r>
      <w:r w:rsidR="000C4D78">
        <w:rPr>
          <w:sz w:val="24"/>
          <w:szCs w:val="24"/>
        </w:rPr>
        <w:t xml:space="preserve"> hire</w:t>
      </w:r>
      <w:r w:rsidR="005F040F">
        <w:rPr>
          <w:sz w:val="24"/>
          <w:szCs w:val="24"/>
        </w:rPr>
        <w:t xml:space="preserve"> purposes. </w:t>
      </w:r>
    </w:p>
    <w:p w:rsidR="005F040F" w:rsidRPr="001E020B" w:rsidRDefault="005F040F" w:rsidP="001E0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020B">
        <w:rPr>
          <w:sz w:val="24"/>
          <w:szCs w:val="24"/>
        </w:rPr>
        <w:t xml:space="preserve">In Nyanza region, the organization involved in farming activities mainly </w:t>
      </w:r>
      <w:r w:rsidR="00A0762B" w:rsidRPr="001E020B">
        <w:rPr>
          <w:sz w:val="24"/>
          <w:szCs w:val="24"/>
        </w:rPr>
        <w:t>horticulture, dairy, fish and poultry farming to sustain the discipleship program and other areas.</w:t>
      </w:r>
    </w:p>
    <w:p w:rsidR="00652381" w:rsidRPr="001E020B" w:rsidRDefault="00A0762B" w:rsidP="001E0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020B">
        <w:rPr>
          <w:sz w:val="24"/>
          <w:szCs w:val="24"/>
        </w:rPr>
        <w:t xml:space="preserve">It has also sank a </w:t>
      </w:r>
      <w:r w:rsidR="00B73D10" w:rsidRPr="001E020B">
        <w:rPr>
          <w:sz w:val="24"/>
          <w:szCs w:val="24"/>
        </w:rPr>
        <w:t xml:space="preserve">200 feet water </w:t>
      </w:r>
      <w:r w:rsidRPr="001E020B">
        <w:rPr>
          <w:sz w:val="24"/>
          <w:szCs w:val="24"/>
        </w:rPr>
        <w:t>well</w:t>
      </w:r>
      <w:r w:rsidR="00B73D10" w:rsidRPr="001E020B">
        <w:rPr>
          <w:sz w:val="24"/>
          <w:szCs w:val="24"/>
        </w:rPr>
        <w:t xml:space="preserve"> giving clean water and we are currently looking for potential partners to </w:t>
      </w:r>
      <w:r w:rsidR="00954D8F" w:rsidRPr="001E020B">
        <w:rPr>
          <w:sz w:val="24"/>
          <w:szCs w:val="24"/>
        </w:rPr>
        <w:t xml:space="preserve">support starting of producing </w:t>
      </w:r>
      <w:r w:rsidR="007F7EDA">
        <w:rPr>
          <w:sz w:val="24"/>
          <w:szCs w:val="24"/>
        </w:rPr>
        <w:t xml:space="preserve">bottled </w:t>
      </w:r>
      <w:r w:rsidR="00954D8F" w:rsidRPr="001E020B">
        <w:rPr>
          <w:sz w:val="24"/>
          <w:szCs w:val="24"/>
        </w:rPr>
        <w:t>mineral water  as part of sustainability program.</w:t>
      </w:r>
      <w:r w:rsidR="007F7EDA">
        <w:rPr>
          <w:sz w:val="24"/>
          <w:szCs w:val="24"/>
        </w:rPr>
        <w:t xml:space="preserve"> This is highly potential project </w:t>
      </w:r>
      <w:bookmarkStart w:id="0" w:name="_GoBack"/>
      <w:bookmarkEnd w:id="0"/>
    </w:p>
    <w:p w:rsidR="004D4B7D" w:rsidRPr="001E020B" w:rsidRDefault="00652381" w:rsidP="001E0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020B">
        <w:rPr>
          <w:sz w:val="24"/>
          <w:szCs w:val="24"/>
        </w:rPr>
        <w:t xml:space="preserve">Some of the plans as part of sustainability include re building new </w:t>
      </w:r>
      <w:r w:rsidR="00FE296D" w:rsidRPr="001E020B">
        <w:rPr>
          <w:sz w:val="24"/>
          <w:szCs w:val="24"/>
        </w:rPr>
        <w:t xml:space="preserve">and better </w:t>
      </w:r>
      <w:r w:rsidRPr="001E020B">
        <w:rPr>
          <w:sz w:val="24"/>
          <w:szCs w:val="24"/>
        </w:rPr>
        <w:t>school structures to</w:t>
      </w:r>
      <w:r w:rsidR="00FE296D" w:rsidRPr="001E020B">
        <w:rPr>
          <w:sz w:val="24"/>
          <w:szCs w:val="24"/>
        </w:rPr>
        <w:t xml:space="preserve"> attract </w:t>
      </w:r>
      <w:r w:rsidR="004D4B7D" w:rsidRPr="001E020B">
        <w:rPr>
          <w:sz w:val="24"/>
          <w:szCs w:val="24"/>
        </w:rPr>
        <w:t>and accommodate</w:t>
      </w:r>
      <w:r w:rsidRPr="001E020B">
        <w:rPr>
          <w:sz w:val="24"/>
          <w:szCs w:val="24"/>
        </w:rPr>
        <w:t xml:space="preserve"> more </w:t>
      </w:r>
      <w:r w:rsidR="00FE296D" w:rsidRPr="001E020B">
        <w:rPr>
          <w:sz w:val="24"/>
          <w:szCs w:val="24"/>
        </w:rPr>
        <w:t>students</w:t>
      </w:r>
    </w:p>
    <w:p w:rsidR="004D4B7D" w:rsidRPr="001E020B" w:rsidRDefault="004D4B7D" w:rsidP="001E0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020B">
        <w:rPr>
          <w:sz w:val="24"/>
          <w:szCs w:val="24"/>
        </w:rPr>
        <w:t>Open up a petrol station</w:t>
      </w:r>
    </w:p>
    <w:p w:rsidR="00954D8F" w:rsidRPr="001E020B" w:rsidRDefault="004D4B7D" w:rsidP="001E0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020B">
        <w:rPr>
          <w:sz w:val="24"/>
          <w:szCs w:val="24"/>
        </w:rPr>
        <w:t xml:space="preserve">Acquire more land and build hostels </w:t>
      </w:r>
      <w:r w:rsidR="002E3D01" w:rsidRPr="001E020B">
        <w:rPr>
          <w:sz w:val="24"/>
          <w:szCs w:val="24"/>
        </w:rPr>
        <w:t xml:space="preserve">for rent </w:t>
      </w:r>
      <w:r w:rsidRPr="001E020B">
        <w:rPr>
          <w:sz w:val="24"/>
          <w:szCs w:val="24"/>
        </w:rPr>
        <w:t xml:space="preserve">near universities </w:t>
      </w:r>
      <w:r w:rsidR="002E3D01" w:rsidRPr="001E020B">
        <w:rPr>
          <w:sz w:val="24"/>
          <w:szCs w:val="24"/>
        </w:rPr>
        <w:t>to accommodate students</w:t>
      </w:r>
      <w:r w:rsidR="00FE296D" w:rsidRPr="001E020B">
        <w:rPr>
          <w:sz w:val="24"/>
          <w:szCs w:val="24"/>
        </w:rPr>
        <w:t xml:space="preserve"> </w:t>
      </w:r>
      <w:r w:rsidR="00652381" w:rsidRPr="001E020B">
        <w:rPr>
          <w:sz w:val="24"/>
          <w:szCs w:val="24"/>
        </w:rPr>
        <w:t xml:space="preserve"> </w:t>
      </w:r>
    </w:p>
    <w:p w:rsidR="002E3D01" w:rsidRPr="001E020B" w:rsidRDefault="002E3D01" w:rsidP="001E0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020B">
        <w:rPr>
          <w:sz w:val="24"/>
          <w:szCs w:val="24"/>
        </w:rPr>
        <w:t xml:space="preserve">Build a major office block in Nairobi head office </w:t>
      </w:r>
      <w:r w:rsidR="009A2B52" w:rsidRPr="001E020B">
        <w:rPr>
          <w:sz w:val="24"/>
          <w:szCs w:val="24"/>
        </w:rPr>
        <w:t>to hire office space which has always remain in great demand.</w:t>
      </w:r>
    </w:p>
    <w:p w:rsidR="00AB24AA" w:rsidRDefault="005A1C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1811" w:rsidRPr="00AB24AA" w:rsidRDefault="005D1811">
      <w:pPr>
        <w:rPr>
          <w:sz w:val="24"/>
          <w:szCs w:val="24"/>
        </w:rPr>
      </w:pPr>
    </w:p>
    <w:sectPr w:rsidR="005D1811" w:rsidRPr="00AB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4F2"/>
    <w:multiLevelType w:val="hybridMultilevel"/>
    <w:tmpl w:val="3C90B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47DF"/>
    <w:multiLevelType w:val="hybridMultilevel"/>
    <w:tmpl w:val="E27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BA"/>
    <w:rsid w:val="00032EA5"/>
    <w:rsid w:val="000C4D78"/>
    <w:rsid w:val="001E020B"/>
    <w:rsid w:val="0025076E"/>
    <w:rsid w:val="002E3D01"/>
    <w:rsid w:val="004D4B7D"/>
    <w:rsid w:val="00561C79"/>
    <w:rsid w:val="005A1CB5"/>
    <w:rsid w:val="005D1811"/>
    <w:rsid w:val="005F040F"/>
    <w:rsid w:val="00652381"/>
    <w:rsid w:val="00675601"/>
    <w:rsid w:val="006E6482"/>
    <w:rsid w:val="00733401"/>
    <w:rsid w:val="00765345"/>
    <w:rsid w:val="007F7EDA"/>
    <w:rsid w:val="008364EF"/>
    <w:rsid w:val="00954D8F"/>
    <w:rsid w:val="009A2B52"/>
    <w:rsid w:val="00A0762B"/>
    <w:rsid w:val="00AB24AA"/>
    <w:rsid w:val="00B6578E"/>
    <w:rsid w:val="00B70C5E"/>
    <w:rsid w:val="00B73D10"/>
    <w:rsid w:val="00D216C5"/>
    <w:rsid w:val="00D24608"/>
    <w:rsid w:val="00DA2F33"/>
    <w:rsid w:val="00DB1AF7"/>
    <w:rsid w:val="00E73909"/>
    <w:rsid w:val="00F634BA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0FC13-E083-40DD-B89B-571A6C16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ADE</dc:creator>
  <cp:keywords/>
  <dc:description/>
  <cp:lastModifiedBy>RODGERS ADE</cp:lastModifiedBy>
  <cp:revision>3</cp:revision>
  <dcterms:created xsi:type="dcterms:W3CDTF">2017-03-06T07:32:00Z</dcterms:created>
  <dcterms:modified xsi:type="dcterms:W3CDTF">2017-03-06T08:37:00Z</dcterms:modified>
</cp:coreProperties>
</file>