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F25AE7">
      <w:pPr>
        <w:numPr>
          <w:ilvl w:val="0"/>
          <w:numId w:val="1"/>
        </w:num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So sánh Trello, Notion và Google Keep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4FAB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top"/>
          </w:tcPr>
          <w:p w14:paraId="01172865">
            <w:pPr>
              <w:keepNext w:val="0"/>
              <w:keepLines w:val="0"/>
              <w:widowControl/>
              <w:suppressLineNumbers w:val="0"/>
              <w:spacing w:line="264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 w:themeColor="text1"/>
                <w:sz w:val="30"/>
                <w:szCs w:val="3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Công cụ</w:t>
            </w:r>
          </w:p>
        </w:tc>
        <w:tc>
          <w:tcPr>
            <w:tcW w:w="2130" w:type="dxa"/>
            <w:vAlign w:val="top"/>
          </w:tcPr>
          <w:p w14:paraId="6644366B">
            <w:pPr>
              <w:keepNext w:val="0"/>
              <w:keepLines w:val="0"/>
              <w:widowControl/>
              <w:suppressLineNumbers w:val="0"/>
              <w:spacing w:line="264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 w:themeColor="text1"/>
                <w:sz w:val="30"/>
                <w:szCs w:val="3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Ưu điểm</w:t>
            </w:r>
          </w:p>
        </w:tc>
        <w:tc>
          <w:tcPr>
            <w:tcW w:w="2131" w:type="dxa"/>
            <w:vAlign w:val="top"/>
          </w:tcPr>
          <w:p w14:paraId="55B7E796">
            <w:pPr>
              <w:keepNext w:val="0"/>
              <w:keepLines w:val="0"/>
              <w:widowControl/>
              <w:suppressLineNumbers w:val="0"/>
              <w:spacing w:line="264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 w:themeColor="text1"/>
                <w:sz w:val="30"/>
                <w:szCs w:val="3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Nhược điểm</w:t>
            </w:r>
          </w:p>
        </w:tc>
        <w:tc>
          <w:tcPr>
            <w:tcW w:w="2131" w:type="dxa"/>
            <w:vAlign w:val="top"/>
          </w:tcPr>
          <w:p w14:paraId="0BD3BF90">
            <w:pPr>
              <w:keepNext w:val="0"/>
              <w:keepLines w:val="0"/>
              <w:widowControl/>
              <w:suppressLineNumbers w:val="0"/>
              <w:spacing w:line="264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 w:themeColor="text1"/>
                <w:sz w:val="30"/>
                <w:szCs w:val="3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Phù hợp với ai</w:t>
            </w:r>
          </w:p>
        </w:tc>
      </w:tr>
      <w:tr w14:paraId="3BB39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top"/>
          </w:tcPr>
          <w:p w14:paraId="3CC685C2">
            <w:pPr>
              <w:keepNext w:val="0"/>
              <w:keepLines w:val="0"/>
              <w:widowControl/>
              <w:suppressLineNumbers w:val="0"/>
              <w:spacing w:line="264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 w:themeColor="text1"/>
                <w:sz w:val="30"/>
                <w:szCs w:val="3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6"/>
                <w:rFonts w:hint="default" w:ascii="Times New Roman" w:hAnsi="Times New Roman" w:eastAsia="Arial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Trello</w:t>
            </w:r>
          </w:p>
        </w:tc>
        <w:tc>
          <w:tcPr>
            <w:tcW w:w="2130" w:type="dxa"/>
            <w:vAlign w:val="top"/>
          </w:tcPr>
          <w:p w14:paraId="663CCC98">
            <w:pPr>
              <w:keepNext w:val="0"/>
              <w:keepLines w:val="0"/>
              <w:widowControl/>
              <w:suppressLineNumbers w:val="0"/>
              <w:spacing w:line="264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 w:themeColor="text1"/>
                <w:sz w:val="30"/>
                <w:szCs w:val="3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Giao diện Kanban trực quan, dễ kéo thả; dễ sử dụng ngay lập tức; quản lý tiến độ theo cột rất rõ ràng.</w:t>
            </w:r>
          </w:p>
        </w:tc>
        <w:tc>
          <w:tcPr>
            <w:tcW w:w="2131" w:type="dxa"/>
            <w:vAlign w:val="top"/>
          </w:tcPr>
          <w:p w14:paraId="55F76690">
            <w:pPr>
              <w:keepNext w:val="0"/>
              <w:keepLines w:val="0"/>
              <w:widowControl/>
              <w:suppressLineNumbers w:val="0"/>
              <w:spacing w:line="264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 w:themeColor="text1"/>
                <w:sz w:val="30"/>
                <w:szCs w:val="3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Khó quản lý các dự án quá phức tạp hoặc nhiều dữ liệu; tính năng ghi chú chi tiết còn hạn chế.</w:t>
            </w:r>
          </w:p>
        </w:tc>
        <w:tc>
          <w:tcPr>
            <w:tcW w:w="2131" w:type="dxa"/>
            <w:vAlign w:val="top"/>
          </w:tcPr>
          <w:p w14:paraId="4EBBFDE6">
            <w:pPr>
              <w:keepNext w:val="0"/>
              <w:keepLines w:val="0"/>
              <w:widowControl/>
              <w:suppressLineNumbers w:val="0"/>
              <w:spacing w:line="264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 w:themeColor="text1"/>
                <w:sz w:val="30"/>
                <w:szCs w:val="3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Cá nhân hoặc nhóm nhỏ làm việc theo quy trình (To-do, Doing, Done).</w:t>
            </w:r>
          </w:p>
        </w:tc>
      </w:tr>
      <w:tr w14:paraId="6F874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top"/>
          </w:tcPr>
          <w:p w14:paraId="49E0DE51">
            <w:pPr>
              <w:keepNext w:val="0"/>
              <w:keepLines w:val="0"/>
              <w:widowControl/>
              <w:suppressLineNumbers w:val="0"/>
              <w:spacing w:line="264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 w:themeColor="text1"/>
                <w:sz w:val="30"/>
                <w:szCs w:val="3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6"/>
                <w:rFonts w:hint="default" w:ascii="Times New Roman" w:hAnsi="Times New Roman" w:eastAsia="Arial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Notion</w:t>
            </w:r>
          </w:p>
        </w:tc>
        <w:tc>
          <w:tcPr>
            <w:tcW w:w="2130" w:type="dxa"/>
            <w:vAlign w:val="top"/>
          </w:tcPr>
          <w:p w14:paraId="4BE2C5AC">
            <w:pPr>
              <w:keepNext w:val="0"/>
              <w:keepLines w:val="0"/>
              <w:widowControl/>
              <w:suppressLineNumbers w:val="0"/>
              <w:spacing w:line="264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 w:themeColor="text1"/>
                <w:sz w:val="30"/>
                <w:szCs w:val="3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"Tất cả trong một" (ghi chú, database, lịch, wiki); khả năng tùy biến cực cao; lưu trữ tài liệu rất tốt.</w:t>
            </w:r>
          </w:p>
        </w:tc>
        <w:tc>
          <w:tcPr>
            <w:tcW w:w="2131" w:type="dxa"/>
            <w:vAlign w:val="top"/>
          </w:tcPr>
          <w:p w14:paraId="000EFD21">
            <w:pPr>
              <w:keepNext w:val="0"/>
              <w:keepLines w:val="0"/>
              <w:widowControl/>
              <w:suppressLineNumbers w:val="0"/>
              <w:spacing w:line="264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 w:themeColor="text1"/>
                <w:sz w:val="30"/>
                <w:szCs w:val="3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Giao diện phức tạp, mất nhiều thời gian để làm quen (đường cong học tập dốc); dễ gây xao nhãng vì quá nhiều tùy chỉnh.</w:t>
            </w:r>
          </w:p>
        </w:tc>
        <w:tc>
          <w:tcPr>
            <w:tcW w:w="2131" w:type="dxa"/>
            <w:vAlign w:val="top"/>
          </w:tcPr>
          <w:p w14:paraId="69D9C979">
            <w:pPr>
              <w:keepNext w:val="0"/>
              <w:keepLines w:val="0"/>
              <w:widowControl/>
              <w:suppressLineNumbers w:val="0"/>
              <w:spacing w:line="264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 w:themeColor="text1"/>
                <w:sz w:val="30"/>
                <w:szCs w:val="3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Người thích xây dựng hệ thống quản lý riêng, sinh viên, hoặc doanh nghiệp cần kho lưu trữ tri thức.</w:t>
            </w:r>
          </w:p>
        </w:tc>
      </w:tr>
      <w:tr w14:paraId="4E3E6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top"/>
          </w:tcPr>
          <w:p w14:paraId="0A0B5D81">
            <w:pPr>
              <w:keepNext w:val="0"/>
              <w:keepLines w:val="0"/>
              <w:widowControl/>
              <w:suppressLineNumbers w:val="0"/>
              <w:spacing w:line="264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 w:themeColor="text1"/>
                <w:sz w:val="30"/>
                <w:szCs w:val="3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6"/>
                <w:rFonts w:hint="default" w:ascii="Times New Roman" w:hAnsi="Times New Roman" w:eastAsia="Arial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Google Keep</w:t>
            </w:r>
          </w:p>
        </w:tc>
        <w:tc>
          <w:tcPr>
            <w:tcW w:w="2130" w:type="dxa"/>
            <w:vAlign w:val="top"/>
          </w:tcPr>
          <w:p w14:paraId="78AF285F">
            <w:pPr>
              <w:keepNext w:val="0"/>
              <w:keepLines w:val="0"/>
              <w:widowControl/>
              <w:suppressLineNumbers w:val="0"/>
              <w:spacing w:line="264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 w:themeColor="text1"/>
                <w:sz w:val="30"/>
                <w:szCs w:val="3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Siêu nhanh, đơn giản; đồng bộ hoàn hảo với hệ sinh thái Google; hoàn toàn miễn phí.</w:t>
            </w:r>
          </w:p>
        </w:tc>
        <w:tc>
          <w:tcPr>
            <w:tcW w:w="2131" w:type="dxa"/>
            <w:vAlign w:val="top"/>
          </w:tcPr>
          <w:p w14:paraId="64F48917">
            <w:pPr>
              <w:keepNext w:val="0"/>
              <w:keepLines w:val="0"/>
              <w:widowControl/>
              <w:suppressLineNumbers w:val="0"/>
              <w:spacing w:line="264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 w:themeColor="text1"/>
                <w:sz w:val="30"/>
                <w:szCs w:val="3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Thiếu các tính năng quản lý dự án chuyên sâu (không có deadline phức tạp, không có phân quyền nhóm mạnh).</w:t>
            </w:r>
          </w:p>
        </w:tc>
        <w:tc>
          <w:tcPr>
            <w:tcW w:w="2131" w:type="dxa"/>
            <w:vAlign w:val="top"/>
          </w:tcPr>
          <w:p w14:paraId="5D2CA641">
            <w:pPr>
              <w:keepNext w:val="0"/>
              <w:keepLines w:val="0"/>
              <w:widowControl/>
              <w:suppressLineNumbers w:val="0"/>
              <w:spacing w:line="264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 w:themeColor="text1"/>
                <w:sz w:val="30"/>
                <w:szCs w:val="3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Người cần ghi chú nhanh, tạo danh sách đi chợ, hoặc lưu lại ý tưởng tức thời</w:t>
            </w:r>
          </w:p>
        </w:tc>
      </w:tr>
    </w:tbl>
    <w:p w14:paraId="74AEBFF9"/>
    <w:p w14:paraId="7B700533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Nhận xét của mình: Tại sao Prompt 2 "ăn đứt" Prompt 1?</w:t>
      </w:r>
    </w:p>
    <w:p w14:paraId="569621E4">
      <w:pPr>
        <w:numPr>
          <w:numId w:val="0"/>
        </w:numPr>
        <w:ind w:leftChars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Nếu bạn dùng Prompt 1 ("Cái nào tốt nhất?"), AI thường sẽ trả lời kiểu huề vốn: "Tùy thuộc vào nhu cầu của bạn...". Câu trả lời đó gần như vô giá trị vì nó không giúp bạn chọn được cái nào cả.</w:t>
      </w:r>
    </w:p>
    <w:p w14:paraId="0533B06C">
      <w:pPr>
        <w:numPr>
          <w:numId w:val="0"/>
        </w:numPr>
        <w:ind w:leftChars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Nhưng với Prompt 2 (Yêu cầu so sánh theo bảng), kết quả khác hẳn vì:</w:t>
      </w:r>
    </w:p>
    <w:p w14:paraId="4F32AA18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Tiết kiệm sức lực: Thay vì phải đọc 3 bài giới thiệu riêng lẻ rồi tự tổng hợp lại trong đầu, cái bảng đã làm hộ bạn bước "tiêu hóa" kiến thức rồi.</w:t>
      </w:r>
    </w:p>
    <w:p w14:paraId="3D03265E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Thấy ngay sự tương quan: Bạn nhìn ngang một cái là thấy ngay: "À, Notion thì đa năng nhưng kh</w:t>
      </w:r>
      <w:bookmarkStart w:id="0" w:name="_GoBack"/>
      <w:bookmarkEnd w:id="0"/>
      <w:r>
        <w:rPr>
          <w:rFonts w:hint="default" w:ascii="Times New Roman" w:hAnsi="Times New Roman" w:cs="Times New Roman"/>
          <w:sz w:val="30"/>
          <w:szCs w:val="30"/>
        </w:rPr>
        <w:t>ó dùng, còn Keep thì dễ dùng nhưng lại đơn giản quá". Sự so sánh này giúp não bộ đưa ra quyết định nhanh hơn nhiều.</w:t>
      </w:r>
    </w:p>
    <w:p w14:paraId="22D5DEC2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Đi đúng trọng tâm: Prompt 2 ép AI phải đưa ra các tiêu chí cụ thể (Ưu/Nhược/Đối tượng). Nó biến AI từ một "ông nói dài nói dai" thành một "chuyên gia tư vấn" thực thụ.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99AFBF"/>
    <w:multiLevelType w:val="singleLevel"/>
    <w:tmpl w:val="8A99AFB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2C30D05"/>
    <w:multiLevelType w:val="singleLevel"/>
    <w:tmpl w:val="92C30D05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3E07E7"/>
    <w:rsid w:val="043E0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  <w:style w:type="table" w:styleId="7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2025-12-12T06:02:00Z</dcterms:created>
  <dc:creator>Ip Dragon</dc:creator>
  <cp:lastModifiedBy>Ip Dragon</cp:lastModifiedBy>
  <dcterms:modified xsi:type="dcterms:W3CDTF">2025-12-12T06:26:00Z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F916752A17EF4D688DD2FCE798B9962B_11</vt:lpwstr>
  </property>
</Properties>
</file>