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DESA PASIR PALEMBANG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9019"/>
      </w:tblGrid>
      <w:tr>
        <w:trPr>
          <w:trHeight w:hRule="exact" w:val="390"/>
        </w:trPr>
        <w:tc>
          <w:tcPr>
            <w:tcW w:type="dxa" w:w="8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PALEMBANG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DESA PASIR PALEMBANG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+ 24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AS'AD AFRIADI (Kepala Desa Pasir Palembang)</w:t>
      </w:r>
    </w:p>
    <w:p>
      <w:pPr>
        <w:autoSpaceDN w:val="0"/>
        <w:autoSpaceDE w:val="0"/>
        <w:widowControl/>
        <w:spacing w:line="274" w:lineRule="auto" w:before="274" w:after="0"/>
        <w:ind w:left="1522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Desa Pasir Palembang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5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Desa Pasir Palembang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Desa Pasir Palembang dan Badan Pusat Statistik Kabupaten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1036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TIM PENYUSUN &amp; KONTRIBUTOR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716"/>
        </w:trPr>
        <w:tc>
          <w:tcPr>
            <w:tcW w:type="dxa" w:w="9406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PREPARATION TEAM &amp; DATA CONTRIBUTORS</w:t>
            </w:r>
          </w:p>
        </w:tc>
      </w:tr>
      <w:tr>
        <w:trPr>
          <w:trHeight w:hRule="exact" w:val="592"/>
        </w:trPr>
        <w:tc>
          <w:tcPr>
            <w:tcW w:type="dxa" w:w="436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PEMERINTAH DESA PASIR PALEMBANG</w:t>
            </w:r>
          </w:p>
        </w:tc>
        <w:tc>
          <w:tcPr>
            <w:tcW w:type="dxa" w:w="503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7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BPS KABUPATEN MEMPAWAH</w:t>
            </w:r>
          </w:p>
        </w:tc>
      </w:tr>
      <w:tr>
        <w:trPr>
          <w:trHeight w:hRule="exact" w:val="424"/>
        </w:trPr>
        <w:tc>
          <w:tcPr>
            <w:tcW w:type="dxa" w:w="436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Penanggung Jawab:</w:t>
            </w:r>
          </w:p>
        </w:tc>
        <w:tc>
          <w:tcPr>
            <w:tcW w:type="dxa" w:w="503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7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Pembina Desa Cantik:</w:t>
            </w:r>
          </w:p>
        </w:tc>
      </w:tr>
      <w:tr>
        <w:trPr>
          <w:trHeight w:hRule="exact" w:val="302"/>
        </w:trPr>
        <w:tc>
          <w:tcPr>
            <w:tcW w:type="dxa" w:w="43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As'ad Afriadi (Kepala Desa Pasir Palembang)</w:t>
            </w:r>
          </w:p>
        </w:tc>
        <w:tc>
          <w:tcPr>
            <w:tcW w:type="dxa" w:w="503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Kerja Pembinaan Statistik Sektoral BPS</w:t>
            </w:r>
          </w:p>
        </w:tc>
      </w:tr>
    </w:tbl>
    <w:p>
      <w:pPr>
        <w:autoSpaceDN w:val="0"/>
        <w:autoSpaceDE w:val="0"/>
        <w:widowControl/>
        <w:spacing w:line="233" w:lineRule="auto" w:before="44" w:after="0"/>
        <w:ind w:left="0" w:right="3748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Kabupaten Mempawah</w:t>
      </w:r>
    </w:p>
    <w:p>
      <w:pPr>
        <w:autoSpaceDN w:val="0"/>
        <w:autoSpaceDE w:val="0"/>
        <w:widowControl/>
        <w:spacing w:line="233" w:lineRule="auto" w:before="74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Koordinator Agen Statistik:</w:t>
      </w:r>
    </w:p>
    <w:p>
      <w:pPr>
        <w:autoSpaceDN w:val="0"/>
        <w:tabs>
          <w:tab w:pos="6344" w:val="left"/>
        </w:tabs>
        <w:autoSpaceDE w:val="0"/>
        <w:widowControl/>
        <w:spacing w:line="235" w:lineRule="auto" w:before="88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Sekretaris Desa Pasir Palembang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Penyunting &amp; Analis Data:</w:t>
      </w:r>
    </w:p>
    <w:p>
      <w:pPr>
        <w:autoSpaceDN w:val="0"/>
        <w:autoSpaceDE w:val="0"/>
        <w:widowControl/>
        <w:spacing w:line="233" w:lineRule="auto" w:before="88" w:after="44"/>
        <w:ind w:left="0" w:right="1734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Fungsional Statistisi BPS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1082"/>
        </w:trPr>
        <w:tc>
          <w:tcPr>
            <w:tcW w:type="dxa" w:w="444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44" w:after="0"/>
              <w:ind w:left="124" w:right="28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Agen Statistik Desa: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Kasi Pemerintahan &amp; Seluruh Ketua RT Desa Pasir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Palembang</w:t>
            </w:r>
          </w:p>
        </w:tc>
        <w:tc>
          <w:tcPr>
            <w:tcW w:type="dxa" w:w="49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314" w:after="0"/>
              <w:ind w:left="6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Desain &amp; Penata Letak: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Diseminasi Statistik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18.0" w:type="dxa"/>
      </w:tblPr>
      <w:tblGrid>
        <w:gridCol w:w="9019"/>
      </w:tblGrid>
      <w:tr>
        <w:trPr>
          <w:trHeight w:hRule="exact" w:val="10906"/>
        </w:trPr>
        <w:tc>
          <w:tcPr>
            <w:tcW w:type="dxa" w:w="5282"/>
            <w:tcBorders>
              <w:top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24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Pasir Palembang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Desa Pasir Palembang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pembinaan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Desa Cantik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Desa Pasir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Palembang, serta menjadi rujukan utama bagi Pemerintah Desa, Badan Permusyawaratan Desa, serta pihak-pihak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Desa,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5904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Palembang,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KEPALA DESA PASIR PALEMBANG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40.0" w:type="dxa"/>
      </w:tblPr>
      <w:tblGrid>
        <w:gridCol w:w="9019"/>
      </w:tblGrid>
      <w:tr>
        <w:trPr>
          <w:trHeight w:hRule="exact" w:val="320"/>
        </w:trPr>
        <w:tc>
          <w:tcPr>
            <w:tcW w:type="dxa" w:w="6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4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"Pasir Palembang Village in Figures 2026"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has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been successfully compiled and published. This publication presents up-to-date sectoral statistical data covering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Pasir Palembang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Pasir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Palembang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7344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Palembang,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0.0" w:type="dxa"/>
      </w:tblPr>
      <w:tblGrid>
        <w:gridCol w:w="9019"/>
      </w:tblGrid>
      <w:tr>
        <w:trPr>
          <w:trHeight w:hRule="exact" w:val="322"/>
        </w:trPr>
        <w:tc>
          <w:tcPr>
            <w:tcW w:type="dxa" w:w="6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0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744" w:right="3744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Desa Pasir Palembang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8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Palembang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7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Desa Pasir Palembang,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Palembang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21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Desa Pasir Palembang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Palembang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Desa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676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9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13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0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21</w:t>
            </w:r>
          </w:p>
          <w:p>
            <w:pPr>
              <w:autoSpaceDN w:val="0"/>
              <w:autoSpaceDE w:val="0"/>
              <w:widowControl/>
              <w:spacing w:line="233" w:lineRule="auto" w:before="43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22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23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5.2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Sebaran Sarana Peribadatan, Pendidikan, dan Kesehatan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Distribution of Worship, Education, and Health Facilities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5.3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Rekapitulasi Kondisi Bangunan dan Akses Infrastruktur Desa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Building Condition and Infrastructure Access Summary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6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0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3.680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1.866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1.814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102,87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1.116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SOSIAL DAN KESEJAHTERAAN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SOCIAL AND WELFARE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(PKH/BPNT/BLT)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Penerima BPJS PBI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PBI Insurance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Layak Huni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Decent Housing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570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Persentase Rumah Layak Huni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Decent Housing 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84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2603500</wp:posOffset>
            </wp:positionV>
            <wp:extent cx="6477000" cy="55118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5511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14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3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Dusun Administrasi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Administrative Hamlets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DUSUN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HAMLET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Pelaik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(28,6%)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Tekam Baru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(35,7%)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Tengah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(35,7%)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p>
      <w:pPr>
        <w:autoSpaceDN w:val="0"/>
        <w:autoSpaceDE w:val="0"/>
        <w:widowControl/>
        <w:spacing w:line="233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dalam rangka pelayanan pemerintahan.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Agen Statistik Desa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aparat Desa yang ditunjuk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Village Statistical Agent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official appointed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untuk melakukan pendaftaran dan pendataan potensi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to conduct direct field registration and data collection.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secara langsung di lapangan.</w:t>
            </w:r>
          </w:p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Desa Pasir Palembang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Palembang Village is administratively divided into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14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14 Neighborhood Units (RT). Family social data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collection was fully enumerated per ordinary residential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building using CAPI AppSheet by Village Statistical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Desa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Agents in collaboration with BPS-Statistics Mempawah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Desa Pasir Palembang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Palembang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3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Antibar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3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Desa Menurut Wilayah RT, 2026</w:t>
            </w:r>
          </w:p>
        </w:tc>
      </w:tr>
      <w:tr>
        <w:trPr>
          <w:trHeight w:hRule="exact" w:val="33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55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3974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974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GUNTUR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FAUZI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MUSTADI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SARIF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H. MURSIDI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SULBIDIN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MARSAWI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SAERI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SALIK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SUKARDI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SAPRIMAN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MESRAN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97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28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MARGONO</w:t>
                  </w:r>
                </w:p>
              </w:tc>
              <w:tc>
                <w:tcPr>
                  <w:tcW w:type="dxa" w:w="276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8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3.680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1.866 Jiwa (50,7%)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1.814 Jiwa (49,3%)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102,87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51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1.116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342"/>
        </w:trPr>
        <w:tc>
          <w:tcPr>
            <w:tcW w:type="dxa" w:w="1190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1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Jumlah </w:t>
            </w:r>
          </w:p>
        </w:tc>
        <w:tc>
          <w:tcPr>
            <w:tcW w:type="dxa" w:w="10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penduduk </w:t>
            </w:r>
          </w:p>
        </w:tc>
        <w:tc>
          <w:tcPr>
            <w:tcW w:type="dxa" w:w="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Desa </w:t>
            </w:r>
          </w:p>
        </w:tc>
        <w:tc>
          <w:tcPr>
            <w:tcW w:type="dxa" w:w="62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</w:t>
            </w:r>
          </w:p>
        </w:tc>
        <w:tc>
          <w:tcPr>
            <w:tcW w:type="dxa" w:w="111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</w:t>
            </w:r>
          </w:p>
        </w:tc>
        <w:tc>
          <w:tcPr>
            <w:tcW w:type="dxa" w:w="77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Palembang Village based on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3.680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2026 Desa Cantik registration reached 3.680 persons,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1.866 laki-laki dan 1.814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comprising 1.866 males and 1.814 females with a sex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102,87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ratio of 102,87.</w:t>
            </w:r>
          </w:p>
        </w:tc>
      </w:tr>
      <w:tr>
        <w:trPr>
          <w:trHeight w:hRule="exact" w:val="40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16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5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12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188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182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89,36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225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98,22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92,70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120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93,04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113,39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102,72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110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108,18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97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98,97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163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114,72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102,70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126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1.866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1.814</w:t>
                  </w:r>
                </w:p>
              </w:tc>
              <w:tc>
                <w:tcPr>
                  <w:tcW w:type="dxa" w:w="1936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102,87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52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388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144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KUALITAS BANGUNAN DAN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INFRASTRUKTUR SANITASI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MATERIALS AND SANITATION</w:t>
            </w:r>
          </w:p>
        </w:tc>
      </w:tr>
    </w:tbl>
    <w:p>
      <w:pPr>
        <w:autoSpaceDN w:val="0"/>
        <w:autoSpaceDE w:val="0"/>
        <w:widowControl/>
        <w:spacing w:line="235" w:lineRule="auto" w:before="4" w:after="0"/>
        <w:ind w:left="1796" w:right="0" w:firstLine="0"/>
        <w:jc w:val="left"/>
      </w:pPr>
      <w:r>
        <w:rPr>
          <w:rFonts w:ascii="Liberation Sans" w:hAnsi="Liberation Sans" w:eastAsia="Liberation Sans"/>
          <w:b/>
          <w:i/>
          <w:color w:val="FFFFFF"/>
          <w:sz w:val="26"/>
        </w:rPr>
        <w:t>INFRASTRUCTURE</w:t>
      </w:r>
    </w:p>
    <w:p>
      <w:pPr>
        <w:autoSpaceDN w:val="0"/>
        <w:autoSpaceDE w:val="0"/>
        <w:widowControl/>
        <w:spacing w:line="233" w:lineRule="auto" w:before="1110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KUALITAS BAHAN BANGUNAN &amp; SANITASI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BUILDING MATERIALS &amp; SANITATION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6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610 Unit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9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835 Unit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74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714 KK</w:t>
            </w:r>
          </w:p>
        </w:tc>
      </w:tr>
      <w:tr>
        <w:trPr>
          <w:trHeight w:hRule="exact" w:val="20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3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Dinding Tembok (70,5%)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6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Atap Seng/Genteng (96,5%)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53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Sanitasi BAB Sendiri (82,5%)</w:t>
            </w:r>
          </w:p>
        </w:tc>
      </w:tr>
      <w:tr>
        <w:trPr>
          <w:trHeight w:hRule="exact" w:val="186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42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Brick/Concrete Walls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95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Zinc/Tile Roofs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36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Private Toilet Sanitation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Dinding Tembok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dinding luar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Brick/Concrete Wall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exterior walls made of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terbuat dari pasangan bata, batako, atau beton.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brick, block, or concrete.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Atap Seng/Genteng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penutup bagian atas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Zinc/Tile Roof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roof coverings made of zinc,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yang terbuat dari bahan seng, asbes, atau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asbestos, or tiles.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genteng.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Fasilitas BAB Sendiri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jamban yang hanya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Private Toilet Facility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refers to latrine facilities used</w:t>
      </w:r>
    </w:p>
    <w:p>
      <w:pPr>
        <w:autoSpaceDN w:val="0"/>
        <w:tabs>
          <w:tab w:pos="2204" w:val="left"/>
          <w:tab w:pos="3002" w:val="left"/>
          <w:tab w:pos="3576" w:val="left"/>
          <w:tab w:pos="4452" w:val="left"/>
          <w:tab w:pos="5192" w:val="left"/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digunakan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khusus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oleh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anggota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rumah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tangga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exclusively by the household members.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bersangkutan.</w:t>
            </w:r>
          </w:p>
        </w:tc>
      </w:tr>
    </w:tbl>
    <w:p>
      <w:pPr>
        <w:autoSpaceDN w:val="0"/>
        <w:autoSpaceDE w:val="0"/>
        <w:widowControl/>
        <w:spacing w:line="11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5872" w:right="1008" w:firstLine="27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KUALITAS BANGUNAN DAN INFRASTRUKTUR SANITASI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MATERIALS AND SANITATION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KUALITAS BANGUNAN DAN SANITASI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1242"/>
        </w:trPr>
        <w:tc>
          <w:tcPr>
            <w:tcW w:type="dxa" w:w="59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MATERIALS AND SANITATION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KUALITAS BANGUNAN &amp; SANITASI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610 bangunan (70,5%)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 Pasir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memiliki dinding utama tembok/kayu dan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835 bangunan (96,5%)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beratap seng/genteng. Selain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itu,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714 keluarga (82,5%)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telah memiliki fasilitas sanitasi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auto" w:before="462" w:after="0"/>
              <w:ind w:left="35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 xml:space="preserve">BUILDING QUALITY &amp; SANITATION HIGHLIGHTS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610 buildings (70,5%) in Pasir Palembang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have concrete/wood walls, and 835 buildings</w:t>
            </w:r>
          </w:p>
        </w:tc>
      </w:tr>
      <w:tr>
        <w:trPr>
          <w:trHeight w:hRule="exact" w:val="260"/>
        </w:trPr>
        <w:tc>
          <w:tcPr>
            <w:tcW w:type="dxa" w:w="1288"/>
            <w:vMerge/>
            <w:tcBorders/>
          </w:tcPr>
          <w:p/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7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(96,5%) </w:t>
            </w:r>
          </w:p>
        </w:tc>
        <w:tc>
          <w:tcPr>
            <w:tcW w:type="dxa" w:w="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have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zinc/tile </w:t>
            </w:r>
          </w:p>
        </w:tc>
        <w:tc>
          <w:tcPr>
            <w:tcW w:type="dxa" w:w="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roofs. </w:t>
            </w:r>
          </w:p>
        </w:tc>
        <w:tc>
          <w:tcPr>
            <w:tcW w:type="dxa" w:w="1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Additionally, </w:t>
            </w:r>
          </w:p>
        </w:tc>
        <w:tc>
          <w:tcPr>
            <w:tcW w:type="dxa" w:w="1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714</w:t>
            </w:r>
          </w:p>
        </w:tc>
      </w:tr>
      <w:tr>
        <w:trPr>
          <w:trHeight w:hRule="exact" w:val="282"/>
        </w:trPr>
        <w:tc>
          <w:tcPr>
            <w:tcW w:type="dxa" w:w="1288"/>
            <w:vMerge/>
            <w:tcBorders/>
          </w:tcPr>
          <w:p/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households (82,5%) possess private toilet facilities.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022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buang air besar sendiri.</w:t>
            </w: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8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Bangunan Menurut Bahan Utama Dinding, Atap, dan Sanitasi BAB per RT, 2026</w:t>
            </w:r>
          </w:p>
        </w:tc>
      </w:tr>
      <w:tr>
        <w:trPr>
          <w:trHeight w:hRule="exact" w:val="316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1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2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by Wall, Roof Material, and Toilet Sanitation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18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265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200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Residential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Buildings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Dinding Tembok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Brick/Concrete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Walls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Atap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Seng/Genteng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Zinc/Tile Roofs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Sanitasi BAB Sendiri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Private Toilet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Sanitation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56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56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724"/>
                  <w:tcBorders>
                    <w:start w:sz="5.599999999999909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610</w:t>
                  </w:r>
                </w:p>
              </w:tc>
              <w:tc>
                <w:tcPr>
                  <w:tcW w:type="dxa" w:w="1636"/>
                  <w:tcBorders>
                    <w:start w:sz="6.400000000000091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835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399999999999636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36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844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196 KK (43,6%)</w:t>
      </w:r>
    </w:p>
    <w:p>
      <w:pPr>
        <w:autoSpaceDN w:val="0"/>
        <w:tabs>
          <w:tab w:pos="7844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227 KK (50,4%)</w:t>
      </w:r>
    </w:p>
    <w:p>
      <w:pPr>
        <w:autoSpaceDN w:val="0"/>
        <w:tabs>
          <w:tab w:pos="8026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27 KK (6,0%)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450 KK (40,32% dari Total 1.116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450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Desa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bantuan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64" w:lineRule="auto" w:before="114" w:after="28"/>
        <w:ind w:left="1136" w:right="1008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450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Desa Pasir Palembang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 xml:space="preserve">A total of 450 households in Pasir Palembang Village 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19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284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2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284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2848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196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227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399999999999636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450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41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TINGKAT KELAYAKAN HUNIAN &amp; DENSITAS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HOUSING QUALITY &amp;</w:t>
      </w:r>
    </w:p>
    <w:p>
      <w:pPr>
        <w:autoSpaceDN w:val="0"/>
        <w:autoSpaceDE w:val="0"/>
        <w:widowControl/>
        <w:spacing w:line="233" w:lineRule="auto" w:before="70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DENSITY</w:t>
      </w:r>
    </w:p>
    <w:p>
      <w:pPr>
        <w:autoSpaceDN w:val="0"/>
        <w:tabs>
          <w:tab w:pos="7378" w:val="left"/>
        </w:tabs>
        <w:autoSpaceDE w:val="0"/>
        <w:widowControl/>
        <w:spacing w:line="233" w:lineRule="auto" w:before="514" w:after="0"/>
        <w:ind w:left="287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Rumah Layak Huni / </w:t>
      </w:r>
      <w:r>
        <w:rPr>
          <w:w w:val="97.74999618530273"/>
          <w:rFonts w:ascii="Liberation Sans" w:hAnsi="Liberation Sans" w:eastAsia="Liberation Sans"/>
          <w:b/>
          <w:i/>
          <w:color w:val="2D3748"/>
          <w:sz w:val="18"/>
        </w:rPr>
        <w:t>Decent Housing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: </w:t>
      </w:r>
      <w:r>
        <w:rPr>
          <w:w w:val="97.74999618530273"/>
          <w:rFonts w:ascii="Liberation Sans" w:hAnsi="Liberation Sans" w:eastAsia="Liberation Sans"/>
          <w:b/>
          <w:i w:val="0"/>
          <w:color w:val="15803D"/>
          <w:sz w:val="18"/>
        </w:rPr>
        <w:t>570 Unit (65,90%)</w:t>
      </w:r>
    </w:p>
    <w:p>
      <w:pPr>
        <w:autoSpaceDN w:val="0"/>
        <w:tabs>
          <w:tab w:pos="2876" w:val="left"/>
        </w:tabs>
        <w:autoSpaceDE w:val="0"/>
        <w:widowControl/>
        <w:spacing w:line="235" w:lineRule="auto" w:before="294" w:after="0"/>
        <w:ind w:left="7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8"/>
        </w:rPr>
        <w:t xml:space="preserve">65,90% </w:t>
      </w:r>
      <w:r>
        <w:tab/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Total Bumbung Rumah (Hunian) / </w:t>
      </w:r>
      <w:r>
        <w:rPr>
          <w:w w:val="97.74999618530273"/>
          <w:rFonts w:ascii="Liberation Sans" w:hAnsi="Liberation Sans" w:eastAsia="Liberation Sans"/>
          <w:b/>
          <w:i/>
          <w:color w:val="2D3748"/>
          <w:sz w:val="18"/>
        </w:rPr>
        <w:t>Total Residential Buildings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:</w:t>
      </w: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>865 Unit</w:t>
      </w:r>
    </w:p>
    <w:p>
      <w:pPr>
        <w:autoSpaceDN w:val="0"/>
        <w:autoSpaceDE w:val="0"/>
        <w:widowControl/>
        <w:spacing w:line="235" w:lineRule="auto" w:before="64" w:after="16"/>
        <w:ind w:left="664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Layak Huni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344" w:right="0" w:firstLine="0"/>
              <w:jc w:val="left"/>
            </w:pPr>
            <w:r>
              <w:rPr>
                <w:w w:val="102.85714694431849"/>
                <w:rFonts w:ascii="Liberation Sans" w:hAnsi="Liberation Sans" w:eastAsia="Liberation Sans"/>
                <w:b/>
                <w:i/>
                <w:color w:val="475569"/>
                <w:sz w:val="14"/>
              </w:rPr>
              <w:t>Decent Housing</w:t>
            </w:r>
          </w:p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Kepadatan Hunian Rata-rata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Average Housing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4" w:after="0"/>
              <w:ind w:left="38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C2410C"/>
                <w:sz w:val="18"/>
              </w:rPr>
              <w:t>4,25 Jiwa / Unit</w:t>
            </w:r>
          </w:p>
        </w:tc>
      </w:tr>
      <w:tr>
        <w:trPr>
          <w:trHeight w:hRule="exact" w:val="242"/>
        </w:trPr>
        <w:tc>
          <w:tcPr>
            <w:tcW w:type="dxa" w:w="3006"/>
            <w:vMerge/>
            <w:tcBorders/>
          </w:tcPr>
          <w:p/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Density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865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 Pasir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865 residential buildings in Pasir Palembang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4,25 jiwa 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with an average density of 4,25 persons per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41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260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(Hunian)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Jiwa/Rumah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Avg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Persons/Building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Rumah Layak Huni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Decent Housing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0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81,82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4,07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90,48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80,65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50,00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69,64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79,31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62,26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65,38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4,26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52,86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3,88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57,63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39,13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4,32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48,15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26,47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08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816"/>
                  <w:tcBorders>
                    <w:start w:sz="6.400000000000091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4,25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399999999999636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39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5.2 SEBARAN SARANA PERIBADATAN, PENDIDIKAN, KESEHATAN DAN</w:t>
      </w:r>
    </w:p>
    <w:p>
      <w:pPr>
        <w:autoSpaceDN w:val="0"/>
        <w:autoSpaceDE w:val="0"/>
        <w:widowControl/>
        <w:spacing w:line="233" w:lineRule="auto" w:before="68" w:after="2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PEMERINTAHAN/EKONOMI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36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DISTRIBUTION OF WORSHIP, EDUCATION, HEALTH, AND GOVT/ECONOMIC FACILITIES</w:t>
            </w:r>
          </w:p>
        </w:tc>
      </w:tr>
      <w:tr>
        <w:trPr>
          <w:trHeight w:hRule="exact" w:val="34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5.2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Sebaran Sarana Peribadatan, Pendidikan, Kesehatan, dan Pemerintahan/Ekonomi Menurut RT, 2026</w:t>
            </w:r>
          </w:p>
        </w:tc>
      </w:tr>
      <w:tr>
        <w:trPr>
          <w:trHeight w:hRule="exact" w:val="31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Distribution of Worship, Education, Health, and Govt/Economic Facilities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07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52"/>
              </w:trPr>
              <w:tc>
                <w:tcPr>
                  <w:tcW w:type="dxa" w:w="14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46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001 RW 01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PELAIK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002 RW 01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PELAIK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003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PELAIK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004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PELAIK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005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TENGAH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006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TENGAH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TENGAH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TENGAH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TENGAH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46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46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1468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0" w:right="288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PASIR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548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29</w:t>
                  </w:r>
                </w:p>
              </w:tc>
              <w:tc>
                <w:tcPr>
                  <w:tcW w:type="dxa" w:w="2338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99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399999999999636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152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7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5.3 KONDISI BANGUNAN DAN AKSES INFRASTRUKTUR DESA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42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BUILDING CONDITION AND VILLAGE INFRASTRUCTURE ACCESS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5.3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Rekapitulasi Kondisi Bangunan dan Akses Infrastruktur Desa Menurut RT, 2026</w:t>
            </w:r>
          </w:p>
        </w:tc>
      </w:tr>
      <w:tr>
        <w:trPr>
          <w:trHeight w:hRule="exact" w:val="33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Building Condition and Infrastructure Access Summary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6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67</w:t>
                  </w:r>
                </w:p>
              </w:tc>
              <w:tc>
                <w:tcPr>
                  <w:tcW w:type="dxa" w:w="1334"/>
                  <w:tcBorders>
                    <w:start w:sz="6.400000000000091" w:val="single" w:color="#D97705"/>
                    <w:top w:sz="6.400000000000091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68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