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71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BADAN PUSAT STATISTIK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0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60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0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52"/>
              </w:rPr>
              <w:t>POTENSI KELURAHAN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52"/>
        </w:rPr>
        <w:t>PASIR WAN SALIM 2026</w:t>
      </w:r>
    </w:p>
    <w:p>
      <w:pPr>
        <w:autoSpaceDN w:val="0"/>
        <w:autoSpaceDE w:val="0"/>
        <w:widowControl/>
        <w:spacing w:line="235" w:lineRule="auto" w:before="250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/>
          <w:color w:val="CBD5E1"/>
          <w:sz w:val="28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614" w:after="3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2E8F0"/>
          <w:sz w:val="20"/>
        </w:rPr>
        <w:t>Kecamatan Mempawah Hilir —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208"/>
        </w:trPr>
        <w:tc>
          <w:tcPr>
            <w:tcW w:type="dxa" w:w="11900"/>
            <w:tcBorders>
              <w:bottom w:sz="24.0" w:val="single" w:color="#EB8A3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E2E8F0"/>
                <w:sz w:val="20"/>
              </w:rPr>
              <w:t>Disusun oleh Pemerintah Kelurahan Pasir Wan Salim &amp; Disunting oleh BPS 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52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4"/>
              </w:rPr>
              <w:t>PEMERINTAH KELURAHAN PASIR WAN SALIM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4"/>
        </w:trPr>
        <w:tc>
          <w:tcPr>
            <w:tcW w:type="dxa" w:w="11900"/>
            <w:tcBorders/>
            <w:shd w:fill="07294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Disunting oleh BPS Kabupaten Mempawah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964" w:after="5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6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450"/>
        </w:trPr>
        <w:tc>
          <w:tcPr>
            <w:tcW w:type="dxa" w:w="3500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716" w:after="0"/>
              <w:ind w:left="1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Ukuran Buku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Book Size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Jumlah Halaman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Pages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Penyusun Naskah /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Manuscript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Penyunting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Editor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Penerbit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Publisher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Sumber Data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Source</w:t>
            </w:r>
          </w:p>
        </w:tc>
        <w:tc>
          <w:tcPr>
            <w:tcW w:type="dxa" w:w="6948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Wan Salim Urban Village 2026</w:t>
            </w:r>
          </w:p>
          <w:p>
            <w:pPr>
              <w:autoSpaceDN w:val="0"/>
              <w:autoSpaceDE w:val="0"/>
              <w:widowControl/>
              <w:spacing w:line="235" w:lineRule="auto" w:before="426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21 cm x 29,7 cm (A4)</w:t>
            </w:r>
          </w:p>
          <w:p>
            <w:pPr>
              <w:autoSpaceDN w:val="0"/>
              <w:autoSpaceDE w:val="0"/>
              <w:widowControl/>
              <w:spacing w:line="235" w:lineRule="auto" w:before="132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ix + 15 halaman</w:t>
            </w:r>
          </w:p>
          <w:p>
            <w:pPr>
              <w:autoSpaceDN w:val="0"/>
              <w:autoSpaceDE w:val="0"/>
              <w:widowControl/>
              <w:spacing w:line="235" w:lineRule="auto" w:before="282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Pemerintah Kelurahan Pasir Wan Salim (menggunakan data PODES BPS)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Badan Pusat Statistik Kabupaten Mempawah</w:t>
            </w:r>
          </w:p>
          <w:p>
            <w:pPr>
              <w:autoSpaceDN w:val="0"/>
              <w:autoSpaceDE w:val="0"/>
              <w:widowControl/>
              <w:spacing w:line="233" w:lineRule="auto" w:before="134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© Pemerintah Kelurahan Pasir Wan Salim &amp; BPS Kabupaten Mempawah</w:t>
            </w:r>
          </w:p>
          <w:p>
            <w:pPr>
              <w:autoSpaceDN w:val="0"/>
              <w:autoSpaceDE w:val="0"/>
              <w:widowControl/>
              <w:spacing w:line="235" w:lineRule="auto" w:before="148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19"/>
      </w:tblGrid>
      <w:tr>
        <w:trPr>
          <w:trHeight w:hRule="exact" w:val="3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9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88" w:lineRule="auto" w:before="112" w:after="0"/>
        <w:ind w:left="1572" w:right="1562" w:firstLine="0"/>
        <w:jc w:val="both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Dilarang mengumumkan, mendistribusikan, mengomunikasikan, dan/atau menggandakan sebagian atau seluruh isi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buku ini untuk tujuan komersial tanpa izin tertulis dari Pemerintah Kelurahan Pasir Wan Salim dan Badan Pusat Statistik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Kabupaten Mempawah.</w:t>
      </w:r>
    </w:p>
    <w:p>
      <w:pPr>
        <w:autoSpaceDN w:val="0"/>
        <w:autoSpaceDE w:val="0"/>
        <w:widowControl/>
        <w:spacing w:line="233" w:lineRule="auto" w:before="58" w:after="36"/>
        <w:ind w:left="0" w:right="0" w:firstLine="0"/>
        <w:jc w:val="center"/>
      </w:pPr>
      <w:r>
        <w:rPr>
          <w:w w:val="102.46875286102295"/>
          <w:rFonts w:ascii="Liberation Sans" w:hAnsi="Liberation Sans" w:eastAsia="Liberation Sans"/>
          <w:b w:val="0"/>
          <w:i/>
          <w:color w:val="334155"/>
          <w:sz w:val="16"/>
        </w:rPr>
        <w:t>It is prohibited to publish, distribute, communicate, and/or duplicate part or all of this book for commercial purposes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2.0" w:type="dxa"/>
      </w:tblPr>
      <w:tblGrid>
        <w:gridCol w:w="9019"/>
      </w:tblGrid>
      <w:tr>
        <w:trPr>
          <w:trHeight w:hRule="exact" w:val="598"/>
        </w:trPr>
        <w:tc>
          <w:tcPr>
            <w:tcW w:type="dxa" w:w="8986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334155"/>
                <w:sz w:val="16"/>
              </w:rPr>
              <w:t>without written permission from Government of Pasir Wan Salim Urban Village and BPS-Statistics Mempawah Regency.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Kelurahan Pasir Wan Salim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Pasir Wan Salim Urban Village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(Penyusun</w:t>
      </w:r>
    </w:p>
    <w:p>
      <w:pPr>
        <w:autoSpaceDN w:val="0"/>
        <w:autoSpaceDE w:val="0"/>
        <w:widowControl/>
        <w:spacing w:line="233" w:lineRule="auto" w:before="134" w:after="0"/>
        <w:ind w:left="19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Utama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Main Drafter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</w:t>
      </w:r>
    </w:p>
    <w:p>
      <w:pPr>
        <w:autoSpaceDN w:val="0"/>
        <w:autoSpaceDE w:val="0"/>
        <w:widowControl/>
        <w:spacing w:line="233" w:lineRule="auto" w:before="132" w:after="74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Tim Pendataan Potensi Desa (PODES 2025) BPS Kabupaten Mempawah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PODES 2025 Team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19"/>
      </w:tblGrid>
      <w:tr>
        <w:trPr>
          <w:trHeight w:hRule="exact" w:val="332"/>
        </w:trPr>
        <w:tc>
          <w:tcPr>
            <w:tcW w:type="dxa" w:w="8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BPS-Statistics Mempawah Regency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 (Penyunting Data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Data Editor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8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"Potensi Kelurahan Pasir Wan Salim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disusun oleh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Pemerintah Kelurahan Pasir Wan Salim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menggunakan data hasil Pendataan Potensi Desa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(PODES) Tahun 2025 dari Badan Pusat Statistik (BPS) dan disunting oleh Badan Pusat Statistik Kabupaten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Mempawah.</w:t>
      </w:r>
    </w:p>
    <w:p>
      <w:pPr>
        <w:autoSpaceDN w:val="0"/>
        <w:autoSpaceDE w:val="0"/>
        <w:widowControl/>
        <w:spacing w:line="293" w:lineRule="auto" w:before="312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menggambarkan kondisi potensi kewilayahan, kependudukan, perumahan, energi,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fasilitas sosial, prasarana komunikasi, hingga kelembagaan dan ekonomi masyarakat di Kelurahan Pasir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Wan Salim. Publikasi ini diharapkan dapat menjadi rujukan baku dalam perencanaan pembangunan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kewilayahan berbasis bukti (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evidence-based policy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 demi meningkatkan kesejahteraan masyarakat.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Pasir Wan Salim,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554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LURAH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19"/>
      </w:tblGrid>
      <w:tr>
        <w:trPr>
          <w:trHeight w:hRule="exact" w:val="356"/>
        </w:trPr>
        <w:tc>
          <w:tcPr>
            <w:tcW w:type="dxa" w:w="7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706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LURAH PASIR WAN SALIM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"Potentials of Pasir Wan Salim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Urban Village 2026" has been successfully completed. This publication was compiled by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 xml:space="preserve">Government of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>Pasir Wan Salim Urban Village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 using data from the Village Potential Survey (PODES) 2025 by BPS-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Statistics Indonesia and edited by BPS-Statistics Mempawah Regency.</w:t>
      </w:r>
    </w:p>
    <w:p>
      <w:pPr>
        <w:autoSpaceDN w:val="0"/>
        <w:tabs>
          <w:tab w:pos="1826" w:val="left"/>
        </w:tabs>
        <w:autoSpaceDE w:val="0"/>
        <w:widowControl/>
        <w:spacing w:line="274" w:lineRule="auto" w:before="314" w:after="0"/>
        <w:ind w:left="1376" w:right="1296" w:firstLine="0"/>
        <w:jc w:val="left"/>
      </w:pP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is expected to serve as a standard reference for the Urban Village Government and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stakeholders in evidence-based development planning.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Pasir Wan Salim,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HEAD OF PASIR WAN SALIM URBAN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00.0" w:type="dxa"/>
      </w:tblPr>
      <w:tblGrid>
        <w:gridCol w:w="9019"/>
      </w:tblGrid>
      <w:tr>
        <w:trPr>
          <w:trHeight w:hRule="exact" w:val="354"/>
        </w:trPr>
        <w:tc>
          <w:tcPr>
            <w:tcW w:type="dxa" w:w="7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00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LURAH PASIR WAN SALIM</w:t>
            </w:r>
          </w:p>
        </w:tc>
      </w:tr>
    </w:tbl>
    <w:p>
      <w:pPr>
        <w:autoSpaceDN w:val="0"/>
        <w:autoSpaceDE w:val="0"/>
        <w:widowControl/>
        <w:spacing w:line="10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888" w:right="3888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4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0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Wan Salim Urban Village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40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 PODES 2025/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1.   Wilayah Administrasi, Demografi &amp; Kawasan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2.   Energi, Utilitas Perumahan &amp; Mitigasi Bencana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3.   Fasilitas Sosial (Pendidikan &amp; Kesehatan)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4.   Transportasi, Komunikasi &amp; Ekonomi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Pemerintahan, Kelembagaan &amp; Informasi Desa</w:t>
            </w:r>
          </w:p>
        </w:tc>
        <w:tc>
          <w:tcPr>
            <w:tcW w:type="dxa" w:w="24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008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1.  WILAYAH ADMINISTRASI &amp; DEMOGRAFI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408" w:after="0"/>
              <w:ind w:left="2016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Identitas Wilayah, Kawasan Hutan, dan Pembagian RT/RW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Penduduk, Sex Ratio, dan Keluarga Pertanian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2.  ENERGI, UTILITAS &amp; MITIGASI BENCANA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Penggunaan Daya Listrik, Penerangan Jalan &amp; Bahan Bakar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7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94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Sumber Air Minum Utama dan Mitigasi Bencana Alam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8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3.  FASILITAS SOSIAL</w:t>
      </w:r>
    </w:p>
    <w:p>
      <w:pPr>
        <w:autoSpaceDN w:val="0"/>
        <w:tabs>
          <w:tab w:pos="1886" w:val="left"/>
          <w:tab w:pos="10578" w:val="left"/>
        </w:tabs>
        <w:autoSpaceDE w:val="0"/>
        <w:widowControl/>
        <w:spacing w:line="235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Pendidikan Formal dan Keagamaan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10</w:t>
      </w:r>
    </w:p>
    <w:p>
      <w:pPr>
        <w:autoSpaceDN w:val="0"/>
        <w:tabs>
          <w:tab w:pos="1886" w:val="left"/>
          <w:tab w:pos="10588" w:val="left"/>
        </w:tabs>
        <w:autoSpaceDE w:val="0"/>
        <w:widowControl/>
        <w:spacing w:line="233" w:lineRule="auto" w:before="208" w:after="16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Kesehatan, Posyandu Aktif, dan Posbindu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79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4.  TRANSPORTASI, KOMUNIKASI &amp; EKONOMI</w:t>
            </w:r>
          </w:p>
        </w:tc>
        <w:tc>
          <w:tcPr>
            <w:tcW w:type="dxa" w:w="28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408" w:after="0"/>
              <w:ind w:left="2058" w:right="546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13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4.1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Prasarana Transportasi, Akses Jalan, dan Angkutan Umum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4.2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Menara BTS, Operator Seluler, dan Sinyal Internet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4.3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Fasilitas Ekonomi Utama, Mata Pencaharian, dan IMK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5.  PEMERINTAHAN &amp; KELEMBAGAAN</w:t>
            </w:r>
          </w:p>
        </w:tc>
        <w:tc>
          <w:tcPr>
            <w:tcW w:type="dxa" w:w="24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</w:t>
            </w:r>
          </w:p>
        </w:tc>
      </w:tr>
      <w:tr>
        <w:trPr>
          <w:trHeight w:hRule="exact" w:val="348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Aparatur Desa, Keberadaan BPD/LMK, dan Sistem Informasi Desa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09"/>
        <w:gridCol w:w="4509"/>
      </w:tblGrid>
      <w:tr>
        <w:trPr>
          <w:trHeight w:hRule="exact" w:val="402"/>
        </w:trPr>
        <w:tc>
          <w:tcPr>
            <w:tcW w:type="dxa" w:w="83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1. Tanda-tanda Khusus / 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8"/>
              </w:rPr>
              <w:t>Symbols: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8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-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ada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not available</w:t>
            </w:r>
          </w:p>
        </w:tc>
      </w:tr>
      <w:tr>
        <w:trPr>
          <w:trHeight w:hRule="exact" w:val="34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312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 / 0,00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terkecil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too small to be expressed</w:t>
            </w:r>
          </w:p>
        </w:tc>
      </w:tr>
      <w:tr>
        <w:trPr>
          <w:trHeight w:hRule="exact" w:val="328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64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NA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dapat diaplikasikan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Not applicable</w:t>
            </w:r>
          </w:p>
        </w:tc>
      </w:tr>
    </w:tbl>
    <w:p>
      <w:pPr>
        <w:autoSpaceDN w:val="0"/>
        <w:tabs>
          <w:tab w:pos="1602" w:val="left"/>
        </w:tabs>
        <w:autoSpaceDE w:val="0"/>
        <w:widowControl/>
        <w:spacing w:line="377" w:lineRule="auto" w:before="370" w:after="36"/>
        <w:ind w:left="1376" w:right="1296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8"/>
        </w:rPr>
        <w:t xml:space="preserve">2. Satuan / </w:t>
      </w:r>
      <w:r>
        <w:rPr>
          <w:rFonts w:ascii="Liberation Sans" w:hAnsi="Liberation Sans" w:eastAsia="Liberation Sans"/>
          <w:b/>
          <w:i/>
          <w:color w:val="2D3748"/>
          <w:sz w:val="18"/>
        </w:rPr>
        <w:t xml:space="preserve">Units: </w:t>
      </w:r>
      <w:r>
        <w:br/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Satuan berat, luas, dan volume yang digunakan dalam publikasi ini menggunakan Sistem Metrik Standar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94"/>
        </w:trPr>
        <w:tc>
          <w:tcPr>
            <w:tcW w:type="dxa" w:w="6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Internasional.</w:t>
            </w:r>
          </w:p>
        </w:tc>
      </w:tr>
    </w:tbl>
    <w:p>
      <w:pPr>
        <w:autoSpaceDN w:val="0"/>
        <w:autoSpaceDE w:val="0"/>
        <w:widowControl/>
        <w:spacing w:line="11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32"/>
        </w:trPr>
        <w:tc>
          <w:tcPr>
            <w:tcW w:type="dxa" w:w="2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1692" w:after="0"/>
              <w:ind w:left="142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BPS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PODES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RT / RW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KK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PLN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BTS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IMK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SID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BPD / LMK</w:t>
            </w:r>
          </w:p>
        </w:tc>
        <w:tc>
          <w:tcPr>
            <w:tcW w:type="dxa" w:w="9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7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SINGKATAN/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ABBREVIATIONS</w:t>
            </w:r>
          </w:p>
          <w:p>
            <w:pPr>
              <w:autoSpaceDN w:val="0"/>
              <w:autoSpaceDE w:val="0"/>
              <w:widowControl/>
              <w:spacing w:line="406" w:lineRule="auto" w:before="434" w:after="0"/>
              <w:ind w:left="422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Badan Pusat Statistik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BPS-Statistics Indonesia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Potensi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Potential Survey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Rukun Tetangga / Rukun Warga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Kepala Keluarga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Head of Household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Perusahaan Listrik Negara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State Electricity Corporation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Base Transceiver Station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Industri Mikro dan Kecil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Micro &amp; Small Industries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Sistem Informasi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Information System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Badan Permusyawaratan Desa / Lembaga Musyawarah Kelurahan</w:t>
            </w:r>
          </w:p>
        </w:tc>
      </w:tr>
    </w:tbl>
    <w:p>
      <w:pPr>
        <w:autoSpaceDN w:val="0"/>
        <w:autoSpaceDE w:val="0"/>
        <w:widowControl/>
        <w:spacing w:line="11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208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PODES 2025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PODES 2025</w:t>
      </w:r>
    </w:p>
    <w:p>
      <w:pPr>
        <w:autoSpaceDN w:val="0"/>
        <w:autoSpaceDE w:val="0"/>
        <w:widowControl/>
        <w:spacing w:line="233" w:lineRule="auto" w:before="288" w:after="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7"/>
        </w:rPr>
        <w:t>STATISTIK KUNCI PODES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2255"/>
        <w:gridCol w:w="2255"/>
        <w:gridCol w:w="2255"/>
        <w:gridCol w:w="2255"/>
      </w:tblGrid>
      <w:tr>
        <w:trPr>
          <w:trHeight w:hRule="exact" w:val="578"/>
        </w:trPr>
        <w:tc>
          <w:tcPr>
            <w:tcW w:type="dxa" w:w="9466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0"/>
              </w:rPr>
              <w:t>Key Statistics of PODES 2025</w:t>
            </w:r>
          </w:p>
        </w:tc>
      </w:tr>
      <w:tr>
        <w:trPr>
          <w:trHeight w:hRule="exact" w:val="43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6"/>
              </w:rPr>
              <w:t>TOTAL PENDUDUK / POPULATION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6"/>
              </w:rPr>
              <w:t>TOTAL KELUARGA / HOUSEHOLDS</w:t>
            </w:r>
          </w:p>
        </w:tc>
      </w:tr>
      <w:tr>
        <w:trPr>
          <w:trHeight w:hRule="exact" w:val="540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36"/>
              </w:rPr>
              <w:t>3.807 Jiwa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36"/>
              </w:rPr>
              <w:t>1.239 KK</w:t>
            </w:r>
          </w:p>
        </w:tc>
      </w:tr>
      <w:tr>
        <w:trPr>
          <w:trHeight w:hRule="exact" w:val="44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66534"/>
                <w:sz w:val="15"/>
              </w:rPr>
              <w:t>1.966 Laki-laki | 1.841 Perempuan (Sex Ratio: 106,79)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40AF"/>
                <w:sz w:val="15"/>
              </w:rPr>
              <w:t>Keluarga Pertanian: 49 KK (4.0%)</w:t>
            </w:r>
          </w:p>
        </w:tc>
      </w:tr>
      <w:tr>
        <w:trPr>
          <w:trHeight w:hRule="exact" w:val="612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LISTRIK PLN / ELECTRICITY</w:t>
            </w:r>
          </w:p>
        </w:tc>
        <w:tc>
          <w:tcPr>
            <w:tcW w:type="dxa" w:w="327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270"/>
            </w:tblGrid>
            <w:tr>
              <w:trPr>
                <w:trHeight w:hRule="exact" w:val="344"/>
              </w:trPr>
              <w:tc>
                <w:tcPr>
                  <w:tcW w:type="dxa" w:w="309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INDUSTRI MIKRO (IMK)</w:t>
            </w:r>
          </w:p>
        </w:tc>
      </w:tr>
      <w:tr>
        <w:trPr>
          <w:trHeight w:hRule="exact" w:val="360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6"/>
              </w:rPr>
              <w:t>1.239 KK</w:t>
            </w:r>
          </w:p>
        </w:tc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0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7E22CE"/>
                      <w:sz w:val="26"/>
                    </w:rPr>
                    <w:t>2 Menara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6"/>
              </w:rPr>
              <w:t>125 Usaha</w:t>
            </w:r>
          </w:p>
        </w:tc>
      </w:tr>
      <w:tr>
        <w:trPr>
          <w:trHeight w:hRule="exact" w:val="618"/>
        </w:trPr>
        <w:tc>
          <w:tcPr>
            <w:tcW w:type="dxa" w:w="301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1620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5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581C87"/>
                      <w:sz w:val="14"/>
                    </w:rPr>
                    <w:t>Sinyal: Sinyal kuat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2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.0" w:type="dxa"/>
      </w:tblPr>
      <w:tblGrid>
        <w:gridCol w:w="9019"/>
      </w:tblGrid>
      <w:tr>
        <w:trPr>
          <w:trHeight w:hRule="exact" w:val="656"/>
        </w:trPr>
        <w:tc>
          <w:tcPr>
            <w:tcW w:type="dxa" w:w="6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Kelurahan Pasir Wan Salim berstatus wilayah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Perkotaan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dengan lokasi kantor di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JALAN BERINGIN NO. 2, RT 05/RW 03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>.</w:t>
      </w:r>
    </w:p>
    <w:p>
      <w:pPr>
        <w:autoSpaceDN w:val="0"/>
        <w:autoSpaceDE w:val="0"/>
        <w:widowControl/>
        <w:spacing w:line="233" w:lineRule="auto" w:before="64" w:after="26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Jumlah wilayah terbagi atas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8 RW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dan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17 RT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. Mata pencaharian utama sebagian besar masyarakat adalah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Pertanian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9019"/>
      </w:tblGrid>
      <w:tr>
        <w:trPr>
          <w:trHeight w:hRule="exact" w:val="456"/>
        </w:trPr>
        <w:tc>
          <w:tcPr>
            <w:tcW w:type="dxa" w:w="946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(Perikanan)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4457700</wp:posOffset>
            </wp:positionV>
            <wp:extent cx="6311900" cy="2882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88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70"/>
        <w:gridCol w:w="5070"/>
      </w:tblGrid>
      <w:tr>
        <w:trPr>
          <w:trHeight w:hRule="exact" w:val="139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64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WILAYAH ADMINISTRASI, DEMOGRAFI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KAWASAN</w:t>
            </w:r>
          </w:p>
          <w:p>
            <w:pPr>
              <w:autoSpaceDN w:val="0"/>
              <w:autoSpaceDE w:val="0"/>
              <w:widowControl/>
              <w:spacing w:line="233" w:lineRule="auto" w:before="3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33" w:lineRule="auto" w:before="1068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Kelurahan Pasir Wan Salim berstatus sebagai wilayah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Perkotaan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 jumlah penduduk sebanyak</w:t>
      </w:r>
    </w:p>
    <w:p>
      <w:pPr>
        <w:autoSpaceDN w:val="0"/>
        <w:autoSpaceDE w:val="0"/>
        <w:widowControl/>
        <w:spacing w:line="233" w:lineRule="auto" w:before="74" w:after="0"/>
        <w:ind w:left="1174" w:right="0" w:firstLine="0"/>
        <w:jc w:val="left"/>
      </w:pPr>
      <w:r>
        <w:rPr>
          <w:rFonts w:ascii="Liberation Sans" w:hAnsi="Liberation Sans" w:eastAsia="Liberation Sans"/>
          <w:b/>
          <w:i w:val="0"/>
          <w:color w:val="334155"/>
          <w:sz w:val="19"/>
        </w:rPr>
        <w:t>3.807 jiwa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(1.966 laki-laki, 1.841 perempuan). Total keluarga tercatat sebanyak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1.239 KK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</w:t>
      </w:r>
    </w:p>
    <w:p>
      <w:pPr>
        <w:autoSpaceDN w:val="0"/>
        <w:autoSpaceDE w:val="0"/>
        <w:widowControl/>
        <w:spacing w:line="233" w:lineRule="auto" w:before="72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keluarga pertanian sejumlah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49 KK (4.0%)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500" w:after="0"/>
        <w:ind w:left="0" w:right="468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3</w:t>
      </w:r>
    </w:p>
    <w:p>
      <w:pPr>
        <w:sectPr>
          <w:pgSz w:w="11899" w:h="16838"/>
          <w:pgMar w:top="1440" w:right="318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1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02"/>
        </w:trPr>
        <w:tc>
          <w:tcPr>
            <w:tcW w:type="dxa" w:w="10098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EB8A3C"/>
                <w:sz w:val="17"/>
              </w:rPr>
              <w:t>POTENTIALS OF PASIR WAN SALIM URBAN VILLAGE 2026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9019"/>
      </w:tblGrid>
      <w:tr>
        <w:trPr>
          <w:trHeight w:hRule="exact" w:val="400"/>
        </w:trPr>
        <w:tc>
          <w:tcPr>
            <w:tcW w:type="dxa" w:w="9180"/>
            <w:tcBorders>
              <w:bottom w:sz="6.399999999999977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0"/>
              </w:rPr>
              <w:t>PENJELASAN TEKNIS BAB I / TECHNICAL NOTES CHAPTER I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19"/>
      </w:tblGrid>
      <w:tr>
        <w:trPr>
          <w:trHeight w:hRule="exact" w:val="278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8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 xml:space="preserve">1. </w:t>
            </w:r>
            <w:r>
              <w:rPr>
                <w:w w:val="102.46875286102295"/>
                <w:rFonts w:ascii="Liberation Sans" w:hAnsi="Liberation Sans" w:eastAsia="Liberation Sans"/>
                <w:b/>
                <w:i w:val="0"/>
                <w:color w:val="334155"/>
                <w:sz w:val="16"/>
              </w:rPr>
              <w:t>Status Daerah</w:t>
            </w: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>: Pengklasifikasian wilayah menjadi Perdesaan atau Perkotaan.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632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/>
          <w:color w:val="64748B"/>
          <w:sz w:val="16"/>
        </w:rPr>
        <w:t>Regional status classification into Rural or Urban areas.</w:t>
      </w:r>
    </w:p>
    <w:p>
      <w:pPr>
        <w:autoSpaceDN w:val="0"/>
        <w:autoSpaceDE w:val="0"/>
        <w:widowControl/>
        <w:spacing w:line="233" w:lineRule="auto" w:before="132" w:after="36"/>
        <w:ind w:left="1448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2.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Keluarga Pertanian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: Rumah tangga yang sekurang-kurangnya satu anggotanya mengelola usaha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9019"/>
      </w:tblGrid>
      <w:tr>
        <w:trPr>
          <w:trHeight w:hRule="exact" w:val="568"/>
        </w:trPr>
        <w:tc>
          <w:tcPr>
            <w:tcW w:type="dxa" w:w="9406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38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64748B"/>
                <w:sz w:val="16"/>
              </w:rPr>
              <w:t>Agricultural households with at least one member operating farming activities.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42"/>
        </w:trPr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2"/>
              </w:rPr>
              <w:t>1.1 STATUS WILAYAH &amp; KAWASAN HUTAN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1.1 REGIONAL STATUS &amp; FOREST AREA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Identitas Wilayah, Kawasan Hutan, dan Pembagian RT/RW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Regional Identity, Forest Area Relation, and RT/RW Breakdown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104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Kewilayahan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Status Klasifikasi Wilayah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Regional Status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Perkotaan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Alamat Lengkap Kantor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Office Address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JALAN BERINGIN NO. 2, RT 05/RW 03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Lokasi Terhadap Kawasan Hutan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Forest Relation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Di luar kawasan hutan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Warga (RW)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RWs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8 RW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Tetangga (RT)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RTs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17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7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6762" w:right="1008" w:firstLine="21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 WILAYAH ADMINISTRASI &amp;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 ADMINISTRATIVE &amp; DEMOGRAPHICS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1.2 KEPENDUDUKAN &amp; KELUARGA PERTANIAN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1.2 DEMOGRAPHICS &amp; AGRICULTURAL HOUSEHOLDS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Jumlah Penduduk Menurut Jenis Kelamin, Sex Ratio, dan Keluarga Pertanian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Population by Gender, Sex Ratio, and Agricultural Households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Demografi &amp; Pertanian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Demographic &amp; Agricultural Indicator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Nilai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Laki-laki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1.966 jiwa (51.6%)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Perempuan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Female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1.841 jiwa (48.4%)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Penduduk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3.807 jiwa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Rasio Jenis Kelamin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Sex Ratio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106,79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Keluarga (KK)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1.239 KK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Keluarga Pertanian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Agricultural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49 KK (4.0%)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3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144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ENERGI, UTILITAS PERUMAHAN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MITIGASI BENCANA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Penggunaan listrik PLN mencakup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1.239 KK (100.0%)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 Sebagian besar keluarga menggunakan air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minum berjenis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Air hujan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dan memasak dengan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Elpiji 3 kg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6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72" w:right="1008" w:firstLine="52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 ENERGI &amp; BENCANA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 ENERGY &amp; DISASTER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PENGGUNAAN LISTRIK &amp; BAHAN BAKAR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2.1 ELECTRICITY &amp; COOKING FUEL USAGE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Penggunaan Daya Listrik, Penerangan Jalan Utama, dan Bahan Bakar Memasak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Electricity Power, Road Lighting, and Fuel Usage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Energi &amp; Utilitas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PLN 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1.239 KK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Non-PLN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Non-PLN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Bukan Pengguna Listrik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Penerangan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Road Lighting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Ada, sebagian besar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Bahan Bakar Memasak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Cooking Fuel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2.2 AIR MINUM &amp; MITIGASI BENCANA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2.2 DRINKING WATER &amp; DISASTER MITIGATION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Sumber Air Minum Utama dan Keberadaan Mitigasi Bencana Alam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Main Drinking Water Source and Natural Disaster Mitigation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7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Lingkungan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Bencana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Environment &amp; Disaster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448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Sumber Air Minum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Water Source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Air hujan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0" w:right="432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Kejadian Bencana Alam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Natural Disaster Incident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 kejadian/bencana alam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Upaya &amp; Mitigasi Bencana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Disaster Mitigation Facilities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Memiliki perlengkapan keselamatan (perahu karet, tenda, masker, dll.), dan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pembuatan, perawatan, atau normalisasi: sungai, kanal, tanggul, parit, drainase,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70"/>
        <w:gridCol w:w="5070"/>
      </w:tblGrid>
      <w:tr>
        <w:trPr>
          <w:trHeight w:hRule="exact" w:val="137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864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FASILITAS SOSIAL (PENDIDIKAN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KESEHATAN)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Ketersediaan sarana pendidikan formal/keagamaan dan pelayanan kesehatan meliputi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3 Posyandu aktif</w:t>
      </w:r>
    </w:p>
    <w:p>
      <w:pPr>
        <w:autoSpaceDN w:val="0"/>
        <w:autoSpaceDE w:val="0"/>
        <w:widowControl/>
        <w:spacing w:line="233" w:lineRule="auto" w:before="74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 Posbindu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468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9</w:t>
      </w:r>
    </w:p>
    <w:p>
      <w:pPr>
        <w:sectPr>
          <w:pgSz w:w="11899" w:h="16838"/>
          <w:pgMar w:top="1440" w:right="318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SARANA PENDIDIKAN FORMAL &amp; KEAGAMAAN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3.1 FORMAL &amp; RELIGIOUS EDUCATION FACILITIES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Rekapitulasi Ketersediaan Sarana Pendidikan Formal dan Keagamaan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19"/>
      </w:tblGrid>
      <w:tr>
        <w:trPr>
          <w:trHeight w:hRule="exact" w:val="286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7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Availability of Formal and Religious Education Facilities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216"/>
        </w:trPr>
        <w:tc>
          <w:tcPr>
            <w:tcW w:type="dxa" w:w="10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404"/>
              </w:trPr>
              <w:tc>
                <w:tcPr>
                  <w:tcW w:type="dxa" w:w="43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Kategori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Facility Category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Rincian Ketersediaan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Availability Details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43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43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Pendidikan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Education Facilities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TK Swasta (1), SD Negeri (3)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4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4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1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114" w:right="1008" w:firstLine="52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III FASILITAS SOSIAL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III SOCIAL FACILITIES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3.2 SARANA KESEHATAN, POSYANDU &amp; POSBINDU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3.2 HEALTH FACILITIES, POSYANDU &amp; POSBINDU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Ketersediaan Sarana Kesehatan, Posyandu Aktif, dan Posbindu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Health Facilities, Active Posyandu, and Posbindu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Pelayanan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Keterangan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 / Description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68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Kesehatan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Health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28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Pustu Parit Kedaung (1), Praktik Mandiri Dokter (4), Poskesdes Pasir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Wan Salim (1)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Posyandu Aktif (Bulanan)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Active Posyandu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 unit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Posbindu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Posbindu Units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4572000</wp:posOffset>
            </wp:positionV>
            <wp:extent cx="6311900" cy="2667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20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60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TRANSPORTASI, KOMUNIKASI &amp; EKONOMI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33" w:lineRule="auto" w:before="1206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Dukungan telekomunikasi mencakup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2 Menara BTS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 jaringan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5G/4G/LTE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 Sektor industri kecil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didukung oleh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125 unit Industri Mikro dan Kecil (IMK)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6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12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TRANSPORTASI &amp; PRASARANA JALAN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4.1 TRANSPORT &amp; ROAD INFRASTRUCTURE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Prasarana Transportasi, Jenis Permukaan Jalan, dan Angkutan Umum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Transport Infrastructure, Road Surface, and Public Transit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Transportasi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46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46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Prasarana Transportasi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Infrastructure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Darat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Jenis Permukaan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Road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Surface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0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Aspal/Beton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Aksesibilitas Roda 4 atau Lebih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4-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Wheel Vehicle Access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Sepanjang tahun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Operasional Angkutan Umum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Public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Transit Service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4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Ada dengan trayek tetap dan tanpa trayek tetap, operasional setiap hari,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dan beroperasi hanya siang/malam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4.2 TELEKOMUNIKASI, BTS &amp; SINYAL INTERNET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4.2 TELECOM, BTS &amp; INTERNET SIGNAL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Keberadaan Menara BTS, Operator Telekomunikasi, dan Sinyal Internet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BTS Towers, Telecom Operators, and Internet Network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Telekomunikasi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Menara BTS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BTS Towers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 unit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Operator Layanan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Operators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Kekuatan Sinyal Telepon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Cellular Signal Strength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Sinyal kuat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Jaringan Internet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Internet Network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4.3 FASILITAS EKONOMI &amp; INDUSTRI MIKRO KECIL (IMK)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4.3 ECONOMIC FACILITIES &amp; MICRO SMALL INDUSTRIES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4.3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Fasilitas Ekonomi Utama, Mata Pencaharian, dan IMK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Economic Facilities, Livelihood, and Micro Small Industries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9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Ekonomi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Industri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Economic &amp; Industry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592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2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Mata Pencaharian Utama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Livelihood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Pertanian (Perikanan)</w:t>
                  </w:r>
                </w:p>
              </w:tc>
            </w:tr>
            <w:tr>
              <w:trPr>
                <w:trHeight w:hRule="exact" w:val="900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Ekonomi Utama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Economic Facilities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Kelompok pertokoan (1), Pasar dengan bangunan permanen (1), </w:t>
                  </w:r>
                  <w:r>
                    <w:br/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Minimarket/swalayan/supermarket (4), Restoran/rumah makan (2), Warung/kedai makanan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minuman (3), Toko/Warung kelontong (30)</w:t>
                  </w:r>
                </w:p>
              </w:tc>
            </w:tr>
            <w:tr>
              <w:trPr>
                <w:trHeight w:hRule="exact" w:val="894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Industri Mikro &amp; Kecil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(IMK)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Micro Small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Industries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0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125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28" w:after="22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8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87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3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1296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PEMERINTAHAN, KELEMBAGAAN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INFORMASI DESA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Penyelenggaraan pemerintah desa didukung oleh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5 orang aparatur desa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, keberadaan BPD/LMK tercatat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/>
          <w:i w:val="0"/>
          <w:color w:val="334155"/>
          <w:sz w:val="19"/>
        </w:rPr>
        <w:t>"Ada"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, serta pelaksanaan musyawarah desa sebanyak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 kali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16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866" w:right="1008" w:hanging="582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V PEMERINTAHAN &amp; KELEMBAGAAN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V GOVT &amp; INSTITUTIONS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APARATUR DESA, BPD/LMK &amp; SISTEM INFORMASI DESA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5.1 VILLAGE APPARATUS, BPD &amp; INFO SYSTEM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5.1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Aparatur Pemerintah Desa, Keberadaan BPD/LMK, dan Sistem Informasi Desa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Village Apparatus, BPD/LMK Status, and Village Info System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Pemerintahan &amp; Kelembagaan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Govt &amp; Institutional Indicator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Aparatur Pemerintah Desa/Kelurahan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Apparatus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 orang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Keberadaan BPD / LMK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Representative Council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Kegiatan Musyawarah Desa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Meetings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kali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Sistem Informasi Desa (SID)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Info System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Ketersediaan SPPG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SPPG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818"/>
        </w:trPr>
        <w:tc>
          <w:tcPr>
            <w:tcW w:type="dxa" w:w="9630"/>
            <w:tcBorders>
              <w:bottom w:sz="12.800000000000182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9019"/>
      </w:tblGrid>
      <w:tr>
        <w:trPr>
          <w:trHeight w:hRule="exact" w:val="420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7"/>
              </w:rPr>
              <w:t>MENCERDASKAN BANGSA DENGAN DATA STATISTIK DESA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12"/>
        </w:trPr>
        <w:tc>
          <w:tcPr>
            <w:tcW w:type="dxa" w:w="7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64748B"/>
                <w:sz w:val="18"/>
              </w:rPr>
              <w:t>Enlightening the Nation with Village Statistical Data</w:t>
            </w:r>
          </w:p>
        </w:tc>
      </w:tr>
    </w:tbl>
    <w:p>
      <w:pPr>
        <w:autoSpaceDN w:val="0"/>
        <w:autoSpaceDE w:val="0"/>
        <w:widowControl/>
        <w:spacing w:line="8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