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DESA PASIR PALEMBANG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0.0" w:type="dxa"/>
      </w:tblPr>
      <w:tblGrid>
        <w:gridCol w:w="9019"/>
      </w:tblGrid>
      <w:tr>
        <w:trPr>
          <w:trHeight w:hRule="exact" w:val="390"/>
        </w:trPr>
        <w:tc>
          <w:tcPr>
            <w:tcW w:type="dxa" w:w="8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PASIR PALEMBANG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112" w:after="0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>DESA PASIR PALEMBANG DALAM ANGKA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3670300</wp:posOffset>
            </wp:positionV>
            <wp:extent cx="5651500" cy="812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12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16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/>
          <w:color w:val="475569"/>
          <w:sz w:val="20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+ 26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33" w:lineRule="auto" w:before="34" w:after="0"/>
        <w:ind w:left="152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AS'AD AFRIADI (Kepala Desa Pasir Palembang)</w:t>
      </w:r>
    </w:p>
    <w:p>
      <w:pPr>
        <w:autoSpaceDN w:val="0"/>
        <w:autoSpaceDE w:val="0"/>
        <w:widowControl/>
        <w:spacing w:line="274" w:lineRule="auto" w:before="274" w:after="0"/>
        <w:ind w:left="1522" w:right="288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Agen Statistik Desa Pasir Palembang &amp; 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Tim Pembina Desa Cantik BPS Kabupaten Mempawah</w:t>
      </w:r>
    </w:p>
    <w:p>
      <w:pPr>
        <w:autoSpaceDN w:val="0"/>
        <w:autoSpaceDE w:val="0"/>
        <w:widowControl/>
        <w:spacing w:line="274" w:lineRule="auto" w:before="274" w:after="0"/>
        <w:ind w:left="1522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Pemerintah Desa Pasir Palembang bekerjasama dengan Badan Pusat Statistik Kabupaten Mempawah</w:t>
      </w:r>
    </w:p>
    <w:p>
      <w:pPr>
        <w:autoSpaceDN w:val="0"/>
        <w:autoSpaceDE w:val="0"/>
        <w:widowControl/>
        <w:spacing w:line="286" w:lineRule="auto" w:before="436" w:after="24"/>
        <w:ind w:left="1686" w:right="1728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Klausul Hak Cipta / </w:t>
      </w:r>
      <w:r>
        <w:rPr>
          <w:w w:val="97.49999642372131"/>
          <w:rFonts w:ascii="Liberation Sans" w:hAnsi="Liberation Sans" w:eastAsia="Liberation Sans"/>
          <w:b/>
          <w:i/>
          <w:color w:val="1A202C"/>
          <w:sz w:val="16"/>
        </w:rPr>
        <w:t>Copyright Notice</w:t>
      </w: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 xml:space="preserve">: </w:t>
      </w:r>
      <w:r>
        <w:br/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 xml:space="preserve">Dilarang mengumumkan, mendistribusikan, mengomunikasikan, dan/atau menggandakan sebagian atau seluruh isi buku </w:t>
      </w:r>
      <w:r>
        <w:rPr>
          <w:w w:val="97.49999642372131"/>
          <w:rFonts w:ascii="Liberation Sans" w:hAnsi="Liberation Sans" w:eastAsia="Liberation Sans"/>
          <w:b w:val="0"/>
          <w:i w:val="0"/>
          <w:color w:val="1A202C"/>
          <w:sz w:val="16"/>
        </w:rPr>
        <w:t>ini untuk tujuan komersial tanpa izin tertulis dari Pemerintah Desa Pasir Palembang dan Badan Pusat Statistik Kabupaten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68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1A202C"/>
                <w:sz w:val="16"/>
              </w:rPr>
              <w:t>Mempawah.</w:t>
            </w:r>
          </w:p>
        </w:tc>
      </w:tr>
    </w:tbl>
    <w:p>
      <w:pPr>
        <w:autoSpaceDN w:val="0"/>
        <w:autoSpaceDE w:val="0"/>
        <w:widowControl/>
        <w:spacing w:line="9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036" w:after="0"/>
        <w:ind w:left="4464" w:right="4464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 xml:space="preserve">KONTRIBUTOR DATA </w:t>
      </w:r>
      <w:r>
        <w:br/>
      </w:r>
      <w:r>
        <w:rPr>
          <w:rFonts w:ascii="Liberation Sans" w:hAnsi="Liberation Sans" w:eastAsia="Liberation Sans"/>
          <w:b/>
          <w:i/>
          <w:color w:val="0B3C5D"/>
          <w:sz w:val="22"/>
        </w:rPr>
        <w:t>DATA CONTRIBUTORS</w:t>
      </w:r>
    </w:p>
    <w:p>
      <w:pPr>
        <w:autoSpaceDN w:val="0"/>
        <w:autoSpaceDE w:val="0"/>
        <w:widowControl/>
        <w:spacing w:line="278" w:lineRule="auto" w:before="432" w:after="0"/>
        <w:ind w:left="1618" w:right="1584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"Desa Pasir Palembang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terwujud berkat kerja sama dan kontribusi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aktif dari berbagai pihak, antara lain: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64" w:after="0"/>
        <w:ind w:left="1744" w:right="6624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Pemerintah Desa Pasir Palembang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Government of Pasir Palembang Village</w:t>
      </w:r>
    </w:p>
    <w:p>
      <w:pPr>
        <w:autoSpaceDN w:val="0"/>
        <w:tabs>
          <w:tab w:pos="1948" w:val="left"/>
        </w:tabs>
        <w:autoSpaceDE w:val="0"/>
        <w:widowControl/>
        <w:spacing w:line="312" w:lineRule="auto" w:before="336" w:after="0"/>
        <w:ind w:left="1744" w:right="4032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 xml:space="preserve">Pengurus Rukun Tetangga (14 RT) Desa Pasir Palembang </w:t>
      </w:r>
      <w:r>
        <w:br/>
      </w: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475569"/>
          <w:sz w:val="18"/>
        </w:rPr>
        <w:t>Management of 14 Neighborhood Units (RT) of Pasir Palembang Village</w:t>
      </w:r>
    </w:p>
    <w:p>
      <w:pPr>
        <w:autoSpaceDN w:val="0"/>
        <w:autoSpaceDE w:val="0"/>
        <w:widowControl/>
        <w:spacing w:line="230" w:lineRule="auto" w:before="320" w:after="96"/>
        <w:ind w:left="1744" w:right="0" w:firstLine="0"/>
        <w:jc w:val="left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48" w:right="0" w:firstLine="0"/>
              <w:jc w:val="left"/>
            </w:pPr>
            <w:r>
              <w:rPr>
                <w:w w:val="102.16666327582465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BPS-Statistics of Mempawah Regency</w:t>
            </w:r>
          </w:p>
        </w:tc>
      </w:tr>
    </w:tbl>
    <w:p>
      <w:pPr>
        <w:autoSpaceDN w:val="0"/>
        <w:autoSpaceDE w:val="0"/>
        <w:widowControl/>
        <w:spacing w:line="108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Puji dan syukur kita panjatkan ke hadirat Tuhan Yang Maha Esa, karena atas rahmat dan karunia-Nya, publikasi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"Desa Pasir Palembang Dalam Angka 2026"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dapat diselesaikan dan diterbitkan dengan baik. Publikasi ini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merupakan hasil kompilasi data statistik sektoral terkini yang menghimpun potensi wilayah, kependudukan, sosial,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serta perumahan di tingkat Rukun Tetangga (RT).</w:t>
      </w:r>
    </w:p>
    <w:p>
      <w:pPr>
        <w:autoSpaceDN w:val="0"/>
        <w:autoSpaceDE w:val="0"/>
        <w:widowControl/>
        <w:spacing w:line="29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Data yang disajikan dalam publikasi ini bersumber dari hasil pendaftaran lapangan (sensus bangunan dan sosial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keluarga) yang dilaksanakan oleh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Agen Statistik Desa Pasir Palembang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bekerjasama dan mendapatkan pembinaan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teknis secara berkelanjutan dari </w:t>
      </w:r>
      <w:r>
        <w:rPr>
          <w:w w:val="102.16666327582465"/>
          <w:rFonts w:ascii="Liberation Sans" w:hAnsi="Liberation Sans" w:eastAsia="Liberation Sans"/>
          <w:b/>
          <w:i w:val="0"/>
          <w:color w:val="2D3748"/>
          <w:sz w:val="18"/>
        </w:rPr>
        <w:t>Badan Pusat Statistik (BPS) Kabupaten Mempawah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 melalui Program Desa Cantik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(Desa Cinta Statistik) 2026.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Diharapkan publikasi ini dapat memberikan gambaran komprehensif mengenai profil dan potensi Desa Pasir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Palembang, serta menjadi rujukan utama bagi Pemerintah Desa, Badan Permusyawaratan Desa, serta pihak-pihak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terkait dalam perencanaan pembangunan wilayah dan intervensi kebijakan yang tepat sasaran.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Penghargaan dan ucapan terima kasih yang setinggi-tingginya kami sampaikan kepada seluruh Agen Statistik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 xml:space="preserve">Desa, Ketua RT, serta BPS Kabupaten Mempawah atas kerja keras dan kerja samanya. Kritik dan saran yang </w:t>
      </w:r>
      <w:r>
        <w:rPr>
          <w:w w:val="102.16666327582465"/>
          <w:rFonts w:ascii="Liberation Sans" w:hAnsi="Liberation Sans" w:eastAsia="Liberation Sans"/>
          <w:b w:val="0"/>
          <w:i w:val="0"/>
          <w:color w:val="2D3748"/>
          <w:sz w:val="18"/>
        </w:rPr>
        <w:t>membangun sangat kami harapkan guna penyempurnaan publikasi ini di masa mendatang.</w:t>
      </w:r>
    </w:p>
    <w:p>
      <w:pPr>
        <w:autoSpaceDN w:val="0"/>
        <w:autoSpaceDE w:val="0"/>
        <w:widowControl/>
        <w:spacing w:line="264" w:lineRule="auto" w:before="428" w:after="670"/>
        <w:ind w:left="7632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Palembang, Agustus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KEPALA DESA PASIR PALEMBANG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0.0" w:type="dxa"/>
      </w:tblPr>
      <w:tblGrid>
        <w:gridCol w:w="9019"/>
      </w:tblGrid>
      <w:tr>
        <w:trPr>
          <w:trHeight w:hRule="exact" w:val="320"/>
        </w:trPr>
        <w:tc>
          <w:tcPr>
            <w:tcW w:type="dxa" w:w="6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83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88" w:lineRule="auto" w:before="31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Praise be to Almighty God for His blessings that the publication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"Pasir Palembang Village in Figures 2026"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has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been successfully compiled and published. This publication presents up-to-date sectoral statistical data covering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regional potential, population, social welfare, and housing conditions at the Neighborhood Unit (RT) level.</w:t>
      </w:r>
    </w:p>
    <w:p>
      <w:pPr>
        <w:autoSpaceDN w:val="0"/>
        <w:autoSpaceDE w:val="0"/>
        <w:widowControl/>
        <w:spacing w:line="288" w:lineRule="auto" w:before="244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The data presented herein were gathered from field registration (building census and family social enumeration)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conducted by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Pasir Palembang Village Statistical Agents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under the technical guidance and coaching of 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BPS-</w:t>
      </w:r>
      <w:r>
        <w:rPr>
          <w:w w:val="102.16666327582465"/>
          <w:rFonts w:ascii="Liberation Sans" w:hAnsi="Liberation Sans" w:eastAsia="Liberation Sans"/>
          <w:b/>
          <w:i/>
          <w:color w:val="2D3748"/>
          <w:sz w:val="18"/>
        </w:rPr>
        <w:t>Statistics Mempawah Regency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 through the 2026 Desa Cantik (Love Statistics Village) Program.</w:t>
      </w:r>
    </w:p>
    <w:p>
      <w:pPr>
        <w:autoSpaceDN w:val="0"/>
        <w:autoSpaceDE w:val="0"/>
        <w:widowControl/>
        <w:spacing w:line="288" w:lineRule="auto" w:before="246" w:after="0"/>
        <w:ind w:left="1136" w:right="1126" w:firstLine="368"/>
        <w:jc w:val="both"/>
      </w:pP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It is expected that this publication will provide a comprehensive overview of the profile and potential of Pasir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Palembang Village, serving as an essential reference for local government planning and evidence-based policy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intervention.</w:t>
      </w:r>
    </w:p>
    <w:p>
      <w:pPr>
        <w:autoSpaceDN w:val="0"/>
        <w:tabs>
          <w:tab w:pos="1504" w:val="left"/>
        </w:tabs>
        <w:autoSpaceDE w:val="0"/>
        <w:widowControl/>
        <w:spacing w:line="278" w:lineRule="auto" w:before="244" w:after="0"/>
        <w:ind w:left="1136" w:right="1008" w:firstLine="0"/>
        <w:jc w:val="left"/>
      </w:pPr>
      <w:r>
        <w:tab/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 xml:space="preserve">We express our deepest appreciation to all Statistical Agents, RT Chairmen, and BPS-Statistics Mempawah </w:t>
      </w:r>
      <w:r>
        <w:rPr>
          <w:w w:val="102.16666327582465"/>
          <w:rFonts w:ascii="Liberation Sans" w:hAnsi="Liberation Sans" w:eastAsia="Liberation Sans"/>
          <w:b w:val="0"/>
          <w:i/>
          <w:color w:val="2D3748"/>
          <w:sz w:val="18"/>
        </w:rPr>
        <w:t>Regency for their dedication. Constructive feedback and suggestions are highly welcome for future enhancements.</w:t>
      </w:r>
    </w:p>
    <w:p>
      <w:pPr>
        <w:autoSpaceDN w:val="0"/>
        <w:autoSpaceDE w:val="0"/>
        <w:widowControl/>
        <w:spacing w:line="264" w:lineRule="auto" w:before="430" w:after="668"/>
        <w:ind w:left="7344" w:right="1008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Pasir Palembang, August 2026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HEAD OF PASIR PALEMBANG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0.0" w:type="dxa"/>
      </w:tblPr>
      <w:tblGrid>
        <w:gridCol w:w="9019"/>
      </w:tblGrid>
      <w:tr>
        <w:trPr>
          <w:trHeight w:hRule="exact" w:val="322"/>
        </w:trPr>
        <w:tc>
          <w:tcPr>
            <w:tcW w:type="dxa" w:w="6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0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  <w:u w:val="single"/>
              </w:rPr>
              <w:t>AS'AD AFRIADI</w:t>
            </w:r>
          </w:p>
        </w:tc>
      </w:tr>
    </w:tbl>
    <w:p>
      <w:pPr>
        <w:autoSpaceDN w:val="0"/>
        <w:autoSpaceDE w:val="0"/>
        <w:widowControl/>
        <w:spacing w:line="92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744" w:right="3744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Desa Pasir Palembang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28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Pasir Palembang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296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7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Desa Pasir Palembang,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Pasir Palembang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21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Desa Pasir Palembang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Pasir Palembang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Desa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676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9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13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0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21</w:t>
            </w:r>
          </w:p>
          <w:p>
            <w:pPr>
              <w:autoSpaceDN w:val="0"/>
              <w:autoSpaceDE w:val="0"/>
              <w:widowControl/>
              <w:spacing w:line="233" w:lineRule="auto" w:before="43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23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25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5.2</w:t>
            </w:r>
          </w:p>
        </w:tc>
        <w:tc>
          <w:tcPr>
            <w:tcW w:type="dxa" w:w="7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Sebaran Sarana Peribadatan, Pendidikan, dan Kesehatan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Distribution of Worship, Education, and Health Facilities by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5.3</w:t>
            </w:r>
          </w:p>
        </w:tc>
        <w:tc>
          <w:tcPr>
            <w:tcW w:type="dxa" w:w="7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Rekapitulasi Kondisi Bangunan dan Akses Infrastruktur Desa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Building Condition and Infrastructure Access Summary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0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506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3.680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1.866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1.814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102,87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1.116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SOSIAL DAN KESEJAHTERAAN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SOCIAL AND WELFARE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(PKH/BPNT/BLT)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Penerima BPJS PBI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BPJS PBI Insurance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Rumah Layak Huni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Decent Housing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570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Persentase Rumah Layak Huni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Decent Housing Rate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%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89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2603500</wp:posOffset>
            </wp:positionV>
            <wp:extent cx="6477000" cy="5511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511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14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3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Dusun Administrasi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Administrative Hamlets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DUSUN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HAMLET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Pelaik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(28,6%)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Tekam Baru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(35,7%)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Tengah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(35,7%)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p>
      <w:pPr>
        <w:autoSpaceDN w:val="0"/>
        <w:autoSpaceDE w:val="0"/>
        <w:widowControl/>
        <w:spacing w:line="233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dalam rangka pelayanan pemerintahan.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Agen Statistik Desa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aparat Desa yang ditunjuk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Village Statistical Agent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official appointed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untuk melakukan pendaftaran dan pendataan potensi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to conduct direct field registration and data collection.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secara langsung di lapangan.</w:t>
            </w:r>
          </w:p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rPr>
          <w:trHeight w:hRule="exact" w:val="342"/>
        </w:trPr>
        <w:tc>
          <w:tcPr>
            <w:tcW w:type="dxa" w:w="11900"/>
            <w:gridSpan w:val="9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Desa Pasir Palembang secara administratif terbagi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Pasir Palembang Village is administratively divided into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14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Pendataan sosial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14 Neighborhood Units (RT). Family social data</w:t>
            </w:r>
          </w:p>
        </w:tc>
      </w:tr>
      <w:tr>
        <w:trPr>
          <w:trHeight w:hRule="exact" w:val="260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16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keluarga </w:t>
            </w:r>
          </w:p>
        </w:tc>
        <w:tc>
          <w:tcPr>
            <w:tcW w:type="dxa" w:w="8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dilakukan </w:t>
            </w:r>
          </w:p>
        </w:tc>
        <w:tc>
          <w:tcPr>
            <w:tcW w:type="dxa" w:w="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secara </w:t>
            </w:r>
          </w:p>
        </w:tc>
        <w:tc>
          <w:tcPr>
            <w:tcW w:type="dxa" w:w="72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penuh </w:t>
            </w:r>
          </w:p>
        </w:tc>
        <w:tc>
          <w:tcPr>
            <w:tcW w:type="dxa" w:w="90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(sensus) </w:t>
            </w:r>
          </w:p>
        </w:tc>
        <w:tc>
          <w:tcPr>
            <w:tcW w:type="dxa" w:w="66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collection was fully enumerated per ordinary residential</w:t>
            </w:r>
          </w:p>
        </w:tc>
      </w:tr>
      <w:tr>
        <w:trPr>
          <w:trHeight w:hRule="exact" w:val="28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tempat tinggal biasa menggunakan CAPI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building using CAPI AppSheet by Village Statistical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AppSheet oleh Agen Statistik Desa bekerjasama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Agents in collaboration with BPS-Statistics Mempawah</w:t>
            </w:r>
          </w:p>
        </w:tc>
      </w:tr>
      <w:tr>
        <w:trPr>
          <w:trHeight w:hRule="exact" w:val="400"/>
        </w:trPr>
        <w:tc>
          <w:tcPr>
            <w:tcW w:type="dxa" w:w="598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dengan BPS Kabupaten Mempawah.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Regency.</w:t>
            </w:r>
          </w:p>
        </w:tc>
      </w:tr>
      <w:tr>
        <w:trPr>
          <w:trHeight w:hRule="exact" w:val="400"/>
        </w:trPr>
        <w:tc>
          <w:tcPr>
            <w:tcW w:type="dxa" w:w="1712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4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48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Batas Wilayah Administrasi Desa Pasir Palembang</w:t>
            </w:r>
          </w:p>
        </w:tc>
      </w:tr>
      <w:tr>
        <w:trPr>
          <w:trHeight w:hRule="exact" w:val="326"/>
        </w:trPr>
        <w:tc>
          <w:tcPr>
            <w:tcW w:type="dxa" w:w="20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41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86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2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Pasir Palembang Village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270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2"/>
              </w:trPr>
              <w:tc>
                <w:tcPr>
                  <w:tcW w:type="dxa" w:w="334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34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44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3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3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Antibar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3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73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253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Desa Menurut Wilayah RT, 2026</w:t>
            </w:r>
          </w:p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57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584"/>
              </w:trPr>
              <w:tc>
                <w:tcPr>
                  <w:tcW w:type="dxa" w:w="364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64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644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GUNTUR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FAUZI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6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MUSTADI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MULYADI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Nawari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6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SARIF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Bakri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44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H. MURSIDI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Bakri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644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SULBIDIN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644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MARSAWI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644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304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SAERI</w:t>
                  </w:r>
                </w:p>
              </w:tc>
              <w:tc>
                <w:tcPr>
                  <w:tcW w:type="dxa" w:w="29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Saheri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24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6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39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1.2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44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39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9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9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 DUSUN TEKAM BARU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SALIK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9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SUKARDI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9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 DUSUN TEKAM BARU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SAPRIMAN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9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 DUSUN TEKAM BARU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MESRAN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9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06 DUSUN TEKAM BARU</w:t>
                  </w:r>
                </w:p>
              </w:tc>
              <w:tc>
                <w:tcPr>
                  <w:tcW w:type="dxa" w:w="28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68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MARGONO</w:t>
                  </w:r>
                </w:p>
              </w:tc>
              <w:tc>
                <w:tcPr>
                  <w:tcW w:type="dxa" w:w="27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1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3.680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1.866 Jiwa (50,7%)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1.814 Jiwa (49,3%)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102,87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7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-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-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1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1.116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>
        <w:trPr>
          <w:trHeight w:hRule="exact" w:val="342"/>
        </w:trPr>
        <w:tc>
          <w:tcPr>
            <w:tcW w:type="dxa" w:w="11900"/>
            <w:gridSpan w:val="8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1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Jumlah </w:t>
            </w:r>
          </w:p>
        </w:tc>
        <w:tc>
          <w:tcPr>
            <w:tcW w:type="dxa" w:w="10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penduduk </w:t>
            </w:r>
          </w:p>
        </w:tc>
        <w:tc>
          <w:tcPr>
            <w:tcW w:type="dxa" w:w="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Desa </w:t>
            </w:r>
          </w:p>
        </w:tc>
        <w:tc>
          <w:tcPr>
            <w:tcW w:type="dxa" w:w="62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Pasir </w:t>
            </w:r>
          </w:p>
        </w:tc>
        <w:tc>
          <w:tcPr>
            <w:tcW w:type="dxa" w:w="1118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</w:t>
            </w:r>
          </w:p>
        </w:tc>
        <w:tc>
          <w:tcPr>
            <w:tcW w:type="dxa" w:w="774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Pasir Palembang Village based on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3.680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2026 Desa Cantik registration reached 3.680 persons,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1.866 laki-laki dan 1.814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comprising 1.866 males and 1.814 females with a sex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102,87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ratio of 102,87.</w:t>
            </w:r>
          </w:p>
        </w:tc>
      </w:tr>
      <w:tr>
        <w:trPr>
          <w:trHeight w:hRule="exact" w:val="40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16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15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120"/>
            <w:gridSpan w:val="7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15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84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84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253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112,61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188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182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370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103,30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94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178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89,36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221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225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446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98,22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126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245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127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264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92,70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120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102,50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222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93,04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127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239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113,39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 DUSUN TEKAM BARU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151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147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298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102,72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110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108,18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69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17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2.1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600"/>
              </w:trPr>
              <w:tc>
                <w:tcPr>
                  <w:tcW w:type="dxa" w:w="384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84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 DUSUN TEKAM BARU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97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193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98,97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8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 DUSUN TEKAM BARU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187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163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350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114,72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8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06 DUSUN TEKAM BARU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102,70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840"/>
                  <w:tcBorders>
                    <w:start w:sz="6.399999999999977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124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1.866</w:t>
                  </w:r>
                </w:p>
              </w:tc>
              <w:tc>
                <w:tcPr>
                  <w:tcW w:type="dxa" w:w="1456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1.814</w:t>
                  </w:r>
                </w:p>
              </w:tc>
              <w:tc>
                <w:tcPr>
                  <w:tcW w:type="dxa" w:w="1950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3.680</w:t>
                  </w:r>
                </w:p>
              </w:tc>
              <w:tc>
                <w:tcPr>
                  <w:tcW w:type="dxa" w:w="124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102,87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210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59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15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3543300</wp:posOffset>
            </wp:positionV>
            <wp:extent cx="6477000" cy="363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38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144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KUALITAS BANGUNAN DAN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>INFRASTRUKTUR SANITASI</w:t>
            </w:r>
          </w:p>
          <w:p>
            <w:pPr>
              <w:autoSpaceDN w:val="0"/>
              <w:autoSpaceDE w:val="0"/>
              <w:widowControl/>
              <w:spacing w:line="235" w:lineRule="auto" w:before="306" w:after="0"/>
              <w:ind w:left="35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MATERIALS AND SANITATION</w:t>
            </w:r>
          </w:p>
        </w:tc>
      </w:tr>
    </w:tbl>
    <w:p>
      <w:pPr>
        <w:autoSpaceDN w:val="0"/>
        <w:autoSpaceDE w:val="0"/>
        <w:widowControl/>
        <w:spacing w:line="235" w:lineRule="auto" w:before="4" w:after="0"/>
        <w:ind w:left="1796" w:right="0" w:firstLine="0"/>
        <w:jc w:val="left"/>
      </w:pPr>
      <w:r>
        <w:rPr>
          <w:rFonts w:ascii="Liberation Sans" w:hAnsi="Liberation Sans" w:eastAsia="Liberation Sans"/>
          <w:b/>
          <w:i/>
          <w:color w:val="FFFFFF"/>
          <w:sz w:val="26"/>
        </w:rPr>
        <w:t>INFRASTRUCTURE</w:t>
      </w:r>
    </w:p>
    <w:p>
      <w:pPr>
        <w:autoSpaceDN w:val="0"/>
        <w:autoSpaceDE w:val="0"/>
        <w:widowControl/>
        <w:spacing w:line="233" w:lineRule="auto" w:before="1110" w:after="464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KUALITAS BAHAN BANGUNAN &amp; SANITASI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BUILDING MATERIALS &amp; SANITATION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6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28"/>
              </w:rPr>
              <w:t>610 Unit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9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835 Unit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744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8"/>
              </w:rPr>
              <w:t>714 KK</w:t>
            </w:r>
          </w:p>
        </w:tc>
      </w:tr>
      <w:tr>
        <w:trPr>
          <w:trHeight w:hRule="exact" w:val="20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5"/>
              </w:rPr>
              <w:t>Dinding Tembok (70,5%)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6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5"/>
              </w:rPr>
              <w:t>Atap Seng/Genteng (96,5%)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53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Sanitasi BAB Sendiri (82,5%)</w:t>
            </w:r>
          </w:p>
        </w:tc>
      </w:tr>
      <w:tr>
        <w:trPr>
          <w:trHeight w:hRule="exact" w:val="18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42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5"/>
              </w:rPr>
              <w:t>Brick/Concrete Walls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95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5"/>
              </w:rPr>
              <w:t>Zinc/Tile Roofs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36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5"/>
              </w:rPr>
              <w:t>Private Toilet Sanitation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Dinding Tembok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dinding luar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Brick/Concrete Wall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exterior walls made of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terbuat dari pasangan bata, batako, atau beton.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brick, block, or concrete.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Atap Seng/Genteng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penutup bagian atas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Zinc/Tile Roof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roof coverings made of zinc,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bangunan yang terbuat dari bahan seng, asbes, atau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asbestos, or tiles.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genteng.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Fasilitas BAB Sendiri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jamban yang hanya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Private Toilet Facility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refers to latrine facilities used</w:t>
      </w:r>
    </w:p>
    <w:p>
      <w:pPr>
        <w:autoSpaceDN w:val="0"/>
        <w:tabs>
          <w:tab w:pos="2204" w:val="left"/>
          <w:tab w:pos="3002" w:val="left"/>
          <w:tab w:pos="3576" w:val="left"/>
          <w:tab w:pos="4452" w:val="left"/>
          <w:tab w:pos="5192" w:val="left"/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digunakan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khusus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oleh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anggota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rumah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tangga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exclusively by the household members.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bersangkutan.</w:t>
            </w:r>
          </w:p>
        </w:tc>
      </w:tr>
    </w:tbl>
    <w:p>
      <w:pPr>
        <w:autoSpaceDN w:val="0"/>
        <w:autoSpaceDE w:val="0"/>
        <w:widowControl/>
        <w:spacing w:line="11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5872" w:right="1008" w:firstLine="27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KUALITAS BANGUNAN DAN INFRASTRUKTUR SANITASI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MATERIALS AND SANITATION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KUALITAS BANGUNAN DAN SANITASI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1242"/>
        </w:trPr>
        <w:tc>
          <w:tcPr>
            <w:tcW w:type="dxa" w:w="59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MATERIALS AND SANITATION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KUALITAS BANGUNAN &amp; SANITASI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610 bangunan (70,5%)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 Pasir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memiliki dinding utama tembok/kayu dan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835 bangunan (96,5%)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beratap seng/genteng. Selain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itu,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714 keluarga (82,5%)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telah memiliki fasilitas sanitasi</w:t>
            </w:r>
          </w:p>
        </w:tc>
        <w:tc>
          <w:tcPr>
            <w:tcW w:type="dxa" w:w="592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462" w:after="0"/>
              <w:ind w:left="35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 xml:space="preserve">BUILDING QUALITY &amp; SANITATION HIGHLIGHTS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 total of 610 buildings (70,5%) in Pasir Palembang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have concrete/wood walls, and 835 buildings</w:t>
            </w:r>
          </w:p>
        </w:tc>
      </w:tr>
      <w:tr>
        <w:trPr>
          <w:trHeight w:hRule="exact" w:val="260"/>
        </w:trPr>
        <w:tc>
          <w:tcPr>
            <w:tcW w:type="dxa" w:w="1288"/>
            <w:vMerge/>
            <w:tcBorders/>
          </w:tcPr>
          <w:p/>
        </w:tc>
        <w:tc>
          <w:tcPr>
            <w:tcW w:type="dxa" w:w="1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70" w:firstLine="0"/>
              <w:jc w:val="righ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(96,5%) </w:t>
            </w:r>
          </w:p>
        </w:tc>
        <w:tc>
          <w:tcPr>
            <w:tcW w:type="dxa" w:w="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have </w:t>
            </w:r>
          </w:p>
        </w:tc>
        <w:tc>
          <w:tcPr>
            <w:tcW w:type="dxa" w:w="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zinc/tile </w:t>
            </w:r>
          </w:p>
        </w:tc>
        <w:tc>
          <w:tcPr>
            <w:tcW w:type="dxa" w:w="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roofs. </w:t>
            </w:r>
          </w:p>
        </w:tc>
        <w:tc>
          <w:tcPr>
            <w:tcW w:type="dxa" w:w="1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Additionally, </w:t>
            </w:r>
          </w:p>
        </w:tc>
        <w:tc>
          <w:tcPr>
            <w:tcW w:type="dxa" w:w="1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9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714</w:t>
            </w:r>
          </w:p>
        </w:tc>
      </w:tr>
      <w:tr>
        <w:trPr>
          <w:trHeight w:hRule="exact" w:val="282"/>
        </w:trPr>
        <w:tc>
          <w:tcPr>
            <w:tcW w:type="dxa" w:w="1288"/>
            <w:vMerge/>
            <w:tcBorders/>
          </w:tcPr>
          <w:p/>
        </w:tc>
        <w:tc>
          <w:tcPr>
            <w:tcW w:type="dxa" w:w="592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households (82,5%) possess private toilet facilities.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022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buang air besar sendiri.</w:t>
            </w:r>
          </w:p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8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Bangunan Menurut Bahan Utama Dinding, Atap, dan Sanitasi BAB per RT, 2026</w:t>
            </w:r>
          </w:p>
        </w:tc>
      </w:tr>
      <w:tr>
        <w:trPr>
          <w:trHeight w:hRule="exact" w:val="316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1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by Wall, Roof Material, and Toilet Sanitation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772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4"/>
              </w:trPr>
              <w:tc>
                <w:tcPr>
                  <w:tcW w:type="dxa" w:w="260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20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Residential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Buildings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Dinding Tembok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Brick/Concrete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Walls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Atap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Seng/Genteng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Zinc/Tile Roofs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44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Sanitasi BAB Sendiri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Private Toilet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Sanitation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08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55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60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47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260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7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634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60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8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824"/>
              </w:trPr>
              <w:tc>
                <w:tcPr>
                  <w:tcW w:type="dxa" w:w="264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0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Residential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Buildings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Dinding Tembok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Brick/Concrete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Walls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Atap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Seng/Genteng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Zinc/Tile Roofs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Sanitasi BAB Sendiri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Private Toilet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Sanitation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64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64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6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6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6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33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640"/>
                  <w:tcBorders>
                    <w:start w:sz="6.399999999999977" w:val="single" w:color="#D97705"/>
                    <w:top w:sz="6.400000000000091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724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865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610</w:t>
                  </w:r>
                </w:p>
              </w:tc>
              <w:tc>
                <w:tcPr>
                  <w:tcW w:type="dxa" w:w="1620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835</w:t>
                  </w:r>
                </w:p>
              </w:tc>
              <w:tc>
                <w:tcPr>
                  <w:tcW w:type="dxa" w:w="1890"/>
                  <w:tcBorders>
                    <w:start w:sz="6.400000000000091" w:val="single" w:color="#D97705"/>
                    <w:top w:sz="6.400000000000091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291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592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0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0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844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196 KK (43,6%)</w:t>
      </w:r>
    </w:p>
    <w:p>
      <w:pPr>
        <w:autoSpaceDN w:val="0"/>
        <w:tabs>
          <w:tab w:pos="7844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227 KK (50,4%)</w:t>
      </w:r>
    </w:p>
    <w:p>
      <w:pPr>
        <w:autoSpaceDN w:val="0"/>
        <w:tabs>
          <w:tab w:pos="8026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27 KK (6,0%)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450 KK (40,32% dari Total 1.116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450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PASIR PALEMBANG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Desa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bantuan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64" w:lineRule="auto" w:before="114" w:after="28"/>
        <w:ind w:left="1136" w:right="1008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450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Desa Pasir Palembang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 xml:space="preserve">A total of 450 households in Pasir Palembang Village 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57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8"/>
              </w:trPr>
              <w:tc>
                <w:tcPr>
                  <w:tcW w:type="dxa" w:w="283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2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283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83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83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52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83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83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39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83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42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52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28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67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8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824"/>
              </w:trPr>
              <w:tc>
                <w:tcPr>
                  <w:tcW w:type="dxa" w:w="283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0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836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40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83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38" w:after="0"/>
                    <w:ind w:left="70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2836"/>
                  <w:tcBorders>
                    <w:start w:sz="6.399999999999977" w:val="single" w:color="#D97705"/>
                    <w:top w:sz="6.400000000000091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6.400000000000091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196</w:t>
                  </w:r>
                </w:p>
              </w:tc>
              <w:tc>
                <w:tcPr>
                  <w:tcW w:type="dxa" w:w="1486"/>
                  <w:tcBorders>
                    <w:start w:sz="5.599999999999909" w:val="single" w:color="#D97705"/>
                    <w:top w:sz="6.400000000000091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227</w:t>
                  </w:r>
                </w:p>
              </w:tc>
              <w:tc>
                <w:tcPr>
                  <w:tcW w:type="dxa" w:w="1710"/>
                  <w:tcBorders>
                    <w:start w:sz="6.400000000000091" w:val="single" w:color="#D97705"/>
                    <w:top w:sz="6.400000000000091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8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27</w:t>
                  </w:r>
                </w:p>
              </w:tc>
              <w:tc>
                <w:tcPr>
                  <w:tcW w:type="dxa" w:w="2204"/>
                  <w:tcBorders>
                    <w:start w:sz="5.599999999999909" w:val="single" w:color="#D97705"/>
                    <w:top w:sz="6.400000000000091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450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291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592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0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0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3276600</wp:posOffset>
            </wp:positionV>
            <wp:extent cx="6477000" cy="41529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5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TINGKAT KELAYAKAN HUNIAN &amp; DENSITAS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HOUSING QUALITY &amp;</w:t>
      </w:r>
    </w:p>
    <w:p>
      <w:pPr>
        <w:autoSpaceDN w:val="0"/>
        <w:autoSpaceDE w:val="0"/>
        <w:widowControl/>
        <w:spacing w:line="233" w:lineRule="auto" w:before="70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DENSITY</w:t>
      </w:r>
    </w:p>
    <w:p>
      <w:pPr>
        <w:autoSpaceDN w:val="0"/>
        <w:tabs>
          <w:tab w:pos="7378" w:val="left"/>
        </w:tabs>
        <w:autoSpaceDE w:val="0"/>
        <w:widowControl/>
        <w:spacing w:line="233" w:lineRule="auto" w:before="514" w:after="0"/>
        <w:ind w:left="287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Rumah Layak Huni / </w:t>
      </w:r>
      <w:r>
        <w:rPr>
          <w:w w:val="97.74999618530273"/>
          <w:rFonts w:ascii="Liberation Sans" w:hAnsi="Liberation Sans" w:eastAsia="Liberation Sans"/>
          <w:b/>
          <w:i/>
          <w:color w:val="2D3748"/>
          <w:sz w:val="18"/>
        </w:rPr>
        <w:t>Decent Housing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: </w:t>
      </w:r>
      <w:r>
        <w:rPr>
          <w:w w:val="97.74999618530273"/>
          <w:rFonts w:ascii="Liberation Sans" w:hAnsi="Liberation Sans" w:eastAsia="Liberation Sans"/>
          <w:b/>
          <w:i w:val="0"/>
          <w:color w:val="15803D"/>
          <w:sz w:val="18"/>
        </w:rPr>
        <w:t>570 Unit (65,90%)</w:t>
      </w:r>
    </w:p>
    <w:p>
      <w:pPr>
        <w:autoSpaceDN w:val="0"/>
        <w:tabs>
          <w:tab w:pos="2876" w:val="left"/>
        </w:tabs>
        <w:autoSpaceDE w:val="0"/>
        <w:widowControl/>
        <w:spacing w:line="235" w:lineRule="auto" w:before="294" w:after="0"/>
        <w:ind w:left="7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8"/>
        </w:rPr>
        <w:t xml:space="preserve">65,90% </w:t>
      </w:r>
      <w:r>
        <w:tab/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Total Bumbung Rumah (Hunian) / </w:t>
      </w:r>
      <w:r>
        <w:rPr>
          <w:w w:val="97.74999618530273"/>
          <w:rFonts w:ascii="Liberation Sans" w:hAnsi="Liberation Sans" w:eastAsia="Liberation Sans"/>
          <w:b/>
          <w:i/>
          <w:color w:val="2D3748"/>
          <w:sz w:val="18"/>
        </w:rPr>
        <w:t>Total Residential Buildings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:</w:t>
      </w: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>865 Unit</w:t>
      </w:r>
    </w:p>
    <w:p>
      <w:pPr>
        <w:autoSpaceDN w:val="0"/>
        <w:autoSpaceDE w:val="0"/>
        <w:widowControl/>
        <w:spacing w:line="235" w:lineRule="auto" w:before="64" w:after="16"/>
        <w:ind w:left="664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Layak Huni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44" w:right="0" w:firstLine="0"/>
              <w:jc w:val="left"/>
            </w:pPr>
            <w:r>
              <w:rPr>
                <w:w w:val="102.85714694431849"/>
                <w:rFonts w:ascii="Liberation Sans" w:hAnsi="Liberation Sans" w:eastAsia="Liberation Sans"/>
                <w:b/>
                <w:i/>
                <w:color w:val="475569"/>
                <w:sz w:val="14"/>
              </w:rPr>
              <w:t>Decent Housing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Kepadatan Hunian Rata-rata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Average Housing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4" w:after="0"/>
              <w:ind w:left="384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C2410C"/>
                <w:sz w:val="18"/>
              </w:rPr>
              <w:t>4,25 Jiwa / Unit</w:t>
            </w:r>
          </w:p>
        </w:tc>
      </w:tr>
      <w:tr>
        <w:trPr>
          <w:trHeight w:hRule="exact" w:val="242"/>
        </w:trPr>
        <w:tc>
          <w:tcPr>
            <w:tcW w:type="dxa" w:w="3006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Density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865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 Pasir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865 residential buildings in Pasir Palembang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Palembang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4,25 jiwa per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Village with an average density of 4,25 persons per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99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52"/>
              </w:trPr>
              <w:tc>
                <w:tcPr>
                  <w:tcW w:type="dxa" w:w="256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(Hunian)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Jiwa/Rumah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Avg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Persons/Building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Layak Huni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Decent Housing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64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253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81,82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370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4,07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90,11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178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4,24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90,48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5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446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4,80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80,65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245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50,00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264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4,71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69,64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243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4,19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79,31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25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222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4,19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62,26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239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4,60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65,38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54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298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4,26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52,86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25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54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96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2054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81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3,88</w:t>
                  </w:r>
                </w:p>
              </w:tc>
              <w:tc>
                <w:tcPr>
                  <w:tcW w:type="dxa" w:w="17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57,63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6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0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1048"/>
              </w:trPr>
              <w:tc>
                <w:tcPr>
                  <w:tcW w:type="dxa" w:w="259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(Hunian)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Jiwa/Rumah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Avg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Persons/Building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Rumah Layak Huni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Decent Housing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59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59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193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4,20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39,13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5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350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4,32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48,15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259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70" w:right="288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150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4,41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26,47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259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378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3.680</w:t>
                  </w:r>
                </w:p>
              </w:tc>
              <w:tc>
                <w:tcPr>
                  <w:tcW w:type="dxa" w:w="2056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865</w:t>
                  </w:r>
                </w:p>
              </w:tc>
              <w:tc>
                <w:tcPr>
                  <w:tcW w:type="dxa" w:w="1814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4,25</w:t>
                  </w:r>
                </w:p>
              </w:tc>
              <w:tc>
                <w:tcPr>
                  <w:tcW w:type="dxa" w:w="1770"/>
                  <w:tcBorders>
                    <w:start w:sz="6.400000000000091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65,90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136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59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9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0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5.2 SEBARAN SARANA PERIBADATAN, PENDIDIKAN, KESEHATAN DAN</w:t>
      </w:r>
    </w:p>
    <w:p>
      <w:pPr>
        <w:autoSpaceDN w:val="0"/>
        <w:autoSpaceDE w:val="0"/>
        <w:widowControl/>
        <w:spacing w:line="233" w:lineRule="auto" w:before="68" w:after="2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PEMERINTAHAN/EKONOMI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336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DISTRIBUTION OF WORSHIP, EDUCATION, HEALTH, AND GOVT/ECONOMIC FACILITIES</w:t>
            </w:r>
          </w:p>
        </w:tc>
      </w:tr>
      <w:tr>
        <w:trPr>
          <w:trHeight w:hRule="exact" w:val="34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5.2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Sebaran Sarana Peribadatan, Pendidikan, Kesehatan, dan Pemerintahan/Ekonomi Menurut RT, 2026</w:t>
            </w:r>
          </w:p>
        </w:tc>
      </w:tr>
      <w:tr>
        <w:trPr>
          <w:trHeight w:hRule="exact" w:val="31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Distribution of Worship, Education, Health, and Govt/Economic Facilities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822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1793"/>
              <w:gridCol w:w="1793"/>
              <w:gridCol w:w="1793"/>
              <w:gridCol w:w="1793"/>
              <w:gridCol w:w="1793"/>
              <w:gridCol w:w="1793"/>
            </w:tblGrid>
            <w:tr>
              <w:trPr>
                <w:trHeight w:hRule="exact" w:val="1052"/>
              </w:trPr>
              <w:tc>
                <w:tcPr>
                  <w:tcW w:type="dxa" w:w="1260"/>
                  <w:tcBorders>
                    <w:start w:sz="6.399999999999977" w:val="single" w:color="#D97705"/>
                    <w:top w:sz="5.599999999999909" w:val="single" w:color="#D97705"/>
                    <w:end w:sz="6.399999999999977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Peribadatan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(Masjid/Surau)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Worship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(Mosque/Surau)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Pendidikan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(TK/SD/SMP/SMA/Ponpes)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Education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(School/Pesantren)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Kesehatan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(Posyandu/Polindes)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Health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(Posyandu/Polindes)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Pemerintahan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Ekonomi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Govt, Market &amp;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Utilities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Sarana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Facilities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260"/>
                  <w:tcBorders>
                    <w:start w:sz="6.399999999999977" w:val="single" w:color="#D97705"/>
                    <w:top w:sz="6.400000000000091" w:val="single" w:color="#D97705"/>
                    <w:end w:sz="6.399999999999977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(6)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260"/>
                  <w:tcBorders>
                    <w:start w:sz="6.399999999999977" w:val="single" w:color="#CBD5E1"/>
                    <w:top w:sz="6.400000000000091" w:val="single" w:color="#D97705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001 RW 01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PELAIK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17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260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002 RW 01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PELAIK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18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260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0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003 RW 02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PELAIK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260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004 RW 02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PELAIK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260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005 RW 03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260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006 RW 03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260"/>
                  <w:tcBorders>
                    <w:start w:sz="6.399999999999977" w:val="single" w:color="#CBD5E1"/>
                    <w:top w:sz="5.599999999999909" w:val="single" w:color="#CBD5E1"/>
                    <w:end w:sz="6.399999999999977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0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007 RW 04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260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008 RW 04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260"/>
                  <w:tcBorders>
                    <w:start w:sz="6.399999999999977" w:val="single" w:color="#CBD5E1"/>
                    <w:top w:sz="6.400000000000091" w:val="single" w:color="#CBD5E1"/>
                    <w:end w:sz="6.399999999999977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009 RW 04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</w:t>
                  </w:r>
                </w:p>
              </w:tc>
            </w:tr>
            <w:tr>
              <w:trPr>
                <w:trHeight w:hRule="exact" w:val="656"/>
              </w:trPr>
              <w:tc>
                <w:tcPr>
                  <w:tcW w:type="dxa" w:w="1260"/>
                  <w:tcBorders>
                    <w:start w:sz="6.399999999999977" w:val="single" w:color="#CBD5E1"/>
                    <w:top w:sz="5.600000000000364" w:val="single" w:color="#CBD5E1"/>
                    <w:end w:sz="6.399999999999977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05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TEKAM BARU</w:t>
                  </w:r>
                </w:p>
              </w:tc>
              <w:tc>
                <w:tcPr>
                  <w:tcW w:type="dxa" w:w="1588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2386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66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6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97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4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65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1793"/>
              <w:gridCol w:w="1793"/>
              <w:gridCol w:w="1793"/>
              <w:gridCol w:w="1793"/>
              <w:gridCol w:w="1793"/>
              <w:gridCol w:w="1793"/>
            </w:tblGrid>
            <w:tr>
              <w:trPr>
                <w:trHeight w:hRule="exact" w:val="1048"/>
              </w:trPr>
              <w:tc>
                <w:tcPr>
                  <w:tcW w:type="dxa" w:w="144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Peribadatan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(Masjid/Surau)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Worship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(Mosque/Surau)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Pendidikan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(TK/SD/SMP/SMA/Ponpes)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Education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(School/Pesantren)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Kesehatan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(Posyandu/Polindes)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Health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(Posyandu/Polindes)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Pemerintahan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&amp; Ekonomi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Govt, Market &amp;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Utilities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Sarana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Facilities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440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(6)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440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40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05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4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06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</w:t>
                  </w:r>
                </w:p>
              </w:tc>
            </w:tr>
            <w:tr>
              <w:trPr>
                <w:trHeight w:hRule="exact" w:val="674"/>
              </w:trPr>
              <w:tc>
                <w:tcPr>
                  <w:tcW w:type="dxa" w:w="144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06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32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</w:t>
                  </w:r>
                </w:p>
              </w:tc>
            </w:tr>
            <w:tr>
              <w:trPr>
                <w:trHeight w:hRule="exact" w:val="676"/>
              </w:trPr>
              <w:tc>
                <w:tcPr>
                  <w:tcW w:type="dxa" w:w="144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auto" w:before="38" w:after="0"/>
                    <w:ind w:left="70" w:right="144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06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DUSUN TEKAM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BARU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3</w:t>
                  </w:r>
                </w:p>
              </w:tc>
            </w:tr>
            <w:tr>
              <w:trPr>
                <w:trHeight w:hRule="exact" w:val="460"/>
              </w:trPr>
              <w:tc>
                <w:tcPr>
                  <w:tcW w:type="dxa" w:w="1440"/>
                  <w:tcBorders>
                    <w:start w:sz="6.399999999999977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7" w:lineRule="auto" w:before="40" w:after="0"/>
                    <w:ind w:left="0" w:right="288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PASIR </w:t>
                  </w:r>
                  <w:r>
                    <w:br/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PALEMBANG</w:t>
                  </w:r>
                </w:p>
              </w:tc>
              <w:tc>
                <w:tcPr>
                  <w:tcW w:type="dxa" w:w="1560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8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29</w:t>
                  </w:r>
                </w:p>
              </w:tc>
              <w:tc>
                <w:tcPr>
                  <w:tcW w:type="dxa" w:w="2340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21</w:t>
                  </w:r>
                </w:p>
              </w:tc>
              <w:tc>
                <w:tcPr>
                  <w:tcW w:type="dxa" w:w="1920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</w:t>
                  </w:r>
                </w:p>
              </w:tc>
              <w:tc>
                <w:tcPr>
                  <w:tcW w:type="dxa" w:w="1410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99</w:t>
                  </w:r>
                </w:p>
              </w:tc>
              <w:tc>
                <w:tcPr>
                  <w:tcW w:type="dxa" w:w="94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44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152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90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5.3 KONDISI BANGUNAN DAN AKSES INFRASTRUKTUR DESA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342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BUILDING CONDITION AND VILLAGE INFRASTRUCTURE ACCESS</w:t>
            </w:r>
          </w:p>
        </w:tc>
      </w:tr>
      <w:tr>
        <w:trPr>
          <w:trHeight w:hRule="exact" w:val="32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5.3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Rekapitulasi Kondisi Bangunan dan Akses Infrastruktur Desa Menurut RT, 2026</w:t>
            </w:r>
          </w:p>
        </w:tc>
      </w:tr>
      <w:tr>
        <w:trPr>
          <w:trHeight w:hRule="exact" w:val="33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Building Condition and Infrastructure Access Summary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87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04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Kondisi Baik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Good Condition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Jalan Aspal/Beton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Paved/Concrete Road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Listrik PLN 24 Jam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PLN Electricity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Sinyal 4G/LTE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4G Signal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44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PELAIK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PELAIK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02 DUSUN PELAIK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PELAIK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03 DUSUN TENGAH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03 DUSUN TENGAH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04 DUSUN TENGAH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04 DUSUN TENGAH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04 DUSUN TENGAH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66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05 DUSUN TEKAM BARU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88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76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PASIR PALEMBANG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PASIR PALEMBANG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5.3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44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304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Kondisi Baik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Good Condition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Jalan Aspal/Beton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Paved/Concrete Road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Listrik PLN 24 Jam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PLN Electricity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Sinyal 4G/LTE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4G Signal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4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05 DUSUN TEKAM BARU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06 DUSUN TEKAM BARU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06 DUSUN TEKAM BARU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0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304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06 DUSUN TEKAM BARU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3044"/>
                  <w:tcBorders>
                    <w:start w:sz="6.399999999999977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70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1500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46</w:t>
                  </w:r>
                </w:p>
              </w:tc>
              <w:tc>
                <w:tcPr>
                  <w:tcW w:type="dxa" w:w="1980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71</w:t>
                  </w:r>
                </w:p>
              </w:tc>
              <w:tc>
                <w:tcPr>
                  <w:tcW w:type="dxa" w:w="1740"/>
                  <w:tcBorders>
                    <w:start w:sz="6.400000000000091" w:val="single" w:color="#D97705"/>
                    <w:top w:sz="6.400000000000091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0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67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400000000000091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8" w:after="0"/>
                    <w:ind w:left="0" w:right="72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4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6" w:after="18"/>
        <w:ind w:left="1136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Pasir Palembang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Pasir Palembang Village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2026 Desa Cinta Statistik Program</w:t>
            </w:r>
          </w:p>
        </w:tc>
      </w:tr>
    </w:tbl>
    <w:p>
      <w:pPr>
        <w:autoSpaceDN w:val="0"/>
        <w:autoSpaceDE w:val="0"/>
        <w:widowControl/>
        <w:spacing w:line="11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