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9ecd478ec0e6721ba8164945967098aa9c6c8b9"/>
    <w:p>
      <w:pPr>
        <w:pStyle w:val="Heading1"/>
      </w:pPr>
      <w:r>
        <w:t xml:space="preserve">STANDAR OPERASIONAL PROSEDUR (SOP) PERMINTAAN DATA</w:t>
      </w:r>
    </w:p>
    <w:bookmarkStart w:id="28" w:name="X0a97b9de99a17ae79b93701a7503bcac74cf700"/>
    <w:p>
      <w:pPr>
        <w:pStyle w:val="Heading2"/>
      </w:pPr>
      <w:r>
        <w:t xml:space="preserve">Hasil Pembinaan Kelurahan Cinta Statistik (Kelurahan Cantik) 2026</w:t>
      </w:r>
    </w:p>
    <w:p>
      <w:pPr>
        <w:pStyle w:val="FirstParagraph"/>
      </w:pPr>
      <w:r>
        <w:rPr>
          <w:b/>
          <w:bCs/>
        </w:rPr>
        <w:t xml:space="preserve">Pemerintah Kelurahan Pasir Wan Salim, Kecamatan Mempawah Timur, Kabupaten Mempawah</w:t>
      </w:r>
    </w:p>
    <w:p>
      <w:r>
        <w:pict>
          <v:rect style="width:0;height:1.5pt" o:hralign="center" o:hrstd="t" o:hr="t"/>
        </w:pict>
      </w:r>
    </w:p>
    <w:bookmarkStart w:id="20" w:name="latar-belakang-prinsip-layanan-cepat"/>
    <w:p>
      <w:pPr>
        <w:pStyle w:val="Heading3"/>
      </w:pPr>
      <w:r>
        <w:t xml:space="preserve">1. Latar Belakang &amp; Prinsip Layanan Cepat</w:t>
      </w:r>
    </w:p>
    <w:p>
      <w:pPr>
        <w:pStyle w:val="FirstParagraph"/>
      </w:pPr>
      <w:r>
        <w:t xml:space="preserve">Dalam rangka mewujudkan tata kelola Satu Data Indonesia (SDI) di tingkat kelurahan serta mendukung keterbukaan informasi publik, Pemerintah Kelurahan Pasir Wan Salim bersama Badan Pusat Statistik (BPS) Kabupaten Mempawah menyusun Standar Operasional Prosedur (SOP) Permintaan dan Pemanfaatan Data. Layanan ini menerapkan prinsip</w:t>
      </w:r>
      <w:r>
        <w:t xml:space="preserve"> </w:t>
      </w:r>
      <w:r>
        <w:rPr>
          <w:b/>
          <w:bCs/>
        </w:rPr>
        <w:t xml:space="preserve">pelayanan cepat, ringkas, dan bebas hambatan birokrasi</w:t>
      </w:r>
      <w:r>
        <w:t xml:space="preserve">: permohonan data statistik yang bersifat</w:t>
      </w:r>
      <w:r>
        <w:t xml:space="preserve"> </w:t>
      </w:r>
      <w:r>
        <w:rPr>
          <w:b/>
          <w:bCs/>
        </w:rPr>
        <w:t xml:space="preserve">agregat (non-</w:t>
      </w:r>
      <w:r>
        <w:rPr>
          <w:b/>
          <w:bCs/>
          <w:i/>
          <w:iCs/>
        </w:rPr>
        <w:t xml:space="preserve">by name by address</w:t>
      </w:r>
      <w:r>
        <w:rPr>
          <w:b/>
          <w:bCs/>
        </w:rPr>
        <w:t xml:space="preserve">)</w:t>
      </w:r>
      <w:r>
        <w:t xml:space="preserve"> </w:t>
      </w:r>
      <w:r>
        <w:t xml:space="preserve">langsung diproses dan dirilis secara mandiri oleh</w:t>
      </w:r>
      <w:r>
        <w:t xml:space="preserve"> </w:t>
      </w:r>
      <w:r>
        <w:rPr>
          <w:b/>
          <w:bCs/>
        </w:rPr>
        <w:t xml:space="preserve">Petugas Agen Statistik Kelurahan</w:t>
      </w:r>
      <w:r>
        <w:t xml:space="preserve"> </w:t>
      </w:r>
      <w:r>
        <w:t xml:space="preserve">tanpa memerlukan tanda tangan basah Lurah Pasir Wan Salim.</w:t>
      </w:r>
    </w:p>
    <w:p>
      <w:r>
        <w:pict>
          <v:rect style="width:0;height:1.5pt" o:hralign="center" o:hrstd="t" o:hr="t"/>
        </w:pict>
      </w:r>
    </w:p>
    <w:bookmarkEnd w:id="20"/>
    <w:bookmarkStart w:id="21" w:name="Xf303658d46ecd2ec97cb05ebb24c35aa58a9abe"/>
    <w:p>
      <w:pPr>
        <w:pStyle w:val="Heading3"/>
      </w:pPr>
      <w:r>
        <w:t xml:space="preserve">2. Sumber Data &amp; Batasan Data Terpadu (Hanya Non-BNBA)</w:t>
      </w:r>
    </w:p>
    <w:p>
      <w:pPr>
        <w:pStyle w:val="FirstParagraph"/>
      </w:pPr>
      <w:r>
        <w:t xml:space="preserve">Data yang dapat diakses bersumber dari basis data hasil sensus dan pendataan potensi kewilayahan Program Kelurahan Cantik 2026, dengan batasan ketat</w:t>
      </w:r>
      <w:r>
        <w:t xml:space="preserve"> </w:t>
      </w:r>
      <w:r>
        <w:rPr>
          <w:b/>
          <w:bCs/>
        </w:rPr>
        <w:t xml:space="preserve">hanya menyajikan data agregat</w:t>
      </w:r>
      <w:r>
        <w:t xml:space="preserve">:</w:t>
      </w:r>
    </w:p>
    <w:p>
      <w:pPr>
        <w:pStyle w:val="Compact"/>
        <w:numPr>
          <w:ilvl w:val="0"/>
          <w:numId w:val="1001"/>
        </w:numPr>
      </w:pPr>
      <w:r>
        <w:rPr>
          <w:b/>
          <w:bCs/>
        </w:rPr>
        <w:t xml:space="preserve">Basis Data Kependudukan &amp; Sosial Ekonomi</w:t>
      </w:r>
      <w:r>
        <w:t xml:space="preserve">: Rekapitulasi jumlah penduduk (gender, rasio jenis kelamin), jumlah kepala keluarga (KK), sebaran tingkat pendidikan, kepemilikan dokumen administrasi kependudukan/BPJS, status ketenagakerjaan, kelompok UMKM, dan sebaran agregat penerima bantuan sosial (PKH, BPNT, BST, BLT).</w:t>
      </w:r>
    </w:p>
    <w:p>
      <w:pPr>
        <w:pStyle w:val="Compact"/>
        <w:numPr>
          <w:ilvl w:val="0"/>
          <w:numId w:val="1001"/>
        </w:numPr>
      </w:pPr>
      <w:r>
        <w:rPr>
          <w:b/>
          <w:bCs/>
        </w:rPr>
        <w:t xml:space="preserve">Produk Statistik Turunan</w:t>
      </w:r>
      <w:r>
        <w:t xml:space="preserve">: Buku Publikasi</w:t>
      </w:r>
      <w:r>
        <w:t xml:space="preserve"> </w:t>
      </w:r>
      <w:r>
        <w:rPr>
          <w:i/>
          <w:iCs/>
        </w:rPr>
        <w:t xml:space="preserve">Kelurahan Pasir Wan Salim Dalam Angka 2026</w:t>
      </w:r>
      <w:r>
        <w:t xml:space="preserve">, Buku</w:t>
      </w:r>
      <w:r>
        <w:t xml:space="preserve"> </w:t>
      </w:r>
      <w:r>
        <w:rPr>
          <w:i/>
          <w:iCs/>
        </w:rPr>
        <w:t xml:space="preserve">Potensi Kelurahan Pasir Wan Salim 2026</w:t>
      </w:r>
      <w:r>
        <w:t xml:space="preserve">, Monografi Kelurahan, dan Infografis Statistik Demografi format resolusi tinggi (HD).</w:t>
      </w:r>
    </w:p>
    <w:p>
      <w:pPr>
        <w:pStyle w:val="Compact"/>
        <w:numPr>
          <w:ilvl w:val="0"/>
          <w:numId w:val="1001"/>
        </w:numPr>
      </w:pPr>
      <w:r>
        <w:rPr>
          <w:b/>
          <w:bCs/>
        </w:rPr>
        <w:t xml:space="preserve">Pemberitahuan Khusus</w:t>
      </w:r>
      <w:r>
        <w:t xml:space="preserve">: Seluruh data individu perorangan/keluarga (</w:t>
      </w:r>
      <w:r>
        <w:rPr>
          <w:i/>
          <w:iCs/>
        </w:rPr>
        <w:t xml:space="preserve">by name by address</w:t>
      </w:r>
      <w:r>
        <w:t xml:space="preserve">)</w:t>
      </w:r>
      <w:r>
        <w:t xml:space="preserve"> </w:t>
      </w:r>
      <w:r>
        <w:rPr>
          <w:b/>
          <w:bCs/>
        </w:rPr>
        <w:t xml:space="preserve">tidak dapat dimohonkan</w:t>
      </w:r>
      <w:r>
        <w:t xml:space="preserve"> </w:t>
      </w:r>
      <w:r>
        <w:t xml:space="preserve">demi mematuhi prinsip kerahasiaan statistik dan privasi warga.</w:t>
      </w:r>
    </w:p>
    <w:p>
      <w:r>
        <w:pict>
          <v:rect style="width:0;height:1.5pt" o:hralign="center" o:hrstd="t" o:hr="t"/>
        </w:pict>
      </w:r>
    </w:p>
    <w:bookmarkEnd w:id="21"/>
    <w:bookmarkStart w:id="22" w:name="X8459355c3d94fc122cb1440238743092d3c2e86"/>
    <w:p>
      <w:pPr>
        <w:pStyle w:val="Heading3"/>
      </w:pPr>
      <w:r>
        <w:t xml:space="preserve">3. Saluran Layanan Permintaan Data (Dual-Channel Delivery)</w:t>
      </w:r>
    </w:p>
    <w:p>
      <w:pPr>
        <w:pStyle w:val="FirstParagraph"/>
      </w:pPr>
      <w:r>
        <w:t xml:space="preserve">Layanan penyediaan data statistik Kelurahan Cantik Pasir Wan Salim diselenggarakan melalui 2 (dua) saluran resmi:</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pPr>
            <w:r>
              <w:t xml:space="preserve">Saluran Layanan</w:t>
            </w:r>
          </w:p>
        </w:tc>
        <w:tc>
          <w:tcPr/>
          <w:p>
            <w:pPr>
              <w:pStyle w:val="Compact"/>
              <w:jc w:val="left"/>
            </w:pPr>
            <w:r>
              <w:t xml:space="preserve">Jalur Akses</w:t>
            </w:r>
          </w:p>
        </w:tc>
        <w:tc>
          <w:tcPr/>
          <w:p>
            <w:pPr>
              <w:pStyle w:val="Compact"/>
              <w:jc w:val="left"/>
            </w:pPr>
            <w:r>
              <w:t xml:space="preserve">Sasaran Pengguna</w:t>
            </w:r>
          </w:p>
        </w:tc>
        <w:tc>
          <w:tcPr/>
          <w:p>
            <w:pPr>
              <w:pStyle w:val="Compact"/>
              <w:jc w:val="center"/>
            </w:pPr>
            <w:r>
              <w:t xml:space="preserve">Durasi Layanan</w:t>
            </w:r>
          </w:p>
        </w:tc>
        <w:tc>
          <w:tcPr/>
          <w:p>
            <w:pPr>
              <w:pStyle w:val="Compact"/>
              <w:jc w:val="left"/>
            </w:pPr>
            <w:r>
              <w:t xml:space="preserve">Jenis Output</w:t>
            </w:r>
          </w:p>
        </w:tc>
      </w:tr>
      <w:tr>
        <w:tc>
          <w:tcPr/>
          <w:p>
            <w:pPr>
              <w:pStyle w:val="Compact"/>
              <w:jc w:val="left"/>
            </w:pPr>
            <w:r>
              <w:rPr>
                <w:b/>
                <w:bCs/>
              </w:rPr>
              <w:t xml:space="preserve">Jalur 1: Layanan Mandiri Digital</w:t>
            </w:r>
            <w:r>
              <w:t xml:space="preserve"> </w:t>
            </w:r>
            <w:r>
              <w:t xml:space="preserve">(</w:t>
            </w:r>
            <w:r>
              <w:rPr>
                <w:i/>
                <w:iCs/>
              </w:rPr>
              <w:t xml:space="preserve">Self-Service Online</w:t>
            </w:r>
            <w:r>
              <w:t xml:space="preserve">)</w:t>
            </w:r>
          </w:p>
        </w:tc>
        <w:tc>
          <w:tcPr/>
          <w:p>
            <w:pPr>
              <w:pStyle w:val="Compact"/>
              <w:jc w:val="left"/>
            </w:pPr>
            <w:r>
              <w:t xml:space="preserve">Portal Website Resmi (</w:t>
            </w:r>
            <w:r>
              <w:rPr>
                <w:rStyle w:val="VerbatimChar"/>
              </w:rPr>
              <w:t xml:space="preserve">desa-sm.dvlp.asia</w:t>
            </w:r>
            <w:r>
              <w:t xml:space="preserve">) &amp; Open Data REST API</w:t>
            </w:r>
          </w:p>
        </w:tc>
        <w:tc>
          <w:tcPr/>
          <w:p>
            <w:pPr>
              <w:pStyle w:val="Compact"/>
              <w:jc w:val="left"/>
            </w:pPr>
            <w:r>
              <w:t xml:space="preserve">Masyarakat umum, akademisi, peneliti, mahasiswa, media massa, dan OPD</w:t>
            </w:r>
          </w:p>
        </w:tc>
        <w:tc>
          <w:tcPr/>
          <w:p>
            <w:pPr>
              <w:pStyle w:val="Compact"/>
              <w:jc w:val="center"/>
            </w:pPr>
            <w:r>
              <w:rPr>
                <w:b/>
                <w:bCs/>
              </w:rPr>
              <w:t xml:space="preserve">Instan (0 Menit)</w:t>
            </w:r>
          </w:p>
        </w:tc>
        <w:tc>
          <w:tcPr/>
          <w:p>
            <w:pPr>
              <w:pStyle w:val="Compact"/>
              <w:jc w:val="left"/>
            </w:pPr>
            <w:r>
              <w:t xml:space="preserve">File Spreadsheet Excel (</w:t>
            </w:r>
            <w:r>
              <w:rPr>
                <w:rStyle w:val="VerbatimChar"/>
              </w:rPr>
              <w:t xml:space="preserve">.xlsx</w:t>
            </w:r>
            <w:r>
              <w:t xml:space="preserve">), Naskah Buku Publikasi PDF, Monografi, Infografis HD, JSON API</w:t>
            </w:r>
          </w:p>
        </w:tc>
      </w:tr>
      <w:tr>
        <w:tc>
          <w:tcPr/>
          <w:p>
            <w:pPr>
              <w:pStyle w:val="Compact"/>
              <w:jc w:val="left"/>
            </w:pPr>
            <w:r>
              <w:rPr>
                <w:b/>
                <w:bCs/>
              </w:rPr>
              <w:t xml:space="preserve">Jalur 2: Layanan Fasilitasi Cepat</w:t>
            </w:r>
            <w:r>
              <w:t xml:space="preserve"> </w:t>
            </w:r>
            <w:r>
              <w:t xml:space="preserve">(</w:t>
            </w:r>
            <w:r>
              <w:rPr>
                <w:i/>
                <w:iCs/>
              </w:rPr>
              <w:t xml:space="preserve">Offline &amp; WhatsApp</w:t>
            </w:r>
            <w:r>
              <w:t xml:space="preserve">)</w:t>
            </w:r>
          </w:p>
        </w:tc>
        <w:tc>
          <w:tcPr/>
          <w:p>
            <w:pPr>
              <w:pStyle w:val="Compact"/>
              <w:jc w:val="left"/>
            </w:pPr>
            <w:r>
              <w:t xml:space="preserve">Loket Kantor Kelurahan &amp; WhatsApp Agen Statistik (</w:t>
            </w:r>
            <w:r>
              <w:rPr>
                <w:rStyle w:val="VerbatimChar"/>
              </w:rPr>
              <w:t xml:space="preserve">+62 897-7539-550</w:t>
            </w:r>
            <w:r>
              <w:t xml:space="preserve">)</w:t>
            </w:r>
          </w:p>
        </w:tc>
        <w:tc>
          <w:tcPr/>
          <w:p>
            <w:pPr>
              <w:pStyle w:val="Compact"/>
              <w:jc w:val="left"/>
            </w:pPr>
            <w:r>
              <w:t xml:space="preserve">Instansi pemerintah, mahasiswa, perencana, atau pemohon data disagregasi agregat</w:t>
            </w:r>
          </w:p>
        </w:tc>
        <w:tc>
          <w:tcPr/>
          <w:p>
            <w:pPr>
              <w:pStyle w:val="Compact"/>
              <w:jc w:val="center"/>
            </w:pPr>
            <w:r>
              <w:rPr>
                <w:b/>
                <w:bCs/>
              </w:rPr>
              <w:t xml:space="preserve">15 s.d. 30 Menit</w:t>
            </w:r>
          </w:p>
        </w:tc>
        <w:tc>
          <w:tcPr/>
          <w:p>
            <w:pPr>
              <w:pStyle w:val="Compact"/>
              <w:jc w:val="left"/>
            </w:pPr>
            <w:r>
              <w:t xml:space="preserve">Lembar Rekapitulasi Data Agregat Terverifikasi Petugas Agen Statistik Kelurahan</w:t>
            </w:r>
          </w:p>
        </w:tc>
      </w:tr>
    </w:tbl>
    <w:p>
      <w:r>
        <w:pict>
          <v:rect style="width:0;height:1.5pt" o:hralign="center" o:hrstd="t" o:hr="t"/>
        </w:pict>
      </w:r>
    </w:p>
    <w:bookmarkEnd w:id="22"/>
    <w:bookmarkStart w:id="25" w:name="prosedur-operasional-rinci"/>
    <w:p>
      <w:pPr>
        <w:pStyle w:val="Heading3"/>
      </w:pPr>
      <w:r>
        <w:t xml:space="preserve">4. Prosedur Operasional Rinci</w:t>
      </w:r>
    </w:p>
    <w:bookmarkStart w:id="23" w:name="X05752e6fe07e5c5346c98e5df64bc00588eaf7e"/>
    <w:p>
      <w:pPr>
        <w:pStyle w:val="Heading4"/>
      </w:pPr>
      <w:r>
        <w:t xml:space="preserve">A. Jalur 1: Layanan Mandiri Digital (</w:t>
      </w:r>
      <w:r>
        <w:rPr>
          <w:i/>
          <w:iCs/>
        </w:rPr>
        <w:t xml:space="preserve">Self-Service Direct Download &amp; Open API</w:t>
      </w:r>
      <w:r>
        <w:t xml:space="preserve">) — Instan (0 Menit)</w:t>
      </w:r>
    </w:p>
    <w:p>
      <w:pPr>
        <w:pStyle w:val="FirstParagraph"/>
      </w:pPr>
      <w:r>
        <w:t xml:space="preserve">Jalur ini ditujukan bagi publik, mahasiswa, akademisi, dan instansi yang memerlukan data terbuka tingkat agregat tanpa memerlukan surat pengantar atau verifikasi birokrasi manual:</w:t>
      </w:r>
    </w:p>
    <w:p>
      <w:pPr>
        <w:pStyle w:val="Compact"/>
        <w:numPr>
          <w:ilvl w:val="0"/>
          <w:numId w:val="1002"/>
        </w:numPr>
      </w:pPr>
      <w:r>
        <w:rPr>
          <w:b/>
          <w:bCs/>
        </w:rPr>
        <w:t xml:space="preserve">Akses Portal Website Resmi</w:t>
      </w:r>
      <w:r>
        <w:t xml:space="preserve">:</w:t>
      </w:r>
    </w:p>
    <w:p>
      <w:pPr>
        <w:pStyle w:val="Compact"/>
        <w:numPr>
          <w:ilvl w:val="1"/>
          <w:numId w:val="1003"/>
        </w:numPr>
      </w:pPr>
      <w:r>
        <w:t xml:space="preserve">Pemohon mengunjungi portal web Kelurahan Cantik:</w:t>
      </w:r>
      <w:r>
        <w:t xml:space="preserve"> </w:t>
      </w:r>
      <w:r>
        <w:rPr>
          <w:rStyle w:val="VerbatimChar"/>
        </w:rPr>
        <w:t xml:space="preserve">https://desa-sm.dvlp.asia/desa-cantik/kelurahanpasirwansalim</w:t>
      </w:r>
    </w:p>
    <w:p>
      <w:pPr>
        <w:pStyle w:val="Compact"/>
        <w:numPr>
          <w:ilvl w:val="0"/>
          <w:numId w:val="1002"/>
        </w:numPr>
      </w:pPr>
      <w:r>
        <w:rPr>
          <w:b/>
          <w:bCs/>
        </w:rPr>
        <w:t xml:space="preserve">Pilih Menu Layanan dan Unduh Mandiri</w:t>
      </w:r>
      <w:r>
        <w:t xml:space="preserve">:</w:t>
      </w:r>
    </w:p>
    <w:p>
      <w:pPr>
        <w:pStyle w:val="Compact"/>
        <w:numPr>
          <w:ilvl w:val="1"/>
          <w:numId w:val="1004"/>
        </w:numPr>
      </w:pPr>
      <w:r>
        <w:rPr>
          <w:b/>
          <w:bCs/>
        </w:rPr>
        <w:t xml:space="preserve">Dataset Excel (SDI)</w:t>
      </w:r>
      <w:r>
        <w:t xml:space="preserve">: Masuk ke section</w:t>
      </w:r>
      <w:r>
        <w:t xml:space="preserve"> </w:t>
      </w:r>
      <w:r>
        <w:rPr>
          <w:i/>
          <w:iCs/>
        </w:rPr>
        <w:t xml:space="preserve">Daftar Potensi RT</w:t>
      </w:r>
      <w:r>
        <w:t xml:space="preserve">, lalu klik tombol</w:t>
      </w:r>
      <w:r>
        <w:t xml:space="preserve"> </w:t>
      </w:r>
      <w:r>
        <w:rPr>
          <w:b/>
          <w:bCs/>
        </w:rPr>
        <w:t xml:space="preserve">“Unduh Data Tabel (Excel)”</w:t>
      </w:r>
      <w:r>
        <w:t xml:space="preserve"> </w:t>
      </w:r>
      <w:r>
        <w:t xml:space="preserve">untuk mendapatkan file spreadsheet lengkap (</w:t>
      </w:r>
      <w:r>
        <w:rPr>
          <w:rStyle w:val="VerbatimChar"/>
        </w:rPr>
        <w:t xml:space="preserve">.xlsx</w:t>
      </w:r>
      <w:r>
        <w:t xml:space="preserve">).</w:t>
      </w:r>
    </w:p>
    <w:p>
      <w:pPr>
        <w:pStyle w:val="Compact"/>
        <w:numPr>
          <w:ilvl w:val="1"/>
          <w:numId w:val="1004"/>
        </w:numPr>
      </w:pPr>
      <w:r>
        <w:rPr>
          <w:b/>
          <w:bCs/>
        </w:rPr>
        <w:t xml:space="preserve">Buku Publikasi Digital</w:t>
      </w:r>
      <w:r>
        <w:t xml:space="preserve">: Masuk ke section</w:t>
      </w:r>
      <w:r>
        <w:t xml:space="preserve"> </w:t>
      </w:r>
      <w:r>
        <w:rPr>
          <w:i/>
          <w:iCs/>
        </w:rPr>
        <w:t xml:space="preserve">Publikasi &amp; Bukti Dukung</w:t>
      </w:r>
      <w:r>
        <w:t xml:space="preserve">, klik</w:t>
      </w:r>
      <w:r>
        <w:t xml:space="preserve"> </w:t>
      </w:r>
      <w:r>
        <w:rPr>
          <w:b/>
          <w:bCs/>
        </w:rPr>
        <w:t xml:space="preserve">“Unduh Publikasi”</w:t>
      </w:r>
      <w:r>
        <w:t xml:space="preserve"> </w:t>
      </w:r>
      <w:r>
        <w:t xml:space="preserve">untuk mengunduh naskah PDF resmi Kelurahan Dalam Angka atau Potensi Kelurahan.</w:t>
      </w:r>
    </w:p>
    <w:p>
      <w:pPr>
        <w:pStyle w:val="Compact"/>
        <w:numPr>
          <w:ilvl w:val="1"/>
          <w:numId w:val="1004"/>
        </w:numPr>
      </w:pPr>
      <w:r>
        <w:rPr>
          <w:b/>
          <w:bCs/>
        </w:rPr>
        <w:t xml:space="preserve">Monografi &amp; Infografis</w:t>
      </w:r>
      <w:r>
        <w:t xml:space="preserve">: Masuk ke section</w:t>
      </w:r>
      <w:r>
        <w:t xml:space="preserve"> </w:t>
      </w:r>
      <w:r>
        <w:rPr>
          <w:i/>
          <w:iCs/>
        </w:rPr>
        <w:t xml:space="preserve">Produk Statistik &amp; SOP</w:t>
      </w:r>
      <w:r>
        <w:t xml:space="preserve">, klik</w:t>
      </w:r>
      <w:r>
        <w:t xml:space="preserve"> </w:t>
      </w:r>
      <w:r>
        <w:rPr>
          <w:b/>
          <w:bCs/>
        </w:rPr>
        <w:t xml:space="preserve">“Unduh Monografi”</w:t>
      </w:r>
      <w:r>
        <w:t xml:space="preserve"> </w:t>
      </w:r>
      <w:r>
        <w:t xml:space="preserve">atau</w:t>
      </w:r>
      <w:r>
        <w:t xml:space="preserve"> </w:t>
      </w:r>
      <w:r>
        <w:rPr>
          <w:b/>
          <w:bCs/>
        </w:rPr>
        <w:t xml:space="preserve">“Unduh Versi HD”</w:t>
      </w:r>
      <w:r>
        <w:t xml:space="preserve"> </w:t>
      </w:r>
      <w:r>
        <w:t xml:space="preserve">untuk materi infografis visual.</w:t>
      </w:r>
    </w:p>
    <w:p>
      <w:pPr>
        <w:pStyle w:val="Compact"/>
        <w:numPr>
          <w:ilvl w:val="0"/>
          <w:numId w:val="1002"/>
        </w:numPr>
      </w:pPr>
      <w:r>
        <w:rPr>
          <w:b/>
          <w:bCs/>
        </w:rPr>
        <w:t xml:space="preserve">Integrasi Open API (Bagi Pengembang / Sistem Eksternal)</w:t>
      </w:r>
      <w:r>
        <w:t xml:space="preserve">:</w:t>
      </w:r>
    </w:p>
    <w:p>
      <w:pPr>
        <w:pStyle w:val="Compact"/>
        <w:numPr>
          <w:ilvl w:val="1"/>
          <w:numId w:val="1005"/>
        </w:numPr>
      </w:pPr>
      <w:r>
        <w:t xml:space="preserve">Akses data terbuka terstruktur via REST API (JSON):</w:t>
      </w:r>
    </w:p>
    <w:p>
      <w:pPr>
        <w:pStyle w:val="Compact"/>
        <w:numPr>
          <w:ilvl w:val="2"/>
          <w:numId w:val="1006"/>
        </w:numPr>
      </w:pPr>
      <w:r>
        <w:rPr>
          <w:rStyle w:val="VerbatimChar"/>
        </w:rPr>
        <w:t xml:space="preserve">https://desa-sm.dvlp.asia/desa-cantik/api/pasirwansalim</w:t>
      </w:r>
      <w:r>
        <w:t xml:space="preserve"> </w:t>
      </w:r>
      <w:r>
        <w:t xml:space="preserve">(format JSON terstandarisasi untuk integrasi aplikasi).</w:t>
      </w:r>
    </w:p>
    <w:p>
      <w:r>
        <w:pict>
          <v:rect style="width:0;height:1.5pt" o:hralign="center" o:hrstd="t" o:hr="t"/>
        </w:pict>
      </w:r>
    </w:p>
    <w:bookmarkEnd w:id="23"/>
    <w:bookmarkStart w:id="24" w:name="Xb3c7f9e024640bd64cd0498921afc643016a832"/>
    <w:p>
      <w:pPr>
        <w:pStyle w:val="Heading4"/>
      </w:pPr>
      <w:r>
        <w:t xml:space="preserve">B. Jalur 2: Layanan Fasilitasi Cepat (</w:t>
      </w:r>
      <w:r>
        <w:rPr>
          <w:i/>
          <w:iCs/>
        </w:rPr>
        <w:t xml:space="preserve">Offline &amp; WhatsApp</w:t>
      </w:r>
      <w:r>
        <w:t xml:space="preserve">) — 15 s.d. 30 Menit</w:t>
      </w:r>
    </w:p>
    <w:p>
      <w:pPr>
        <w:pStyle w:val="FirstParagraph"/>
      </w:pPr>
      <w:r>
        <w:t xml:space="preserve">Jalur ini ditujukan bagi pemohon yang memerlukan data disagregasi agregat khusus atau bantuan konsultasi teknis statistik, diproses langsung secara cepat oleh Petugas Agen Statistik Kelurahan:</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t xml:space="preserve">Tahap</w:t>
            </w:r>
          </w:p>
        </w:tc>
        <w:tc>
          <w:tcPr/>
          <w:p>
            <w:pPr>
              <w:pStyle w:val="Compact"/>
              <w:jc w:val="left"/>
            </w:pPr>
            <w:r>
              <w:t xml:space="preserve">Pelaku</w:t>
            </w:r>
          </w:p>
        </w:tc>
        <w:tc>
          <w:tcPr/>
          <w:p>
            <w:pPr>
              <w:pStyle w:val="Compact"/>
              <w:jc w:val="left"/>
            </w:pPr>
            <w:r>
              <w:t xml:space="preserve">Aktivitas</w:t>
            </w:r>
          </w:p>
        </w:tc>
        <w:tc>
          <w:tcPr/>
          <w:p>
            <w:pPr>
              <w:pStyle w:val="Compact"/>
              <w:jc w:val="center"/>
            </w:pPr>
            <w:r>
              <w:t xml:space="preserve">Durasi</w:t>
            </w:r>
          </w:p>
        </w:tc>
        <w:tc>
          <w:tcPr/>
          <w:p>
            <w:pPr>
              <w:pStyle w:val="Compact"/>
              <w:jc w:val="left"/>
            </w:pPr>
            <w:r>
              <w:t xml:space="preserve">Output</w:t>
            </w:r>
          </w:p>
        </w:tc>
      </w:tr>
      <w:tr>
        <w:tc>
          <w:tcPr/>
          <w:p>
            <w:pPr>
              <w:pStyle w:val="Compact"/>
              <w:jc w:val="center"/>
            </w:pPr>
            <w:r>
              <w:rPr>
                <w:b/>
                <w:bCs/>
              </w:rPr>
              <w:t xml:space="preserve">1</w:t>
            </w:r>
          </w:p>
        </w:tc>
        <w:tc>
          <w:tcPr/>
          <w:p>
            <w:pPr>
              <w:pStyle w:val="Compact"/>
              <w:jc w:val="left"/>
            </w:pPr>
            <w:r>
              <w:t xml:space="preserve">Pemohon Data</w:t>
            </w:r>
          </w:p>
        </w:tc>
        <w:tc>
          <w:tcPr/>
          <w:p>
            <w:pPr>
              <w:pStyle w:val="Compact"/>
              <w:jc w:val="left"/>
            </w:pPr>
            <w:r>
              <w:t xml:space="preserve">Mengajukan kebutuhan data agregat di loket Kantor Kelurahan Pasir Wan Salim atau via WhatsApp Agen Statistik (</w:t>
            </w:r>
            <w:r>
              <w:rPr>
                <w:rStyle w:val="VerbatimChar"/>
              </w:rPr>
              <w:t xml:space="preserve">+62 897-7539-550</w:t>
            </w:r>
            <w:r>
              <w:t xml:space="preserve">).</w:t>
            </w:r>
          </w:p>
        </w:tc>
        <w:tc>
          <w:tcPr/>
          <w:p>
            <w:pPr>
              <w:pStyle w:val="Compact"/>
              <w:jc w:val="center"/>
            </w:pPr>
            <w:r>
              <w:t xml:space="preserve">5 Menit</w:t>
            </w:r>
          </w:p>
        </w:tc>
        <w:tc>
          <w:tcPr/>
          <w:p>
            <w:pPr>
              <w:pStyle w:val="Compact"/>
              <w:jc w:val="left"/>
            </w:pPr>
            <w:r>
              <w:t xml:space="preserve">Permohonan Tercatat</w:t>
            </w:r>
          </w:p>
        </w:tc>
      </w:tr>
      <w:tr>
        <w:tc>
          <w:tcPr/>
          <w:p>
            <w:pPr>
              <w:pStyle w:val="Compact"/>
              <w:jc w:val="center"/>
            </w:pPr>
            <w:r>
              <w:rPr>
                <w:b/>
                <w:bCs/>
              </w:rPr>
              <w:t xml:space="preserve">2</w:t>
            </w:r>
          </w:p>
        </w:tc>
        <w:tc>
          <w:tcPr/>
          <w:p>
            <w:pPr>
              <w:pStyle w:val="Compact"/>
              <w:jc w:val="left"/>
            </w:pPr>
            <w:r>
              <w:t xml:space="preserve">Agen Statistik Kelurahan</w:t>
            </w:r>
          </w:p>
        </w:tc>
        <w:tc>
          <w:tcPr/>
          <w:p>
            <w:pPr>
              <w:pStyle w:val="Compact"/>
              <w:jc w:val="left"/>
            </w:pPr>
            <w:r>
              <w:t xml:space="preserve">Memverifikasi bahwa data yang diminta adalah data agregat (non-</w:t>
            </w:r>
            <w:r>
              <w:rPr>
                <w:i/>
                <w:iCs/>
              </w:rPr>
              <w:t xml:space="preserve">by name by address</w:t>
            </w:r>
            <w:r>
              <w:t xml:space="preserve">).</w:t>
            </w:r>
          </w:p>
        </w:tc>
        <w:tc>
          <w:tcPr/>
          <w:p>
            <w:pPr>
              <w:pStyle w:val="Compact"/>
              <w:jc w:val="center"/>
            </w:pPr>
            <w:r>
              <w:t xml:space="preserve">5 Menit</w:t>
            </w:r>
          </w:p>
        </w:tc>
        <w:tc>
          <w:tcPr/>
          <w:p>
            <w:pPr>
              <w:pStyle w:val="Compact"/>
              <w:jc w:val="left"/>
            </w:pPr>
            <w:r>
              <w:t xml:space="preserve">Permohonan Terverifikasi</w:t>
            </w:r>
          </w:p>
        </w:tc>
      </w:tr>
      <w:tr>
        <w:tc>
          <w:tcPr/>
          <w:p>
            <w:pPr>
              <w:pStyle w:val="Compact"/>
              <w:jc w:val="center"/>
            </w:pPr>
            <w:r>
              <w:rPr>
                <w:b/>
                <w:bCs/>
              </w:rPr>
              <w:t xml:space="preserve">3</w:t>
            </w:r>
          </w:p>
        </w:tc>
        <w:tc>
          <w:tcPr/>
          <w:p>
            <w:pPr>
              <w:pStyle w:val="Compact"/>
              <w:jc w:val="left"/>
            </w:pPr>
            <w:r>
              <w:t xml:space="preserve">Agen Statistik Kelurahan</w:t>
            </w:r>
          </w:p>
        </w:tc>
        <w:tc>
          <w:tcPr/>
          <w:p>
            <w:pPr>
              <w:pStyle w:val="Compact"/>
              <w:jc w:val="left"/>
            </w:pPr>
            <w:r>
              <w:t xml:space="preserve">Melakukan ekstraksi rekapitulasi data dari basis data terpadu Kelurahan Cantik.</w:t>
            </w:r>
          </w:p>
        </w:tc>
        <w:tc>
          <w:tcPr/>
          <w:p>
            <w:pPr>
              <w:pStyle w:val="Compact"/>
              <w:jc w:val="center"/>
            </w:pPr>
            <w:r>
              <w:t xml:space="preserve">10 Menit</w:t>
            </w:r>
          </w:p>
        </w:tc>
        <w:tc>
          <w:tcPr/>
          <w:p>
            <w:pPr>
              <w:pStyle w:val="Compact"/>
              <w:jc w:val="left"/>
            </w:pPr>
            <w:r>
              <w:t xml:space="preserve">Berkas Rekapitulasi Data</w:t>
            </w:r>
          </w:p>
        </w:tc>
      </w:tr>
      <w:tr>
        <w:tc>
          <w:tcPr/>
          <w:p>
            <w:pPr>
              <w:pStyle w:val="Compact"/>
              <w:jc w:val="center"/>
            </w:pPr>
            <w:r>
              <w:rPr>
                <w:b/>
                <w:bCs/>
              </w:rPr>
              <w:t xml:space="preserve">4</w:t>
            </w:r>
          </w:p>
        </w:tc>
        <w:tc>
          <w:tcPr/>
          <w:p>
            <w:pPr>
              <w:pStyle w:val="Compact"/>
              <w:jc w:val="left"/>
            </w:pPr>
            <w:r>
              <w:t xml:space="preserve">Agen Statistik Kelurahan</w:t>
            </w:r>
          </w:p>
        </w:tc>
        <w:tc>
          <w:tcPr/>
          <w:p>
            <w:pPr>
              <w:pStyle w:val="Compact"/>
              <w:jc w:val="left"/>
            </w:pPr>
            <w:r>
              <w:t xml:space="preserve">Menyerahkan lembar rekapitulasi data terverifikasi (file digital via WhatsApp/Email atau cetak langsung).</w:t>
            </w:r>
          </w:p>
        </w:tc>
        <w:tc>
          <w:tcPr/>
          <w:p>
            <w:pPr>
              <w:pStyle w:val="Compact"/>
              <w:jc w:val="center"/>
            </w:pPr>
            <w:r>
              <w:t xml:space="preserve">5 Menit</w:t>
            </w:r>
          </w:p>
        </w:tc>
        <w:tc>
          <w:tcPr/>
          <w:p>
            <w:pPr>
              <w:pStyle w:val="Compact"/>
              <w:jc w:val="left"/>
            </w:pPr>
            <w:r>
              <w:t xml:space="preserve">Data Selesai Diterima</w:t>
            </w:r>
          </w:p>
        </w:tc>
      </w:tr>
    </w:tbl>
    <w:p>
      <w:r>
        <w:pict>
          <v:rect style="width:0;height:1.5pt" o:hralign="center" o:hrstd="t" o:hr="t"/>
        </w:pict>
      </w:r>
    </w:p>
    <w:bookmarkEnd w:id="24"/>
    <w:bookmarkEnd w:id="25"/>
    <w:bookmarkStart w:id="26" w:name="aturan-hak-akses-keamanan-data-pribadi"/>
    <w:p>
      <w:pPr>
        <w:pStyle w:val="Heading3"/>
      </w:pPr>
      <w:r>
        <w:t xml:space="preserve">5. Aturan Hak Akses &amp; Keamanan Data Pribadi</w:t>
      </w:r>
    </w:p>
    <w:p>
      <w:pPr>
        <w:pStyle w:val="Compact"/>
        <w:numPr>
          <w:ilvl w:val="0"/>
          <w:numId w:val="1007"/>
        </w:numPr>
      </w:pPr>
      <w:r>
        <w:rPr>
          <w:b/>
          <w:bCs/>
        </w:rPr>
        <w:t xml:space="preserve">Wajib Non-</w:t>
      </w:r>
      <w:r>
        <w:rPr>
          <w:b/>
          <w:bCs/>
          <w:i/>
          <w:iCs/>
        </w:rPr>
        <w:t xml:space="preserve">By Name By Address</w:t>
      </w:r>
      <w:r>
        <w:rPr>
          <w:b/>
          <w:bCs/>
        </w:rPr>
        <w:t xml:space="preserve"> </w:t>
      </w:r>
      <w:r>
        <w:rPr>
          <w:b/>
          <w:bCs/>
        </w:rPr>
        <w:t xml:space="preserve">(UU No. 27/2022)</w:t>
      </w:r>
      <w:r>
        <w:t xml:space="preserve">: Data individu/mikro perorangan dan identitas keluarga bersifat rahasia dan</w:t>
      </w:r>
      <w:r>
        <w:t xml:space="preserve"> </w:t>
      </w:r>
      <w:r>
        <w:rPr>
          <w:b/>
          <w:bCs/>
        </w:rPr>
        <w:t xml:space="preserve">sama sekali tidak dapat diberikan kepada pemohon manapun</w:t>
      </w:r>
      <w:r>
        <w:t xml:space="preserve"> </w:t>
      </w:r>
      <w:r>
        <w:t xml:space="preserve">guna melindungi data pribadi penduduk.</w:t>
      </w:r>
    </w:p>
    <w:p>
      <w:pPr>
        <w:pStyle w:val="Compact"/>
        <w:numPr>
          <w:ilvl w:val="0"/>
          <w:numId w:val="1007"/>
        </w:numPr>
      </w:pPr>
      <w:r>
        <w:rPr>
          <w:b/>
          <w:bCs/>
        </w:rPr>
        <w:t xml:space="preserve">Level Diseminasi Legal</w:t>
      </w:r>
      <w:r>
        <w:t xml:space="preserve">: Data yang dapat dilayani murni merupakan data agregat/makro tingkat Rukun Tetangga (RT), Dusun/RW, desa/kelurahan, atau sebaran fasilitas umum.</w:t>
      </w:r>
    </w:p>
    <w:p>
      <w:pPr>
        <w:pStyle w:val="Compact"/>
        <w:numPr>
          <w:ilvl w:val="0"/>
          <w:numId w:val="1007"/>
        </w:numPr>
      </w:pPr>
      <w:r>
        <w:rPr>
          <w:b/>
          <w:bCs/>
        </w:rPr>
        <w:t xml:space="preserve">Pemanfaatan Data</w:t>
      </w:r>
      <w:r>
        <w:t xml:space="preserve">: Data hasil pembinaan Kelurahan Cantik disediakan untuk perencanaan pembangunan, riset akademik, evaluasi program, dan perumusan kebijakan publik. Penggunaan untuk tujuan komersial wajib memperoleh izin tertulis dari Pemerintah Kelurahan.</w:t>
      </w:r>
    </w:p>
    <w:p>
      <w:r>
        <w:pict>
          <v:rect style="width:0;height:1.5pt" o:hralign="center" o:hrstd="t" o:hr="t"/>
        </w:pict>
      </w:r>
    </w:p>
    <w:bookmarkEnd w:id="26"/>
    <w:bookmarkStart w:id="27" w:name="pengesahan-dokumen-sop"/>
    <w:p>
      <w:pPr>
        <w:pStyle w:val="Heading3"/>
      </w:pPr>
      <w:r>
        <w:t xml:space="preserve">6. Pengesahan Dokumen SOP</w:t>
      </w:r>
    </w:p>
    <w:p>
      <w:pPr>
        <w:pStyle w:val="FirstParagraph"/>
      </w:pPr>
      <w:r>
        <w:t xml:space="preserve">Pasir Wan Salim, 6 Agustus 2026</w:t>
      </w:r>
    </w:p>
    <w:p>
      <w:pPr>
        <w:pStyle w:val="BodyText"/>
      </w:pPr>
      <w:r>
        <w:rPr>
          <w:b/>
          <w:bCs/>
        </w:rPr>
        <w:t xml:space="preserve">Menetapkan,</w:t>
      </w:r>
      <w:r>
        <w:br/>
      </w:r>
      <w:r>
        <w:rPr>
          <w:b/>
          <w:bCs/>
        </w:rPr>
        <w:t xml:space="preserve">Lurah Pasir Wan Salim</w:t>
      </w:r>
    </w:p>
    <w:p>
      <w:pPr>
        <w:pStyle w:val="BodyText"/>
      </w:pPr>
    </w:p>
    <w:p>
      <w:pPr>
        <w:pStyle w:val="BodyText"/>
      </w:pPr>
      <w:r>
        <w:rPr>
          <w:b/>
          <w:bCs/>
        </w:rPr>
        <w:t xml:space="preserve">H. MULYADI, S.H.I</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2026-08-14T07:27:59Z</dcterms:created>
  <dcterms:modified xsi:type="dcterms:W3CDTF">2026-08-14T07:27:59Z</dcterms:modified>
</cp:coreProperties>
</file>

<file path=docProps/custom.xml><?xml version="1.0" encoding="utf-8"?>
<Properties xmlns="http://schemas.openxmlformats.org/officeDocument/2006/custom-properties" xmlns:vt="http://schemas.openxmlformats.org/officeDocument/2006/docPropsVTypes"/>
</file>