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Phase 4 [Finalize, exit project]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all of the files from your GitHub Master branch, including the most current git log.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these files up and submit the zip for these documents.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document to serve as your final status report of the current project. It must include: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 formatted document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description section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description section: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are your team members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their role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are they doing?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yourself.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links, and git 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Ivan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 End / GUI / UI work / simulated objects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(video game names, details, pricing, etc)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general code editing // overall project management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(making sure deadlines are being hit, updating the roadmap &amp; schedule)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Avin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Classes / Objects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(making sure all the object content is correct)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assistant project manager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(helping make sure the schedule and roadmap is correct and feasible)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Requirements document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Yu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Database / assistance with front end and back end -&gt; all-around code management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