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Labra — Settings</w:t>
      </w:r>
    </w:p>
    <w:p>
      <w:r>
        <w:t xml:space="preserve">Design handoff · v1 · 2026-05-19</w:t>
      </w:r>
    </w:p>
    <w:p>
      <w:r>
        <w:t xml:space="preserve"/>
      </w:r>
    </w:p>
    <w:p>
      <w:r>
        <w:rPr>
          <w:b/>
          <w:bCs/>
        </w:rPr>
        <w:t xml:space="preserve">STATUS</w:t>
      </w:r>
    </w:p>
    <w:p>
      <w:r>
        <w:t xml:space="preserve">Locked. Ready for design implementation. Subject to the open / deferred items in the final section.</w:t>
      </w:r>
    </w:p>
    <w:p>
      <w:r>
        <w:t xml:space="preserve"/>
      </w:r>
    </w:p>
    <w:p>
      <w:pPr>
        <w:pStyle w:val="Heading1"/>
      </w:pPr>
      <w:r>
        <w:t xml:space="preserve">Context</w:t>
      </w:r>
    </w:p>
    <w:p>
      <w:r>
        <w:t xml:space="preserve">Settings is the only v1 surface whose primary job is editing things the user has already committed to. Onboarding captures, Evaluate produces, Tracker tracks. Settings is where the user goes back and says “that’s not me anymore” or “raise my comp floor by twenty thousand.”</w:t>
      </w:r>
    </w:p>
    <w:p>
      <w:r>
        <w:t xml:space="preserve"/>
      </w:r>
    </w:p>
    <w:p>
      <w:r>
        <w:t xml:space="preserve">Which means Settings has to solve a problem no other v1 screen does: historical integrity. The schema commitment deferred from Evaluate (“userPreferences archetype edit path needs to handle historical-verdict integrity”) is resolved here.</w:t>
      </w:r>
    </w:p>
    <w:p>
      <w:r>
        <w:t xml:space="preserve"/>
      </w:r>
    </w:p>
    <w:p>
      <w:r>
        <w:t xml:space="preserve">Designed for paired desktop + 390 px mobile, matching the other v1 surfaces. Settings is low-frequency on mobile but not zero (language and theme switches happen on the road); the screen has to translate to mobile cleanly without becoming a desktop-only surface.</w:t>
      </w:r>
    </w:p>
    <w:p>
      <w:r>
        <w:t xml:space="preserve"/>
      </w:r>
    </w:p>
    <w:p>
      <w:pPr>
        <w:pStyle w:val="Heading1"/>
      </w:pPr>
      <w:r>
        <w:t xml:space="preserve">Structure: three zones</w:t>
      </w:r>
    </w:p>
    <w:p>
      <w:r>
        <w:t xml:space="preserve">Top to bottom on the page, in this order. Each zone has its own commit behavior. Zones are visually separated by a 0.5 px divider and ~32 px vertical gap, not by tabs or accordion sections.</w:t>
      </w:r>
    </w:p>
    <w:p>
      <w:r>
        <w:t xml:space="preserve"/>
      </w:r>
    </w:p>
    <w:p>
      <w:pPr>
        <w:pStyle w:val="Heading2"/>
      </w:pPr>
      <w:r>
        <w:t xml:space="preserve">Zone 1 — Profile</w:t>
      </w:r>
    </w:p>
    <w:p>
      <w:r>
        <w:t xml:space="preserve">Behavior: draft + confirm-before-commit. Edits accumulate locally without saving. A persistent footer surfaces while the draft is dirty (see Interaction states). On commit, the system shows blast radius (“this will mark 7 active evaluations as evaluated under prior profile”) and the user explicitly confirms.</w:t>
      </w:r>
    </w:p>
    <w:p>
      <w:r>
        <w:t xml:space="preserve"/>
      </w:r>
    </w:p>
    <w:p>
      <w:r>
        <w:t xml:space="preserve">Fields, in order:</w:t>
      </w:r>
    </w:p>
    <w:p>
      <w:pPr>
        <w:pStyle w:val="ListParagraph"/>
        <w:numPr>
          <w:ilvl w:val="0"/>
          <w:numId w:val="2"/>
        </w:numPr>
      </w:pPr>
      <w:r>
        <w:t xml:space="preserve">Archetype. The onboarding-derived identity label (e.g., “operator-builder,” “pure operator,” “operator-strategist” — final taxonomy locked in onboarding spec). Editable as a select from the known archetype set. Adjacent affordance: “view the answers that produced this” — opens a read-only modal showing the original onboarding prompts and the user’s answers. Not editable from inside the modal.</w:t>
      </w:r>
    </w:p>
    <w:p>
      <w:pPr>
        <w:pStyle w:val="ListParagraph"/>
        <w:numPr>
          <w:ilvl w:val="0"/>
          <w:numId w:val="2"/>
        </w:numPr>
      </w:pPr>
      <w:r>
        <w:t xml:space="preserve">Geo. Three sub-fields: current city (free text, autocomplete against a city list), willingness to relocate (single select: no / regional / global), remote stance (single select: remote only / hybrid / on-site OK).</w:t>
      </w:r>
    </w:p>
    <w:p>
      <w:pPr>
        <w:pStyle w:val="ListParagraph"/>
        <w:numPr>
          <w:ilvl w:val="0"/>
          <w:numId w:val="2"/>
        </w:numPr>
      </w:pPr>
      <w:r>
        <w:t xml:space="preserve">Level. Two sub-fields: current level (select from L3 / L4 / L5 / L6 / L7 — or the labels onboarding uses: Senior IC / Manager / Senior Manager / Director / VP), target level (same set).</w:t>
      </w:r>
    </w:p>
    <w:p>
      <w:pPr>
        <w:pStyle w:val="ListParagraph"/>
        <w:numPr>
          <w:ilvl w:val="0"/>
          <w:numId w:val="2"/>
        </w:numPr>
      </w:pPr>
      <w:r>
        <w:t xml:space="preserve">Comp floor. Single numeric field with a currency selector to its right. The minimum-acceptable annual comp that anchors verdicts. Stored in MXN or USD per user preference; display follows the Currency preference set in Zone 2.</w:t>
      </w:r>
    </w:p>
    <w:p>
      <w:pPr>
        <w:pStyle w:val="ListParagraph"/>
        <w:numPr>
          <w:ilvl w:val="0"/>
          <w:numId w:val="2"/>
        </w:numPr>
      </w:pPr>
      <w:r>
        <w:t xml:space="preserve">Mode. Single select: Need / Leverage / Reposition. Affects verdict tone — Need produces broader, more permissive verdicts; Leverage produces tighter, comp-anchored verdicts; Reposition produces verdicts oriented toward narrative shift rather than immediate fit. Mode change triggers blast radius the same as any other Profile field.</w:t>
      </w:r>
    </w:p>
    <w:p>
      <w:r>
        <w:t xml:space="preserve"/>
      </w:r>
    </w:p>
    <w:p>
      <w:pPr>
        <w:pStyle w:val="Heading2"/>
      </w:pPr>
      <w:r>
        <w:t xml:space="preserve">Zone 2 — Preferences</w:t>
      </w:r>
    </w:p>
    <w:p>
      <w:r>
        <w:t xml:space="preserve">Behavior: immediate commit, no confirmation. Edits save as the user changes them. No persistent footer.</w:t>
      </w:r>
    </w:p>
    <w:p>
      <w:r>
        <w:t xml:space="preserve"/>
      </w:r>
    </w:p>
    <w:p>
      <w:r>
        <w:t xml:space="preserve">Fields, in order:</w:t>
      </w:r>
    </w:p>
    <w:p>
      <w:pPr>
        <w:pStyle w:val="ListParagraph"/>
        <w:numPr>
          <w:ilvl w:val="0"/>
          <w:numId w:val="2"/>
        </w:numPr>
      </w:pPr>
      <w:r>
        <w:t xml:space="preserve">Language. Segmented control: EN / ES. Default from browser locale at signup.</w:t>
      </w:r>
    </w:p>
    <w:p>
      <w:pPr>
        <w:pStyle w:val="ListParagraph"/>
        <w:numPr>
          <w:ilvl w:val="0"/>
          <w:numId w:val="2"/>
        </w:numPr>
      </w:pPr>
      <w:r>
        <w:t xml:space="preserve">Theme. Segmented control: Light / Dark. Default from system preference at signup.</w:t>
      </w:r>
    </w:p>
    <w:p>
      <w:pPr>
        <w:pStyle w:val="ListParagraph"/>
        <w:numPr>
          <w:ilvl w:val="0"/>
          <w:numId w:val="2"/>
        </w:numPr>
      </w:pPr>
      <w:r>
        <w:t xml:space="preserve">Currency display default. Segmented control: MXN / USD. Affects how all comp values render across the product. Default from onboarding geo answer.</w:t>
      </w:r>
    </w:p>
    <w:p>
      <w:r>
        <w:t xml:space="preserve"/>
      </w:r>
    </w:p>
    <w:p>
      <w:r>
        <w:t xml:space="preserve">Notification cadence is NOT in v1. Add it when notifications ship; do not show controls for functionality that does not exist.</w:t>
      </w:r>
    </w:p>
    <w:p>
      <w:r>
        <w:t xml:space="preserve"/>
      </w:r>
    </w:p>
    <w:p>
      <w:pPr>
        <w:pStyle w:val="Heading2"/>
      </w:pPr>
      <w:r>
        <w:t xml:space="preserve">Zone 3 — Account</w:t>
      </w:r>
    </w:p>
    <w:p>
      <w:r>
        <w:t xml:space="preserve">Behavior: mixed. Email is read-only display. Delete account is destructive and requires its own confirmation flow. Re-do onboarding is a single CTA with no inline configuration.</w:t>
      </w:r>
    </w:p>
    <w:p>
      <w:r>
        <w:t xml:space="preserve"/>
      </w:r>
    </w:p>
    <w:p>
      <w:r>
        <w:t xml:space="preserve">Fields, in order:</w:t>
      </w:r>
    </w:p>
    <w:p>
      <w:pPr>
        <w:pStyle w:val="ListParagraph"/>
        <w:numPr>
          <w:ilvl w:val="0"/>
          <w:numId w:val="2"/>
        </w:numPr>
      </w:pPr>
      <w:r>
        <w:t xml:space="preserve">Email. Plain text display of the signed-in account. Not editable in v1. Geist Mono, secondary text color, 13 px.</w:t>
      </w:r>
    </w:p>
    <w:p>
      <w:pPr>
        <w:pStyle w:val="ListParagraph"/>
        <w:numPr>
          <w:ilvl w:val="0"/>
          <w:numId w:val="2"/>
        </w:numPr>
      </w:pPr>
      <w:r>
        <w:t xml:space="preserve">Re-do onboarding. Single CTA, ghost button style, ~36 px tall. Tap launches the onboarding flow with structured fields prefilled and narrative prompts wiped (see Re-do onboarding behavior below).</w:t>
      </w:r>
    </w:p>
    <w:p>
      <w:pPr>
        <w:pStyle w:val="ListParagraph"/>
        <w:numPr>
          <w:ilvl w:val="0"/>
          <w:numId w:val="2"/>
        </w:numPr>
      </w:pPr>
      <w:r>
        <w:t xml:space="preserve">Delete account. Single CTA, danger-tinted text on transparent background (not a filled red button). Tap opens a confirmation modal requiring the user to type their email to confirm. Out of v1 visual scope to spec the modal in detail — design pending.</w:t>
      </w:r>
    </w:p>
    <w:p>
      <w:r>
        <w:t xml:space="preserve"/>
      </w:r>
    </w:p>
    <w:p>
      <w:r>
        <w:t xml:space="preserve">Sign-out is NOT in Settings. It remains in the app bar across all surfaces, where it already exists in the Verdict file. Settings holds account state that is low-frequency; sign-out is high-frequency and belongs in the app bar.</w:t>
      </w:r>
    </w:p>
    <w:p>
      <w:r>
        <w:t xml:space="preserve"/>
      </w:r>
    </w:p>
    <w:p>
      <w:pPr>
        <w:pStyle w:val="Heading1"/>
      </w:pPr>
      <w:r>
        <w:t xml:space="preserve">Layout (top to bottom)</w:t>
      </w:r>
    </w:p>
    <w:p>
      <w:pPr>
        <w:pStyle w:val="ListParagraph"/>
        <w:numPr>
          <w:ilvl w:val="0"/>
          <w:numId w:val="2"/>
        </w:numPr>
      </w:pPr>
      <w:r>
        <w:t xml:space="preserve">App bar. Same as Evaluate / Tracker / Verdict. Brand wordmark left, nav center (Evaluate · Tracker · Settings, with Settings active), userline right (name · email · Sign out). Sign-out lives here, not in Zone 3.</w:t>
      </w:r>
    </w:p>
    <w:p>
      <w:pPr>
        <w:pStyle w:val="ListParagraph"/>
        <w:numPr>
          <w:ilvl w:val="0"/>
          <w:numId w:val="2"/>
        </w:numPr>
      </w:pPr>
      <w:r>
        <w:t xml:space="preserve">Page header. Kicker “SETTINGS” in Geist Mono, 11 px, uppercase, letter-spaced ~0.08 em, tertiary text color. Editorial header “What we know.” / “Lo que sabemos.” in Fraunces serif, ~28 px, weight 500, sentence case with terminal period. Sits ~10 px below the kicker. Sub-line below: “Edit how the system reads you.” / “Edita cómo el sistema te lee.” in Albert Sans, 14 px, secondary text color.</w:t>
      </w:r>
    </w:p>
    <w:p>
      <w:pPr>
        <w:pStyle w:val="ListParagraph"/>
        <w:numPr>
          <w:ilvl w:val="0"/>
          <w:numId w:val="2"/>
        </w:numPr>
      </w:pPr>
      <w:r>
        <w:t xml:space="preserve">Zone 1 (Profile). Mono section header “PROFILE”, 10 px, uppercase, letter-spaced, tertiary. Below it, the five Profile fields stacked vertically. Each field has a label row (mono, 11 px, tertiary), a value row (Albert Sans, 15 px, primary), and a thin separator. Fields are not in cards; they sit in a single column with 0.5 px dividers between them.</w:t>
      </w:r>
    </w:p>
    <w:p>
      <w:pPr>
        <w:pStyle w:val="ListParagraph"/>
        <w:numPr>
          <w:ilvl w:val="0"/>
          <w:numId w:val="2"/>
        </w:numPr>
      </w:pPr>
      <w:r>
        <w:t xml:space="preserve">Zone 2 (Preferences). Mono section header “PREFERENCES”, same treatment. Three fields, each rendered as a label + segmented control on the same row (label left, control right-aligned). No dividers needed inside this zone — the segmented controls are visually distinct.</w:t>
      </w:r>
    </w:p>
    <w:p>
      <w:pPr>
        <w:pStyle w:val="ListParagraph"/>
        <w:numPr>
          <w:ilvl w:val="0"/>
          <w:numId w:val="2"/>
        </w:numPr>
      </w:pPr>
      <w:r>
        <w:t xml:space="preserve">Zone 3 (Account). Mono section header “ACCOUNT”, same treatment. Email row, re-do row, delete row, each as label + value or CTA. 0.5 px dividers between rows.</w:t>
      </w:r>
    </w:p>
    <w:p>
      <w:pPr>
        <w:pStyle w:val="ListParagraph"/>
        <w:numPr>
          <w:ilvl w:val="0"/>
          <w:numId w:val="2"/>
        </w:numPr>
      </w:pPr>
      <w:r>
        <w:t xml:space="preserve">Persistent draft footer (conditional). Surfaces only when Zone 1 has uncommitted edits. Full-width strip pinned to the bottom of the viewport, ~64 px tall, surface background with 1 px top border. Left side: mono “UNSAVED CHANGES” label with a count (“3 edits”). Right side: two buttons — “Discard” (ghost) and “Review &amp; confirm” (filled dark, primary).</w:t>
      </w:r>
    </w:p>
    <w:p>
      <w:r>
        <w:t xml:space="preserve"/>
      </w:r>
    </w:p>
    <w:p>
      <w:pPr>
        <w:pStyle w:val="Heading2"/>
      </w:pPr>
      <w:r>
        <w:t xml:space="preserve">Spacing summary</w:t>
      </w:r>
    </w:p>
    <w:p>
      <w:r>
        <w:t xml:space="preserve">Outer container padding: 24 px top / 32 px sides / 64 px bottom on desktop; 16 px top / 20 px sides / 24 px bottom (plus ~80 px reserved for the persistent footer when present) on mobile. Vertical rhythm uses 8 / 12 / 16 / 24 / 32 px increments. Zones are separated by ~32 px and a thin divider.</w:t>
      </w:r>
    </w:p>
    <w:p>
      <w:r>
        <w:t xml:space="preserve"/>
      </w:r>
    </w:p>
    <w:p>
      <w:pPr>
        <w:pStyle w:val="Heading1"/>
      </w:pPr>
      <w:r>
        <w:t xml:space="preserve">Interaction states</w:t>
      </w:r>
    </w:p>
    <w:p>
      <w:pPr>
        <w:pStyle w:val="Heading2"/>
      </w:pPr>
      <w:r>
        <w:t xml:space="preserve">Default (no draft)</w:t>
      </w:r>
    </w:p>
    <w:p>
      <w:pPr>
        <w:pStyle w:val="ListParagraph"/>
        <w:numPr>
          <w:ilvl w:val="0"/>
          <w:numId w:val="2"/>
        </w:numPr>
      </w:pPr>
      <w:r>
        <w:t xml:space="preserve">All three zones visible. All fields show current saved values.</w:t>
      </w:r>
    </w:p>
    <w:p>
      <w:pPr>
        <w:pStyle w:val="ListParagraph"/>
        <w:numPr>
          <w:ilvl w:val="0"/>
          <w:numId w:val="2"/>
        </w:numPr>
      </w:pPr>
      <w:r>
        <w:t xml:space="preserve">Persistent footer hidden.</w:t>
      </w:r>
    </w:p>
    <w:p>
      <w:pPr>
        <w:pStyle w:val="ListParagraph"/>
        <w:numPr>
          <w:ilvl w:val="0"/>
          <w:numId w:val="2"/>
        </w:numPr>
      </w:pPr>
      <w:r>
        <w:t xml:space="preserve">Zone 2 segmented controls show the active option highlighted.</w:t>
      </w:r>
    </w:p>
    <w:p>
      <w:r>
        <w:t xml:space="preserve"/>
      </w:r>
    </w:p>
    <w:p>
      <w:pPr>
        <w:pStyle w:val="Heading2"/>
      </w:pPr>
      <w:r>
        <w:t xml:space="preserve">Profile editing in progress (draft is dirty)</w:t>
      </w:r>
    </w:p>
    <w:p>
      <w:pPr>
        <w:pStyle w:val="ListParagraph"/>
        <w:numPr>
          <w:ilvl w:val="0"/>
          <w:numId w:val="2"/>
        </w:numPr>
      </w:pPr>
      <w:r>
        <w:t xml:space="preserve">Edited field shows the new value with a subtle marker — the field label gains a small mono “edited” tag in tertiary text color, right-aligned in the label row. No background highlight, no border change.</w:t>
      </w:r>
    </w:p>
    <w:p>
      <w:pPr>
        <w:pStyle w:val="ListParagraph"/>
        <w:numPr>
          <w:ilvl w:val="0"/>
          <w:numId w:val="2"/>
        </w:numPr>
      </w:pPr>
      <w:r>
        <w:t xml:space="preserve">Persistent draft footer slides up from the bottom (~200 ms, opacity + 8 px translateY, no scale).</w:t>
      </w:r>
    </w:p>
    <w:p>
      <w:pPr>
        <w:pStyle w:val="ListParagraph"/>
        <w:numPr>
          <w:ilvl w:val="0"/>
          <w:numId w:val="2"/>
        </w:numPr>
      </w:pPr>
      <w:r>
        <w:t xml:space="preserve">Footer shows count (“3 edits”) and the two CTAs.</w:t>
      </w:r>
    </w:p>
    <w:p>
      <w:pPr>
        <w:pStyle w:val="ListParagraph"/>
        <w:numPr>
          <w:ilvl w:val="0"/>
          <w:numId w:val="2"/>
        </w:numPr>
      </w:pPr>
      <w:r>
        <w:t xml:space="preserve">Page content gains ~80 px bottom padding to prevent the footer overlapping field rows when scrolled to the bottom.</w:t>
      </w:r>
    </w:p>
    <w:p>
      <w:r>
        <w:t xml:space="preserve"/>
      </w:r>
    </w:p>
    <w:p>
      <w:pPr>
        <w:pStyle w:val="Heading2"/>
      </w:pPr>
      <w:r>
        <w:t xml:space="preserve">Discard draft</w:t>
      </w:r>
    </w:p>
    <w:p>
      <w:pPr>
        <w:pStyle w:val="ListParagraph"/>
        <w:numPr>
          <w:ilvl w:val="0"/>
          <w:numId w:val="2"/>
        </w:numPr>
      </w:pPr>
      <w:r>
        <w:t xml:space="preserve">Tap on “Discard” in the footer.</w:t>
      </w:r>
    </w:p>
    <w:p>
      <w:pPr>
        <w:pStyle w:val="ListParagraph"/>
        <w:numPr>
          <w:ilvl w:val="0"/>
          <w:numId w:val="2"/>
        </w:numPr>
      </w:pPr>
      <w:r>
        <w:t xml:space="preserve">Inline confirmation appears in place of the button: “Discard 3 edits?” with Yes / Cancel inline. No modal.</w:t>
      </w:r>
    </w:p>
    <w:p>
      <w:pPr>
        <w:pStyle w:val="ListParagraph"/>
        <w:numPr>
          <w:ilvl w:val="0"/>
          <w:numId w:val="2"/>
        </w:numPr>
      </w:pPr>
      <w:r>
        <w:t xml:space="preserve">On Yes: edited fields revert to saved values, edited tags disappear, footer slides down.</w:t>
      </w:r>
    </w:p>
    <w:p>
      <w:r>
        <w:t xml:space="preserve"/>
      </w:r>
    </w:p>
    <w:p>
      <w:pPr>
        <w:pStyle w:val="Heading2"/>
      </w:pPr>
      <w:r>
        <w:t xml:space="preserve">Review &amp; confirm — blast radius modal</w:t>
      </w:r>
    </w:p>
    <w:p>
      <w:pPr>
        <w:pStyle w:val="ListParagraph"/>
        <w:numPr>
          <w:ilvl w:val="0"/>
          <w:numId w:val="2"/>
        </w:numPr>
      </w:pPr>
      <w:r>
        <w:t xml:space="preserve">Tap on “Review &amp; confirm.”</w:t>
      </w:r>
    </w:p>
    <w:p>
      <w:pPr>
        <w:pStyle w:val="ListParagraph"/>
        <w:numPr>
          <w:ilvl w:val="0"/>
          <w:numId w:val="2"/>
        </w:numPr>
      </w:pPr>
      <w:r>
        <w:t xml:space="preserve">Modal opens (centered on desktop, bottom sheet on mobile). Title: “Confirm changes.” / “Confirmar cambios.” Fraunces 22 px.</w:t>
      </w:r>
    </w:p>
    <w:p>
      <w:pPr>
        <w:pStyle w:val="ListParagraph"/>
        <w:numPr>
          <w:ilvl w:val="0"/>
          <w:numId w:val="2"/>
        </w:numPr>
      </w:pPr>
      <w:r>
        <w:t xml:space="preserve">Body shows two sections. First: a list of changed fields with their old and new values, formatted as “Field name — old → new”, mono for values, Albert Sans for labels.</w:t>
      </w:r>
    </w:p>
    <w:p>
      <w:pPr>
        <w:pStyle w:val="ListParagraph"/>
        <w:numPr>
          <w:ilvl w:val="0"/>
          <w:numId w:val="2"/>
        </w:numPr>
      </w:pPr>
      <w:r>
        <w:t xml:space="preserve">Second: blast radius statement. “This will mark 7 active evaluations as evaluated under prior profile.” Albert Sans 14 px, primary. The number is generated server-side based on active evaluations affected by the changed fields. If zero are affected, the line reads “No active evaluations are affected.”</w:t>
      </w:r>
    </w:p>
    <w:p>
      <w:pPr>
        <w:pStyle w:val="ListParagraph"/>
        <w:numPr>
          <w:ilvl w:val="0"/>
          <w:numId w:val="2"/>
        </w:numPr>
      </w:pPr>
      <w:r>
        <w:t xml:space="preserve">Footer: two buttons — “Cancel” (ghost) and “Commit” (filled dark).</w:t>
      </w:r>
    </w:p>
    <w:p>
      <w:pPr>
        <w:pStyle w:val="ListParagraph"/>
        <w:numPr>
          <w:ilvl w:val="0"/>
          <w:numId w:val="2"/>
        </w:numPr>
      </w:pPr>
      <w:r>
        <w:t xml:space="preserve">On Commit: modal dismisses, persistent footer slides down, edited tags disappear, saved values become the new values. No toast, no celebration.</w:t>
      </w:r>
    </w:p>
    <w:p>
      <w:r>
        <w:t xml:space="preserve"/>
      </w:r>
    </w:p>
    <w:p>
      <w:pPr>
        <w:pStyle w:val="Heading2"/>
      </w:pPr>
      <w:r>
        <w:t xml:space="preserve">Preferences editing</w:t>
      </w:r>
    </w:p>
    <w:p>
      <w:pPr>
        <w:pStyle w:val="ListParagraph"/>
        <w:numPr>
          <w:ilvl w:val="0"/>
          <w:numId w:val="2"/>
        </w:numPr>
      </w:pPr>
      <w:r>
        <w:t xml:space="preserve">Tap on a segmented control option.</w:t>
      </w:r>
    </w:p>
    <w:p>
      <w:pPr>
        <w:pStyle w:val="ListParagraph"/>
        <w:numPr>
          <w:ilvl w:val="0"/>
          <w:numId w:val="2"/>
        </w:numPr>
      </w:pPr>
      <w:r>
        <w:t xml:space="preserve">Active state moves to the tapped option, save happens immediately and invisibly. No persistent footer.</w:t>
      </w:r>
    </w:p>
    <w:p>
      <w:pPr>
        <w:pStyle w:val="ListParagraph"/>
        <w:numPr>
          <w:ilvl w:val="0"/>
          <w:numId w:val="2"/>
        </w:numPr>
      </w:pPr>
      <w:r>
        <w:t xml:space="preserve">For Theme: the whole UI re-skins immediately. For Language: all visible copy switches immediately. For Currency: all comp values across the product update on next render — within Settings, the comp floor field updates immediately.</w:t>
      </w:r>
    </w:p>
    <w:p>
      <w:r>
        <w:t xml:space="preserve"/>
      </w:r>
    </w:p>
    <w:p>
      <w:pPr>
        <w:pStyle w:val="Heading2"/>
      </w:pPr>
      <w:r>
        <w:t xml:space="preserve">View the answers that produced this</w:t>
      </w:r>
    </w:p>
    <w:p>
      <w:pPr>
        <w:pStyle w:val="ListParagraph"/>
        <w:numPr>
          <w:ilvl w:val="0"/>
          <w:numId w:val="2"/>
        </w:numPr>
      </w:pPr>
      <w:r>
        <w:t xml:space="preserve">Tap on the affordance next to the Archetype field.</w:t>
      </w:r>
    </w:p>
    <w:p>
      <w:pPr>
        <w:pStyle w:val="ListParagraph"/>
        <w:numPr>
          <w:ilvl w:val="0"/>
          <w:numId w:val="2"/>
        </w:numPr>
      </w:pPr>
      <w:r>
        <w:t xml:space="preserve">Modal opens (centered on desktop, bottom sheet on mobile). Title: “Your answers.” / “Tus respuestas.”</w:t>
      </w:r>
    </w:p>
    <w:p>
      <w:pPr>
        <w:pStyle w:val="ListParagraph"/>
        <w:numPr>
          <w:ilvl w:val="0"/>
          <w:numId w:val="2"/>
        </w:numPr>
      </w:pPr>
      <w:r>
        <w:t xml:space="preserve">Body lists the original onboarding prompts and the user’s answers in order. Prompts in Fraunces 14 px, italic. Answers in Albert Sans 14 px, primary.</w:t>
      </w:r>
    </w:p>
    <w:p>
      <w:pPr>
        <w:pStyle w:val="ListParagraph"/>
        <w:numPr>
          <w:ilvl w:val="0"/>
          <w:numId w:val="2"/>
        </w:numPr>
      </w:pPr>
      <w:r>
        <w:t xml:space="preserve">Footer: single “Close” button. The modal is informational only — not editable from inside.</w:t>
      </w:r>
    </w:p>
    <w:p>
      <w:r>
        <w:t xml:space="preserve"/>
      </w:r>
    </w:p>
    <w:p>
      <w:pPr>
        <w:pStyle w:val="Heading2"/>
      </w:pPr>
      <w:r>
        <w:t xml:space="preserve">Re-do onboarding</w:t>
      </w:r>
    </w:p>
    <w:p>
      <w:pPr>
        <w:pStyle w:val="ListParagraph"/>
        <w:numPr>
          <w:ilvl w:val="0"/>
          <w:numId w:val="2"/>
        </w:numPr>
      </w:pPr>
      <w:r>
        <w:t xml:space="preserve">Tap on the CTA in Zone 3.</w:t>
      </w:r>
    </w:p>
    <w:p>
      <w:pPr>
        <w:pStyle w:val="ListParagraph"/>
        <w:numPr>
          <w:ilvl w:val="0"/>
          <w:numId w:val="2"/>
        </w:numPr>
      </w:pPr>
      <w:r>
        <w:t xml:space="preserve">Confirmation modal opens. Title: “Re-do onboarding?” Body: “Your current profile stays in effect until you finish. Existing evaluations will be marked as evaluated under prior profile once you commit the new answers.” Footer: Cancel + “Start over”.</w:t>
      </w:r>
    </w:p>
    <w:p>
      <w:pPr>
        <w:pStyle w:val="ListParagraph"/>
        <w:numPr>
          <w:ilvl w:val="0"/>
          <w:numId w:val="2"/>
        </w:numPr>
      </w:pPr>
      <w:r>
        <w:t xml:space="preserve">On Start over: navigates to the onboarding flow. Structured fields (current level, target level, geo, comp floor, currency, mode) prefill from current Settings values. Narrative prompts (the prose questions that produced the archetype) start empty. The user re-answers narrative prompts from scratch; this is intentional, to avoid anchor bias and identity dissonance from re-reading prior-self’s prose.</w:t>
      </w:r>
    </w:p>
    <w:p>
      <w:pPr>
        <w:pStyle w:val="ListParagraph"/>
        <w:numPr>
          <w:ilvl w:val="0"/>
          <w:numId w:val="2"/>
        </w:numPr>
      </w:pPr>
      <w:r>
        <w:t xml:space="preserve">Completing the onboarding flow returns the user to Settings with the new profile in place. The same blast radius logic applies — active evaluations are marked as prior profile.</w:t>
      </w:r>
    </w:p>
    <w:p>
      <w:r>
        <w:t xml:space="preserve"/>
      </w:r>
    </w:p>
    <w:p>
      <w:pPr>
        <w:pStyle w:val="Heading2"/>
      </w:pPr>
      <w:r>
        <w:t xml:space="preserve">Delete account</w:t>
      </w:r>
    </w:p>
    <w:p>
      <w:pPr>
        <w:pStyle w:val="ListParagraph"/>
        <w:numPr>
          <w:ilvl w:val="0"/>
          <w:numId w:val="2"/>
        </w:numPr>
      </w:pPr>
      <w:r>
        <w:t xml:space="preserve">Tap on the CTA in Zone 3.</w:t>
      </w:r>
    </w:p>
    <w:p>
      <w:pPr>
        <w:pStyle w:val="ListParagraph"/>
        <w:numPr>
          <w:ilvl w:val="0"/>
          <w:numId w:val="2"/>
        </w:numPr>
      </w:pPr>
      <w:r>
        <w:t xml:space="preserve">Confirmation modal opens. Specific design pending — known requirements: requires the user to type their email to confirm, lists what will be deleted, irreversible.</w:t>
      </w:r>
    </w:p>
    <w:p>
      <w:r>
        <w:t xml:space="preserve"/>
      </w:r>
    </w:p>
    <w:p>
      <w:pPr>
        <w:pStyle w:val="Heading1"/>
      </w:pPr>
      <w:r>
        <w:t xml:space="preserve">Staleness behavior (cross-surface)</w:t>
      </w:r>
    </w:p>
    <w:p>
      <w:r>
        <w:t xml:space="preserve">This section is not Settings-internal but is directly downstream of the Profile commit. Documenting here so the spec is self-contained for the design session that picks up Tracker/Report updates.</w:t>
      </w:r>
    </w:p>
    <w:p>
      <w:r>
        <w:t xml:space="preserve"/>
      </w:r>
    </w:p>
    <w:p>
      <w:pPr>
        <w:pStyle w:val="Heading2"/>
      </w:pPr>
      <w:r>
        <w:t xml:space="preserve">On commit of Profile changes</w:t>
      </w:r>
    </w:p>
    <w:p>
      <w:pPr>
        <w:pStyle w:val="ListParagraph"/>
        <w:numPr>
          <w:ilvl w:val="0"/>
          <w:numId w:val="2"/>
        </w:numPr>
      </w:pPr>
      <w:r>
        <w:t xml:space="preserve">Server marks all active evaluations created before the commit timestamp as evaluated under prior profile, but only for the user’s current archetype/profile version chain. Terminal evaluations (Skip, declined, closed outcomes) are not marked — they are historical and immutable by definition.</w:t>
      </w:r>
    </w:p>
    <w:p>
      <w:pPr>
        <w:pStyle w:val="ListParagraph"/>
        <w:numPr>
          <w:ilvl w:val="0"/>
          <w:numId w:val="2"/>
        </w:numPr>
      </w:pPr>
      <w:r>
        <w:t xml:space="preserve">The verdict, reasoning, comp, draft, and all evaluation-derived content remain unchanged. The prior-profile mark is a meta-flag, not a content rewrite.</w:t>
      </w:r>
    </w:p>
    <w:p>
      <w:r>
        <w:t xml:space="preserve"/>
      </w:r>
    </w:p>
    <w:p>
      <w:pPr>
        <w:pStyle w:val="Heading2"/>
      </w:pPr>
      <w:r>
        <w:t xml:space="preserve">Tracker surface</w:t>
      </w:r>
    </w:p>
    <w:p>
      <w:pPr>
        <w:pStyle w:val="ListParagraph"/>
        <w:numPr>
          <w:ilvl w:val="0"/>
          <w:numId w:val="2"/>
        </w:numPr>
      </w:pPr>
      <w:r>
        <w:t xml:space="preserve">Prior-profile rows shift the company-name color from --ink to --ink-2 (one step grayer in both light and dark themes).</w:t>
      </w:r>
    </w:p>
    <w:p>
      <w:pPr>
        <w:pStyle w:val="ListParagraph"/>
        <w:numPr>
          <w:ilvl w:val="0"/>
          <w:numId w:val="2"/>
        </w:numPr>
      </w:pPr>
      <w:r>
        <w:t xml:space="preserve">No tag, no icon, no copy change. The color shift is the only surface affordance on Tracker.</w:t>
      </w:r>
    </w:p>
    <w:p>
      <w:pPr>
        <w:pStyle w:val="ListParagraph"/>
        <w:numPr>
          <w:ilvl w:val="0"/>
          <w:numId w:val="2"/>
        </w:numPr>
      </w:pPr>
      <w:r>
        <w:t xml:space="preserve">Quick actions on the row (Mark applied, etc.) still work — the marker does not block interaction. The user discovers the prior-profile state by opening the Report.</w:t>
      </w:r>
    </w:p>
    <w:p>
      <w:r>
        <w:t xml:space="preserve"/>
      </w:r>
    </w:p>
    <w:p>
      <w:pPr>
        <w:pStyle w:val="Heading2"/>
      </w:pPr>
      <w:r>
        <w:t xml:space="preserve">Report / Verdict revisited surface</w:t>
      </w:r>
    </w:p>
    <w:p>
      <w:pPr>
        <w:pStyle w:val="ListParagraph"/>
        <w:numPr>
          <w:ilvl w:val="0"/>
          <w:numId w:val="2"/>
        </w:numPr>
      </w:pPr>
      <w:r>
        <w:t xml:space="preserve">Italic line appears beneath the existing “Evaluated 3d ago” timestamp: “Evaluated under prior profile.” / “Evaluado bajo perfil anterior.” Albert Sans 13 px italic, tertiary text color.</w:t>
      </w:r>
    </w:p>
    <w:p>
      <w:pPr>
        <w:pStyle w:val="ListParagraph"/>
        <w:numPr>
          <w:ilvl w:val="0"/>
          <w:numId w:val="2"/>
        </w:numPr>
      </w:pPr>
      <w:r>
        <w:t xml:space="preserve">Tap on the line opens a short modal. Title: “Your profile changed.” / “Tu perfil cambió.” Body: lists what changed, with the same field/old/new format from the commit modal, plus the date of the change. Footer: “Re-evaluate” (primary) + “Close” (ghost).</w:t>
      </w:r>
    </w:p>
    <w:p>
      <w:pPr>
        <w:pStyle w:val="ListParagraph"/>
        <w:numPr>
          <w:ilvl w:val="0"/>
          <w:numId w:val="2"/>
        </w:numPr>
      </w:pPr>
      <w:r>
        <w:t xml:space="preserve">On Re-evaluate: navigates to a re-evaluation of the same input under the current profile. New evaluation gets a new ID; the old evaluation remains untouched and viewable. The user effectively has version history of verdicts on the same input.</w:t>
      </w:r>
    </w:p>
    <w:p>
      <w:r>
        <w:t xml:space="preserve"/>
      </w:r>
    </w:p>
    <w:p>
      <w:pPr>
        <w:pStyle w:val="Heading2"/>
      </w:pPr>
      <w:r>
        <w:t xml:space="preserve">Evaluate Recent section</w:t>
      </w:r>
    </w:p>
    <w:p>
      <w:pPr>
        <w:pStyle w:val="ListParagraph"/>
        <w:numPr>
          <w:ilvl w:val="0"/>
          <w:numId w:val="2"/>
        </w:numPr>
      </w:pPr>
      <w:r>
        <w:t xml:space="preserve">Not specified in this session. The Evaluate input screen’s Recent section can either inherit the color shift or do nothing; deferred to the navigation review or to a small follow-up. Default behavior until decided: no visual change in Recent.</w:t>
      </w:r>
    </w:p>
    <w:p>
      <w:r>
        <w:t xml:space="preserve"/>
      </w:r>
    </w:p>
    <w:p>
      <w:pPr>
        <w:pStyle w:val="Heading1"/>
      </w:pPr>
      <w:r>
        <w:t xml:space="preserve">Voice notes</w:t>
      </w:r>
    </w:p>
    <w:p>
      <w:pPr>
        <w:pStyle w:val="ListParagraph"/>
        <w:numPr>
          <w:ilvl w:val="0"/>
          <w:numId w:val="2"/>
        </w:numPr>
      </w:pPr>
      <w:r>
        <w:t xml:space="preserve">“SETTINGS” kicker is the only ALL CAPS element on the page, matching the Evaluate pattern.</w:t>
      </w:r>
    </w:p>
    <w:p>
      <w:pPr>
        <w:pStyle w:val="ListParagraph"/>
        <w:numPr>
          <w:ilvl w:val="0"/>
          <w:numId w:val="2"/>
        </w:numPr>
      </w:pPr>
      <w:r>
        <w:t xml:space="preserve">Editorial header: “What we know.” / “Lo que sabemos.” — carries the editorial register. Section headers (PROFILE / PREFERENCES / ACCOUNT) are mono utility, not editorial.</w:t>
      </w:r>
    </w:p>
    <w:p>
      <w:pPr>
        <w:pStyle w:val="ListParagraph"/>
        <w:numPr>
          <w:ilvl w:val="0"/>
          <w:numId w:val="2"/>
        </w:numPr>
      </w:pPr>
      <w:r>
        <w:t xml:space="preserve">“Edited” tag on changed fields: lowercase, mono, no parentheses. Just “edited” / “editado.”</w:t>
      </w:r>
    </w:p>
    <w:p>
      <w:pPr>
        <w:pStyle w:val="ListParagraph"/>
        <w:numPr>
          <w:ilvl w:val="0"/>
          <w:numId w:val="2"/>
        </w:numPr>
      </w:pPr>
      <w:r>
        <w:t xml:space="preserve">Blast radius copy: factual, no qualifiers. “This will mark 7 active evaluations as evaluated under prior profile.” Not “Heads up — this might affect some evaluations.”</w:t>
      </w:r>
    </w:p>
    <w:p>
      <w:pPr>
        <w:pStyle w:val="ListParagraph"/>
        <w:numPr>
          <w:ilvl w:val="0"/>
          <w:numId w:val="2"/>
        </w:numPr>
      </w:pPr>
      <w:r>
        <w:t xml:space="preserve">“Re-do onboarding” — keep the verb “re-do.” Not “retake,” not “start over,” not “refresh.” In Spanish: “Rehacer onboarding.”</w:t>
      </w:r>
    </w:p>
    <w:p>
      <w:pPr>
        <w:pStyle w:val="ListParagraph"/>
        <w:numPr>
          <w:ilvl w:val="0"/>
          <w:numId w:val="2"/>
        </w:numPr>
      </w:pPr>
      <w:r>
        <w:t xml:space="preserve">“Prior profile” marker copy: “Evaluated under prior profile.” / “Evaluado bajo perfil anterior.” Not “old profile,” not “Pre-update profile,” not “Your profile has changed since then.”</w:t>
      </w:r>
    </w:p>
    <w:p>
      <w:pPr>
        <w:pStyle w:val="ListParagraph"/>
        <w:numPr>
          <w:ilvl w:val="0"/>
          <w:numId w:val="2"/>
        </w:numPr>
      </w:pPr>
      <w:r>
        <w:t xml:space="preserve">No exclamation points anywhere, ever.</w:t>
      </w:r>
    </w:p>
    <w:p>
      <w:pPr>
        <w:pStyle w:val="ListParagraph"/>
        <w:numPr>
          <w:ilvl w:val="0"/>
          <w:numId w:val="2"/>
        </w:numPr>
      </w:pPr>
      <w:r>
        <w:t xml:space="preserve">No success toasts. The persistent footer slides down on commit; that is the only confirmation. No “Saved!”, no “Changes committed.”</w:t>
      </w:r>
    </w:p>
    <w:p>
      <w:pPr>
        <w:pStyle w:val="ListParagraph"/>
        <w:numPr>
          <w:ilvl w:val="0"/>
          <w:numId w:val="2"/>
        </w:numPr>
      </w:pPr>
      <w:r>
        <w:t xml:space="preserve">Spanish leads in voice work for v1; English is secondary.</w:t>
      </w:r>
    </w:p>
    <w:p>
      <w:r>
        <w:t xml:space="preserve"/>
      </w:r>
    </w:p>
    <w:p>
      <w:pPr>
        <w:pStyle w:val="Heading1"/>
      </w:pPr>
      <w:r>
        <w:t xml:space="preserve">Design system references</w:t>
      </w:r>
    </w:p>
    <w:p>
      <w:pPr>
        <w:pStyle w:val="ListParagraph"/>
        <w:numPr>
          <w:ilvl w:val="0"/>
          <w:numId w:val="2"/>
        </w:numPr>
      </w:pPr>
      <w:r>
        <w:t xml:space="preserve">Typography: Albert Sans (body), Fraunces serif (editorial), Geist Mono (kickers, labels, structured data). Same as the rest of v1.</w:t>
      </w:r>
    </w:p>
    <w:p>
      <w:pPr>
        <w:pStyle w:val="ListParagraph"/>
        <w:numPr>
          <w:ilvl w:val="0"/>
          <w:numId w:val="2"/>
        </w:numPr>
      </w:pPr>
      <w:r>
        <w:t xml:space="preserve">Color tokens: same as Tracker / Verdict. --bg / --surface / --canvas for surfaces; --ink / --ink-2 / --ink-3 for type; --line / --line-2 for dividers; --accent for primary action affordances; --signal (amber) for the prior-profile marker if a chip ever exists (currently the marker is a color shift, not a chip).</w:t>
      </w:r>
    </w:p>
    <w:p>
      <w:pPr>
        <w:pStyle w:val="ListParagraph"/>
        <w:numPr>
          <w:ilvl w:val="0"/>
          <w:numId w:val="2"/>
        </w:numPr>
      </w:pPr>
      <w:r>
        <w:t xml:space="preserve">Icons: Tabler outline, 16–22 px. No custom glyphs. Icons used in Settings: ti-chevron-right on rows that open modals (Archetype “view answers,” Account rows that open modals), ti-pencil if used as the “edited” tag affordance (not currently planned).</w:t>
      </w:r>
    </w:p>
    <w:p>
      <w:pPr>
        <w:pStyle w:val="ListParagraph"/>
        <w:numPr>
          <w:ilvl w:val="0"/>
          <w:numId w:val="2"/>
        </w:numPr>
      </w:pPr>
      <w:r>
        <w:t xml:space="preserve">Segmented control pattern: same as the Tracker view-toggle (List / Board). 1 px border, 999 px radius, active state filled with --ink (light) or --surface (dark).</w:t>
      </w:r>
    </w:p>
    <w:p>
      <w:r>
        <w:t xml:space="preserve"/>
      </w:r>
    </w:p>
    <w:p>
      <w:pPr>
        <w:pStyle w:val="Heading1"/>
      </w:pPr>
      <w:r>
        <w:t xml:space="preserve">Not in this spec (separate design surfaces)</w:t>
      </w:r>
    </w:p>
    <w:p>
      <w:pPr>
        <w:pStyle w:val="ListParagraph"/>
        <w:numPr>
          <w:ilvl w:val="0"/>
          <w:numId w:val="2"/>
        </w:numPr>
      </w:pPr>
      <w:r>
        <w:t xml:space="preserve">Delete account confirmation modal — destructive flow, needs its own interaction design pass.</w:t>
      </w:r>
    </w:p>
    <w:p>
      <w:pPr>
        <w:pStyle w:val="ListParagraph"/>
        <w:numPr>
          <w:ilvl w:val="0"/>
          <w:numId w:val="2"/>
        </w:numPr>
      </w:pPr>
      <w:r>
        <w:t xml:space="preserve">Re-do onboarding flow — the onboarding spec is locked; the prefilled-structured / wiped-narrative behavior is documented here but the visual treatment of “prefilled vs newly-asked” fields inside onboarding screens is design pending.</w:t>
      </w:r>
    </w:p>
    <w:p>
      <w:pPr>
        <w:pStyle w:val="ListParagraph"/>
        <w:numPr>
          <w:ilvl w:val="0"/>
          <w:numId w:val="2"/>
        </w:numPr>
      </w:pPr>
      <w:r>
        <w:t xml:space="preserve">Blast radius computation — server-side logic for determining which active evaluations are “affected” by which field changes. Infra commitment, not design.</w:t>
      </w:r>
    </w:p>
    <w:p>
      <w:pPr>
        <w:pStyle w:val="ListParagraph"/>
        <w:numPr>
          <w:ilvl w:val="0"/>
          <w:numId w:val="2"/>
        </w:numPr>
      </w:pPr>
      <w:r>
        <w:t xml:space="preserve">Prior-profile marker in Evaluate Recent section — deferred.</w:t>
      </w:r>
    </w:p>
    <w:p>
      <w:pPr>
        <w:pStyle w:val="ListParagraph"/>
        <w:numPr>
          <w:ilvl w:val="0"/>
          <w:numId w:val="2"/>
        </w:numPr>
      </w:pPr>
      <w:r>
        <w:t xml:space="preserve">App bar revision across all surfaces — deferred to the navigation review session.</w:t>
      </w:r>
    </w:p>
    <w:p>
      <w:r>
        <w:t xml:space="preserve"/>
      </w:r>
    </w:p>
    <w:p>
      <w:pPr>
        <w:pStyle w:val="Heading1"/>
      </w:pPr>
      <w:r>
        <w:t xml:space="preserve">Open / deferred</w:t>
      </w:r>
    </w:p>
    <w:p>
      <w:pPr>
        <w:pStyle w:val="Heading3"/>
      </w:pPr>
      <w:r>
        <w:t xml:space="preserve">Decisions deferred to a navigation review</w:t>
      </w:r>
    </w:p>
    <w:p>
      <w:pPr>
        <w:pStyle w:val="ListParagraph"/>
        <w:numPr>
          <w:ilvl w:val="0"/>
          <w:numId w:val="2"/>
        </w:numPr>
      </w:pPr>
      <w:r>
        <w:t xml:space="preserve">Hamburger / tab bar / persistent nav decision across all v1 surfaces. Settings uses the current Evaluate / Tracker / Settings horizontal nav matching Verdict, pending the cross-surface decision.</w:t>
      </w:r>
    </w:p>
    <w:p>
      <w:pPr>
        <w:pStyle w:val="ListParagraph"/>
        <w:numPr>
          <w:ilvl w:val="0"/>
          <w:numId w:val="2"/>
        </w:numPr>
      </w:pPr>
      <w:r>
        <w:t xml:space="preserve">Tracker file currently shows a five-item nav (Home · Evaluate · Tracker · Market · Settings). Settings ships with the three-item v1 nav; Tracker will be brought in line during the navigation session.</w:t>
      </w:r>
    </w:p>
    <w:p>
      <w:r>
        <w:t xml:space="preserve"/>
      </w:r>
    </w:p>
    <w:p>
      <w:pPr>
        <w:pStyle w:val="Heading3"/>
      </w:pPr>
      <w:r>
        <w:t xml:space="preserve">Decisions deferred to subsequent design sessions</w:t>
      </w:r>
    </w:p>
    <w:p>
      <w:pPr>
        <w:pStyle w:val="ListParagraph"/>
        <w:numPr>
          <w:ilvl w:val="0"/>
          <w:numId w:val="2"/>
        </w:numPr>
      </w:pPr>
      <w:r>
        <w:t xml:space="preserve">Delete account modal visual and interaction.</w:t>
      </w:r>
    </w:p>
    <w:p>
      <w:pPr>
        <w:pStyle w:val="ListParagraph"/>
        <w:numPr>
          <w:ilvl w:val="0"/>
          <w:numId w:val="2"/>
        </w:numPr>
      </w:pPr>
      <w:r>
        <w:t xml:space="preserve">Re-do onboarding visual: how prefilled structured fields are differentiated from newly-asked narrative prompts inside the onboarding flow.</w:t>
      </w:r>
    </w:p>
    <w:p>
      <w:pPr>
        <w:pStyle w:val="ListParagraph"/>
        <w:numPr>
          <w:ilvl w:val="0"/>
          <w:numId w:val="2"/>
        </w:numPr>
      </w:pPr>
      <w:r>
        <w:t xml:space="preserve">Prior-profile marker in Evaluate Recent.</w:t>
      </w:r>
    </w:p>
    <w:p>
      <w:pPr>
        <w:pStyle w:val="ListParagraph"/>
        <w:numPr>
          <w:ilvl w:val="0"/>
          <w:numId w:val="2"/>
        </w:numPr>
      </w:pPr>
      <w:r>
        <w:t xml:space="preserve">Archetype taxonomy lock — if the onboarding spec’s archetype set changes, the Profile zone’s Archetype select needs to inherit the change.</w:t>
      </w:r>
    </w:p>
    <w:p>
      <w:r>
        <w:t xml:space="preserve"/>
      </w:r>
    </w:p>
    <w:p>
      <w:pPr>
        <w:pStyle w:val="Heading3"/>
      </w:pPr>
      <w:r>
        <w:t xml:space="preserve">Schema commitments for off-hours infra work</w:t>
      </w:r>
    </w:p>
    <w:p>
      <w:pPr>
        <w:pStyle w:val="ListParagraph"/>
        <w:numPr>
          <w:ilvl w:val="0"/>
          <w:numId w:val="2"/>
        </w:numPr>
      </w:pPr>
      <w:r>
        <w:t xml:space="preserve">userPreferences table needs versioning. Each Profile commit creates a new userPreferences version row; active evaluations carry a foreign key to the version they were evaluated under. Tracker queries join on this to determine the prior-profile flag at render time.</w:t>
      </w:r>
    </w:p>
    <w:p>
      <w:pPr>
        <w:pStyle w:val="ListParagraph"/>
        <w:numPr>
          <w:ilvl w:val="0"/>
          <w:numId w:val="2"/>
        </w:numPr>
      </w:pPr>
      <w:r>
        <w:t xml:space="preserve">Profile change to active evaluation impact computation: which fields, when changed, mark which evaluation types as prior-profile. Conservative default: any Profile field change marks all active evaluations as prior-profile. More granular logic (e.g., “only mode changes affect Watch verdicts”) can be added later without UI changes.</w:t>
      </w:r>
    </w:p>
    <w:p>
      <w:pPr>
        <w:pStyle w:val="ListParagraph"/>
        <w:numPr>
          <w:ilvl w:val="0"/>
          <w:numId w:val="2"/>
        </w:numPr>
      </w:pPr>
      <w:r>
        <w:t xml:space="preserve">Re-do onboarding endpoint must accept a partial-prefill payload from current Settings values and clear narrative answers.</w:t>
      </w:r>
    </w:p>
    <w:p>
      <w:pPr>
        <w:pStyle w:val="ListParagraph"/>
        <w:numPr>
          <w:ilvl w:val="0"/>
          <w:numId w:val="2"/>
        </w:numPr>
      </w:pPr>
      <w:r>
        <w:t xml:space="preserve">Settings draft state — client-only or server-side? Recommendation: client-only for v1 (sessionStorage), avoiding a draft persistence model. Acceptable failure mode: user closes the tab with unsaved Settings edits and the draft is lost. Add a beforeunload prompt to mitigate.</w:t>
      </w:r>
    </w:p>
    <w:p>
      <w:pPr>
        <w:pStyle w:val="ListParagraph"/>
        <w:numPr>
          <w:ilvl w:val="0"/>
          <w:numId w:val="2"/>
        </w:numPr>
      </w:pPr>
      <w:r>
        <w:t xml:space="preserve">Currency conversion: comp floor stored in a canonical currency (USD recommended) with FX rate at write time. Display in user-preferred currency. Avoid storing in display currency — currency preference changes shouldn’t silently change the floor.</w:t>
      </w:r>
    </w:p>
    <w:p>
      <w:r>
        <w:t xml:space="preserve"/>
      </w:r>
    </w:p>
    <w:p>
      <w:pPr>
        <w:pStyle w:val="Heading1"/>
      </w:pPr>
      <w:r>
        <w:t xml:space="preserve">Locked decisions from this session</w:t>
      </w:r>
    </w:p>
    <w:p>
      <w:r>
        <w:t xml:space="preserve">Full chain, for traceability:</w:t>
      </w:r>
    </w:p>
    <w:p>
      <w:r>
        <w:t xml:space="preserve"/>
      </w:r>
    </w:p>
    <w:p>
      <w:pPr>
        <w:pStyle w:val="ListParagraph"/>
        <w:numPr>
          <w:ilvl w:val="0"/>
          <w:numId w:val="2"/>
        </w:numPr>
      </w:pPr>
      <w:r>
        <w:t xml:space="preserve">Two-zone behavior model: Profile (draft + confirm-before-commit) and Preferences (immediate). Account zone added as a third zone for low-frequency account state.</w:t>
      </w:r>
    </w:p>
    <w:p>
      <w:pPr>
        <w:pStyle w:val="ListParagraph"/>
        <w:numPr>
          <w:ilvl w:val="0"/>
          <w:numId w:val="2"/>
        </w:numPr>
      </w:pPr>
      <w:r>
        <w:t xml:space="preserve">Staleness handling: stale-and-flag, not auto-re-evaluate. Old evaluations keep their verdict; manual re-evaluation only.</w:t>
      </w:r>
    </w:p>
    <w:p>
      <w:pPr>
        <w:pStyle w:val="ListParagraph"/>
        <w:numPr>
          <w:ilvl w:val="0"/>
          <w:numId w:val="2"/>
        </w:numPr>
      </w:pPr>
      <w:r>
        <w:t xml:space="preserve">Blast radius surfaces on commit, not on edit. The user sees the impact statement in the confirmation modal, not inline as they type.</w:t>
      </w:r>
    </w:p>
    <w:p>
      <w:pPr>
        <w:pStyle w:val="ListParagraph"/>
        <w:numPr>
          <w:ilvl w:val="0"/>
          <w:numId w:val="2"/>
        </w:numPr>
      </w:pPr>
      <w:r>
        <w:t xml:space="preserve">Prior-profile marker present on Tracker (color shift) and Report (italic line + tappable modal). Not on Evaluate Recent in v1.</w:t>
      </w:r>
    </w:p>
    <w:p>
      <w:pPr>
        <w:pStyle w:val="ListParagraph"/>
        <w:numPr>
          <w:ilvl w:val="0"/>
          <w:numId w:val="2"/>
        </w:numPr>
      </w:pPr>
      <w:r>
        <w:t xml:space="preserve">Tracker visual treatment for prior-profile rows: company-name color shifts from --ink to --ink-2. No tag, no icon.</w:t>
      </w:r>
    </w:p>
    <w:p>
      <w:pPr>
        <w:pStyle w:val="ListParagraph"/>
        <w:numPr>
          <w:ilvl w:val="0"/>
          <w:numId w:val="2"/>
        </w:numPr>
      </w:pPr>
      <w:r>
        <w:t xml:space="preserve">Report visual treatment: italic “Evaluated under prior profile” under the timestamp; tap opens an explanatory modal with Re-evaluate CTA.</w:t>
      </w:r>
    </w:p>
    <w:p>
      <w:pPr>
        <w:pStyle w:val="ListParagraph"/>
        <w:numPr>
          <w:ilvl w:val="0"/>
          <w:numId w:val="2"/>
        </w:numPr>
      </w:pPr>
      <w:r>
        <w:t xml:space="preserve">Mode is a Profile field with verdict impact, not a Preferences field. Mode changes trigger blast radius.</w:t>
      </w:r>
    </w:p>
    <w:p>
      <w:pPr>
        <w:pStyle w:val="ListParagraph"/>
        <w:numPr>
          <w:ilvl w:val="0"/>
          <w:numId w:val="2"/>
        </w:numPr>
      </w:pPr>
      <w:r>
        <w:t xml:space="preserve">Sign-out stays in app bar. Account zone holds email (read-only) and delete-account only.</w:t>
      </w:r>
    </w:p>
    <w:p>
      <w:pPr>
        <w:pStyle w:val="ListParagraph"/>
        <w:numPr>
          <w:ilvl w:val="0"/>
          <w:numId w:val="2"/>
        </w:numPr>
      </w:pPr>
      <w:r>
        <w:t xml:space="preserve">Onboarding answers are not directly editable from Settings. Profile shows derived fields; the original prompts are accessible read-only via a “view the answers that produced this” affordance next to the Archetype field.</w:t>
      </w:r>
    </w:p>
    <w:p>
      <w:pPr>
        <w:pStyle w:val="ListParagraph"/>
        <w:numPr>
          <w:ilvl w:val="0"/>
          <w:numId w:val="2"/>
        </w:numPr>
      </w:pPr>
      <w:r>
        <w:t xml:space="preserve">Re-do onboarding behavior: structured fields prefill from current Settings, narrative prompts start empty. The user re-tells the story; the facts carry over.</w:t>
      </w:r>
    </w:p>
    <w:p>
      <w:pPr>
        <w:pStyle w:val="ListParagraph"/>
        <w:numPr>
          <w:ilvl w:val="0"/>
          <w:numId w:val="2"/>
        </w:numPr>
      </w:pPr>
      <w:r>
        <w:t xml:space="preserve">No notification cadence control in v1 (notifications don’t ship in v1).</w:t>
      </w:r>
    </w:p>
    <w:p>
      <w:pPr>
        <w:pStyle w:val="ListParagraph"/>
        <w:numPr>
          <w:ilvl w:val="0"/>
          <w:numId w:val="2"/>
        </w:numPr>
      </w:pPr>
      <w:r>
        <w:t xml:space="preserve">Paired desktop + 390 px mobile layout, matching the rest of v1. Not desktop-only.</w:t>
      </w:r>
    </w:p>
    <w:p>
      <w:pPr>
        <w:pStyle w:val="ListParagraph"/>
        <w:numPr>
          <w:ilvl w:val="0"/>
          <w:numId w:val="2"/>
        </w:numPr>
      </w:pPr>
      <w:r>
        <w:t xml:space="preserve">Persistent draft footer is the only “unsaved changes” affordance. No per-field save buttons, no autosave-with-toast, no top-of-page banner.</w:t>
      </w:r>
    </w:p>
    <w:p>
      <w:pPr>
        <w:pStyle w:val="ListParagraph"/>
        <w:numPr>
          <w:ilvl w:val="0"/>
          <w:numId w:val="2"/>
        </w:numPr>
      </w:pPr>
      <w:r>
        <w:t xml:space="preserve">No success confirmation on commit. Footer slides down; that’s the only signal.</w:t>
      </w:r>
    </w:p>
    <w:p>
      <w:r>
        <w:t xml:space="preserve"/>
      </w:r>
    </w:p>
    <w:p>
      <w:r>
        <w:rPr>
          <w:i/>
          <w:iCs/>
        </w:rPr>
        <w:t xml:space="preserve">End of handoff.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2026-05-19T19:08:14.356Z</dcterms:created>
  <dcterms:modified xsi:type="dcterms:W3CDTF">2026-05-19T19:08:14.373Z</dcterms:modified>
</cp:coreProperties>
</file>

<file path=docProps/custom.xml><?xml version="1.0" encoding="utf-8"?>
<Properties xmlns="http://schemas.openxmlformats.org/officeDocument/2006/custom-properties" xmlns:vt="http://schemas.openxmlformats.org/officeDocument/2006/docPropsVTypes"/>
</file>