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A1817"/>
          <w:sz w:val="72"/>
          <w:szCs w:val="72"/>
        </w:rPr>
        <w:t xml:space="preserve">leadme.</w:t>
      </w:r>
    </w:p>
    <w:p>
      <w:pPr>
        <w:spacing w:after="240" w:before="0"/>
        <w:jc w:val="left"/>
      </w:pPr>
      <w:r>
        <w:rPr>
          <w:rFonts w:ascii="Arial" w:cs="Arial" w:eastAsia="Arial" w:hAnsi="Arial"/>
          <w:color w:val="E07A5F"/>
          <w:sz w:val="36"/>
          <w:szCs w:val="36"/>
        </w:rPr>
        <w:t xml:space="preserve">Product Strategy</w:t>
      </w:r>
    </w:p>
    <w:p>
      <w:pPr>
        <w:pBdr>
          <w:top w:val="single" w:color="E07A5F" w:sz="6" w:space="0"/>
        </w:pBdr>
        <w:spacing w:after="320" w:before="0"/>
        <w:jc w:val="left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8B857D"/>
          <w:sz w:val="22"/>
          <w:szCs w:val="22"/>
        </w:rPr>
        <w:t xml:space="preserve">Version 1.0  ·  May 2026</w:t>
      </w:r>
    </w:p>
    <w:p>
      <w:pPr>
        <w:spacing w:after="120" w:before="0"/>
      </w:pPr>
      <w:r>
        <w:rPr>
          <w:rFonts w:ascii="Arial" w:cs="Arial" w:eastAsia="Arial" w:hAnsi="Arial"/>
          <w:color w:val="8B857D"/>
          <w:sz w:val="22"/>
          <w:szCs w:val="22"/>
        </w:rPr>
        <w:t xml:space="preserve">Status: Working Document</w:t>
      </w:r>
    </w:p>
    <w:p>
      <w:pPr>
        <w:spacing w:after="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7A5F" w:sz="1"/>
              <w:left w:val="single" w:color="E07A5F" w:sz="1"/>
              <w:bottom w:val="single" w:color="E07A5F" w:sz="1"/>
              <w:right w:val="single" w:color="E07A5F" w:sz="1"/>
            </w:tcBorders>
            <w:shd w:fill="FBF5E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E07A5F"/>
                <w:sz w:val="20"/>
                <w:szCs w:val="20"/>
              </w:rPr>
              <w:t xml:space="preserve">North Star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817"/>
                <w:sz w:val="24"/>
                <w:szCs w:val="24"/>
              </w:rPr>
              <w:t xml:space="preserve">LeadMe is an AI-powered job search companion for experienced LatAm professionals who have too much noise and too little time. It filters, evaluates, and guides — so you spend energy only where it matters.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817"/>
          <w:sz w:val="36"/>
          <w:szCs w:val="36"/>
        </w:rPr>
        <w:t xml:space="preserve">1. The Problem</w:t>
      </w:r>
    </w:p>
    <w:p>
      <w:pPr>
        <w:spacing w:after="80" w:before="80" w:line="320"/>
      </w:pPr>
      <w:r>
        <w:rPr>
          <w:rFonts w:ascii="Arial" w:cs="Arial" w:eastAsia="Arial" w:hAnsi="Arial"/>
          <w:color w:val="1A1817"/>
          <w:sz w:val="22"/>
          <w:szCs w:val="22"/>
        </w:rPr>
        <w:t xml:space="preserve">The job search experience for experienced LatAm professionals is broken in three specific ways.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07A5F"/>
          <w:sz w:val="22"/>
          <w:szCs w:val="22"/>
        </w:rPr>
        <w:t xml:space="preserve">1.1  The Signal-to-Noise Crisis</w:t>
      </w:r>
    </w:p>
    <w:p>
      <w:pPr>
        <w:spacing w:after="80" w:before="80" w:line="320"/>
      </w:pPr>
      <w:r>
        <w:rPr>
          <w:rFonts w:ascii="Arial" w:cs="Arial" w:eastAsia="Arial" w:hAnsi="Arial"/>
          <w:color w:val="1A1817"/>
          <w:sz w:val="22"/>
          <w:szCs w:val="22"/>
        </w:rPr>
        <w:t xml:space="preserve">LinkedIn and Indeed surface dozens of irrelevant roles daily. Filtering is US-centric — salary bands, company tiers, ATS patterns, and job board data are calibrated for North American markets. A Director of Operations in Mexico City has no reliable tool that understands their market.</w:t>
      </w:r>
    </w:p>
    <w:p>
      <w:pPr>
        <w:spacing w:after="0" w:before="6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1A1817"/>
          <w:sz w:val="22"/>
          <w:szCs w:val="22"/>
        </w:rPr>
        <w:t xml:space="preserve">The result: experienced professionals either waste hours manually triaging, or stop looking actively altogether. Inbound opportunities from recruiters add to the noise rather than reducing it — each one requires research time the person doesn't have.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07A5F"/>
          <w:sz w:val="22"/>
          <w:szCs w:val="22"/>
        </w:rPr>
        <w:t xml:space="preserve">1.2  The Intelligence Gap</w:t>
      </w:r>
    </w:p>
    <w:p>
      <w:pPr>
        <w:spacing w:after="80" w:before="80" w:line="320"/>
      </w:pPr>
      <w:r>
        <w:rPr>
          <w:rFonts w:ascii="Arial" w:cs="Arial" w:eastAsia="Arial" w:hAnsi="Arial"/>
          <w:color w:val="1A1817"/>
          <w:sz w:val="22"/>
          <w:szCs w:val="22"/>
        </w:rPr>
        <w:t xml:space="preserve">Salary benchmarks for LatAm tech and fintech roles are scattered, unreliable, or simply don't exist on mainstream platforms. Glassdoor, Levels.fyi, and Comprehensive.io are built for the US market. A senior professional in Mexico City evaluating a role at Clip, Konfío, or a remote-first startup has no credible reference point for compensation negotiation.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07A5F"/>
          <w:sz w:val="22"/>
          <w:szCs w:val="22"/>
        </w:rPr>
        <w:t xml:space="preserve">1.3  The Companion Gap</w:t>
      </w:r>
    </w:p>
    <w:p>
      <w:pPr>
        <w:spacing w:after="80" w:before="80" w:line="320"/>
      </w:pPr>
      <w:r>
        <w:rPr>
          <w:rFonts w:ascii="Arial" w:cs="Arial" w:eastAsia="Arial" w:hAnsi="Arial"/>
          <w:color w:val="1A1817"/>
          <w:sz w:val="22"/>
          <w:szCs w:val="22"/>
        </w:rPr>
        <w:t xml:space="preserve">Existing tools present information and stop there. They don't evaluate fit against your specific profile, they don't evolve with your search, and they don't help you act — they hand you a list and say "good luck." The emotional and cognitive load of a job search falls entirely on the individual, with no ongoing support structure.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FBF5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A1817"/>
                <w:sz w:val="22"/>
                <w:szCs w:val="22"/>
              </w:rPr>
              <w:t xml:space="preserve">The user this is built for</w:t>
            </w:r>
          </w:p>
          <w:p>
            <w:pPr>
              <w:spacing w:after="60" w:before="60" w:line="300"/>
            </w:pPr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Experienced professional, 10+ years, Director or senior individual contributor level.</w:t>
            </w:r>
          </w:p>
          <w:p>
            <w:pPr>
              <w:spacing w:after="60" w:before="60" w:line="300"/>
            </w:pPr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Based in LatAm (Mexico, Colombia, Chile, Argentina) — open to remote-first global roles.</w:t>
            </w:r>
          </w:p>
          <w:p>
            <w:pPr>
              <w:spacing w:after="60" w:before="60" w:line="300"/>
            </w:pPr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Actively looking to grow, not desperate — has leverage but limited time.</w:t>
            </w:r>
          </w:p>
          <w:p>
            <w:pPr>
              <w:spacing w:after="60" w:before="60" w:line="300"/>
            </w:pPr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Receives inbound opportunities but can't assess them quickly or confidently.</w:t>
            </w:r>
          </w:p>
          <w:p>
            <w:pPr>
              <w:spacing w:after="60" w:before="60" w:line="300"/>
            </w:pPr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Finds existing job platforms too noisy, too US-centric, and too passive.</w:t>
            </w:r>
          </w:p>
          <w:p>
            <w:pPr>
              <w:spacing w:after="60" w:before="60" w:line="300"/>
            </w:pPr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Bilingual (Spanish + English). Comfortable with technology. Not a developer.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817"/>
          <w:sz w:val="36"/>
          <w:szCs w:val="36"/>
        </w:rPr>
        <w:t xml:space="preserve">2. Product Strategy</w:t>
      </w:r>
    </w:p>
    <w:p>
      <w:pPr>
        <w:pStyle w:val="Heading2"/>
        <w:pBdr>
          <w:bottom w:val="single" w:color="E07A5F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817"/>
          <w:sz w:val="26"/>
          <w:szCs w:val="26"/>
        </w:rPr>
        <w:t xml:space="preserve">2.1  What LeadMe Is</w:t>
      </w:r>
    </w:p>
    <w:p>
      <w:pPr>
        <w:spacing w:after="80" w:before="80" w:line="320"/>
      </w:pPr>
      <w:r>
        <w:rPr>
          <w:rFonts w:ascii="Arial" w:cs="Arial" w:eastAsia="Arial" w:hAnsi="Arial"/>
          <w:color w:val="1A1817"/>
          <w:sz w:val="22"/>
          <w:szCs w:val="22"/>
        </w:rPr>
        <w:t xml:space="preserve">LeadMe is a job search companion — not a job board, not a resume tool, not a career coach. The distinction matters: it sits alongside every other tool in a professional's search and makes all of them more effective by adding intelligence, memory, and guidance.</w:t>
      </w:r>
    </w:p>
    <w:p>
      <w:pPr>
        <w:spacing w:after="0" w:before="6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1A1817"/>
          <w:sz w:val="22"/>
          <w:szCs w:val="22"/>
        </w:rPr>
        <w:t xml:space="preserve">It does three core jobs: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E07A5F" w:sz="1"/>
              <w:left w:val="single" w:color="E07A5F" w:sz="1"/>
              <w:bottom w:val="single" w:color="E07A5F" w:sz="1"/>
              <w:right w:val="single" w:color="E07A5F" w:sz="1"/>
            </w:tcBorders>
            <w:shd w:fill="E07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3580"/>
            <w:tcBorders>
              <w:top w:val="single" w:color="E07A5F" w:sz="1"/>
              <w:left w:val="single" w:color="E07A5F" w:sz="1"/>
              <w:bottom w:val="single" w:color="E07A5F" w:sz="1"/>
              <w:right w:val="single" w:color="E07A5F" w:sz="1"/>
            </w:tcBorders>
            <w:shd w:fill="E07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replaces</w:t>
            </w:r>
          </w:p>
        </w:tc>
        <w:tc>
          <w:tcPr>
            <w:tcW w:type="dxa" w:w="3580"/>
            <w:tcBorders>
              <w:top w:val="single" w:color="E07A5F" w:sz="1"/>
              <w:left w:val="single" w:color="E07A5F" w:sz="1"/>
              <w:bottom w:val="single" w:color="E07A5F" w:sz="1"/>
              <w:right w:val="single" w:color="E07A5F" w:sz="1"/>
            </w:tcBorders>
            <w:shd w:fill="E07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LeadMe does it better</w:t>
            </w:r>
          </w:p>
        </w:tc>
      </w:tr>
      <w:tr>
        <w:tc>
          <w:tcPr>
            <w:tcW w:type="dxa" w:w="220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EFE9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7"/>
                <w:sz w:val="20"/>
                <w:szCs w:val="20"/>
              </w:rPr>
              <w:t xml:space="preserve">Cuts the noise</w:t>
            </w:r>
          </w:p>
        </w:tc>
        <w:tc>
          <w:tcPr>
            <w:tcW w:type="dxa" w:w="358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Manual triage across LinkedIn, Indeed, WhatsApp</w:t>
            </w:r>
          </w:p>
        </w:tc>
        <w:tc>
          <w:tcPr>
            <w:tcW w:type="dxa" w:w="358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Scans multiple sources, scores against your profile, surfaces only what's worth your time — with a brief, not a list</w:t>
            </w:r>
          </w:p>
        </w:tc>
      </w:tr>
      <w:tr>
        <w:tc>
          <w:tcPr>
            <w:tcW w:type="dxa" w:w="220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EFE9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7"/>
                <w:sz w:val="20"/>
                <w:szCs w:val="20"/>
              </w:rPr>
              <w:t xml:space="preserve">Closes the gap</w:t>
            </w:r>
          </w:p>
        </w:tc>
        <w:tc>
          <w:tcPr>
            <w:tcW w:type="dxa" w:w="358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Guesswork on fit, comp, and ATS</w:t>
            </w:r>
          </w:p>
        </w:tc>
        <w:tc>
          <w:tcPr>
            <w:tcW w:type="dxa" w:w="358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Evaluates fit honestly using career-ops engine, provides LatAm-calibrated salary intel, coaches on how to close gaps</w:t>
            </w:r>
          </w:p>
        </w:tc>
      </w:tr>
      <w:tr>
        <w:tc>
          <w:tcPr>
            <w:tcW w:type="dxa" w:w="220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EFE9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7"/>
                <w:sz w:val="20"/>
                <w:szCs w:val="20"/>
              </w:rPr>
              <w:t xml:space="preserve">Guides action</w:t>
            </w:r>
          </w:p>
        </w:tc>
        <w:tc>
          <w:tcPr>
            <w:tcW w:type="dxa" w:w="358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Figuring it out alone</w:t>
            </w:r>
          </w:p>
        </w:tc>
        <w:tc>
          <w:tcPr>
            <w:tcW w:type="dxa" w:w="358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Tailors your application, preps you for interviews, helps you work inbound intelligently — evolves with every interaction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E07A5F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817"/>
          <w:sz w:val="26"/>
          <w:szCs w:val="26"/>
        </w:rPr>
        <w:t xml:space="preserve">2.2  The Companion Principle</w:t>
      </w:r>
    </w:p>
    <w:p>
      <w:pPr>
        <w:spacing w:after="80" w:before="80" w:line="320"/>
      </w:pPr>
      <w:r>
        <w:rPr>
          <w:rFonts w:ascii="Arial" w:cs="Arial" w:eastAsia="Arial" w:hAnsi="Arial"/>
          <w:color w:val="1A1817"/>
          <w:sz w:val="22"/>
          <w:szCs w:val="22"/>
        </w:rPr>
        <w:t xml:space="preserve">The AI companion is not a feature — it is the product's organizing principle. Every screen, every output, every interaction is shaped by the fact that LeadMe knows you, remembers your history, and gets smarter over time.</w:t>
      </w:r>
    </w:p>
    <w:p>
      <w:pPr>
        <w:spacing w:after="0" w:before="6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1A1817"/>
          <w:sz w:val="22"/>
          <w:szCs w:val="22"/>
        </w:rPr>
        <w:t xml:space="preserve">This is what separates LeadMe from career-ops (a power tool for technical users) and from LinkedIn (a passive platform). The companion: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817"/>
          <w:sz w:val="22"/>
          <w:szCs w:val="22"/>
        </w:rPr>
        <w:t xml:space="preserve">Learns your preferences through onboarding and ongoing feedback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817"/>
          <w:sz w:val="22"/>
          <w:szCs w:val="22"/>
        </w:rPr>
        <w:t xml:space="preserve">Evolves its scoring weights as you accept or reject suggestions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817"/>
          <w:sz w:val="22"/>
          <w:szCs w:val="22"/>
        </w:rPr>
        <w:t xml:space="preserve">Maintains your search history so you never repeat work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817"/>
          <w:sz w:val="22"/>
          <w:szCs w:val="22"/>
        </w:rPr>
        <w:t xml:space="preserve">Provides context-aware guidance at each stage of the funnel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817"/>
          <w:sz w:val="22"/>
          <w:szCs w:val="22"/>
        </w:rPr>
        <w:t xml:space="preserve">Delivers a daily brief — curated, explained, and actionable — not a raw feed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07A5F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817"/>
          <w:sz w:val="26"/>
          <w:szCs w:val="26"/>
        </w:rPr>
        <w:t xml:space="preserve">2.3  The LatAm Moat</w:t>
      </w:r>
    </w:p>
    <w:p>
      <w:pPr>
        <w:spacing w:after="80" w:before="80" w:line="320"/>
      </w:pPr>
      <w:r>
        <w:rPr>
          <w:rFonts w:ascii="Arial" w:cs="Arial" w:eastAsia="Arial" w:hAnsi="Arial"/>
          <w:color w:val="1A1817"/>
          <w:sz w:val="22"/>
          <w:szCs w:val="22"/>
        </w:rPr>
        <w:t xml:space="preserve">No serious job search tool is calibrated for LatAm tech and fintech professionals. This is LeadMe's primary defensible advantage.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EFE9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7"/>
                <w:sz w:val="20"/>
                <w:szCs w:val="20"/>
              </w:rPr>
              <w:t xml:space="preserve">Salary intelligence</w:t>
            </w:r>
          </w:p>
        </w:tc>
        <w:tc>
          <w:tcPr>
            <w:tcW w:type="dxa" w:w="656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AI-estimated ranges calibrated by country, sector, and seniority — with disclosed uncertainty. Scraped from public sources + community-fed data over time.</w:t>
            </w:r>
          </w:p>
        </w:tc>
      </w:tr>
      <w:tr>
        <w:tc>
          <w:tcPr>
            <w:tcW w:type="dxa" w:w="280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EFE9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7"/>
                <w:sz w:val="20"/>
                <w:szCs w:val="20"/>
              </w:rPr>
              <w:t xml:space="preserve">Job source coverage</w:t>
            </w:r>
          </w:p>
        </w:tc>
        <w:tc>
          <w:tcPr>
            <w:tcW w:type="dxa" w:w="656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OCC, Bumeran, Computrabajo, LinkedIn LatAm, Wellfound, direct careers pages of regional players (Clip, Kueski, Konfío, Kavak, Rappi, VTEX, Mercado Libre, etc.)</w:t>
            </w:r>
          </w:p>
        </w:tc>
      </w:tr>
      <w:tr>
        <w:tc>
          <w:tcPr>
            <w:tcW w:type="dxa" w:w="280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EFE9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7"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Full Spanish-language experience. Evaluations, briefs, and companion conversations natively in Spanish or English, user's choice.</w:t>
            </w:r>
          </w:p>
        </w:tc>
      </w:tr>
      <w:tr>
        <w:tc>
          <w:tcPr>
            <w:tcW w:type="dxa" w:w="280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EFE9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7"/>
                <w:sz w:val="20"/>
                <w:szCs w:val="20"/>
              </w:rPr>
              <w:t xml:space="preserve">Market context</w:t>
            </w:r>
          </w:p>
        </w:tc>
        <w:tc>
          <w:tcPr>
            <w:tcW w:type="dxa" w:w="656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Understanding of regional compensation norms, remote work dynamics, US-company-with-LatAm-team structures, and local fintech/tech ecosystem specifics.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817"/>
          <w:sz w:val="36"/>
          <w:szCs w:val="36"/>
        </w:rPr>
        <w:t xml:space="preserve">3. What We Are Not Building</w:t>
      </w:r>
    </w:p>
    <w:p>
      <w:pPr>
        <w:spacing w:after="80" w:before="80" w:line="320"/>
      </w:pPr>
      <w:r>
        <w:rPr>
          <w:rFonts w:ascii="Arial" w:cs="Arial" w:eastAsia="Arial" w:hAnsi="Arial"/>
          <w:color w:val="1A1817"/>
          <w:sz w:val="22"/>
          <w:szCs w:val="22"/>
        </w:rPr>
        <w:t xml:space="preserve">Scope discipline is the most important product decision at this stage. The following are explicitly out of scope for v1 and v2.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EFE9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7"/>
                <w:sz w:val="20"/>
                <w:szCs w:val="20"/>
              </w:rPr>
              <w:t xml:space="preserve">A job board</w:t>
            </w:r>
          </w:p>
        </w:tc>
        <w:tc>
          <w:tcPr>
            <w:tcW w:type="dxa" w:w="676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LeadMe does not host job listings. It aggregates and evaluates from existing sources.</w:t>
            </w:r>
          </w:p>
        </w:tc>
      </w:tr>
      <w:tr>
        <w:tc>
          <w:tcPr>
            <w:tcW w:type="dxa" w:w="260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EFE9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7"/>
                <w:sz w:val="20"/>
                <w:szCs w:val="20"/>
              </w:rPr>
              <w:t xml:space="preserve">A resume builder</w:t>
            </w:r>
          </w:p>
        </w:tc>
        <w:tc>
          <w:tcPr>
            <w:tcW w:type="dxa" w:w="676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Tailoring happens against your existing CV. We don't replace the CV — we adapt it per role.</w:t>
            </w:r>
          </w:p>
        </w:tc>
      </w:tr>
      <w:tr>
        <w:tc>
          <w:tcPr>
            <w:tcW w:type="dxa" w:w="260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EFE9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7"/>
                <w:sz w:val="20"/>
                <w:szCs w:val="20"/>
              </w:rPr>
              <w:t xml:space="preserve">A spray-and-pray tool</w:t>
            </w:r>
          </w:p>
        </w:tc>
        <w:tc>
          <w:tcPr>
            <w:tcW w:type="dxa" w:w="676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The system is a filter, not an amplifier. We strongly discourage applying to anything below threshold.</w:t>
            </w:r>
          </w:p>
        </w:tc>
      </w:tr>
      <w:tr>
        <w:tc>
          <w:tcPr>
            <w:tcW w:type="dxa" w:w="260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EFE9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7"/>
                <w:sz w:val="20"/>
                <w:szCs w:val="20"/>
              </w:rPr>
              <w:t xml:space="preserve">A LinkedIn replacement</w:t>
            </w:r>
          </w:p>
        </w:tc>
        <w:tc>
          <w:tcPr>
            <w:tcW w:type="dxa" w:w="676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We sit on top of LinkedIn and other sources, not instead of them.</w:t>
            </w:r>
          </w:p>
        </w:tc>
      </w:tr>
      <w:tr>
        <w:tc>
          <w:tcPr>
            <w:tcW w:type="dxa" w:w="260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EFE9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7"/>
                <w:sz w:val="20"/>
                <w:szCs w:val="20"/>
              </w:rPr>
              <w:t xml:space="preserve">A network broker (v1)</w:t>
            </w:r>
          </w:p>
        </w:tc>
        <w:tc>
          <w:tcPr>
            <w:tcW w:type="dxa" w:w="676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The network intelligence screen is a future feature, not an MVP deliverable.</w:t>
            </w:r>
          </w:p>
        </w:tc>
      </w:tr>
      <w:tr>
        <w:tc>
          <w:tcPr>
            <w:tcW w:type="dxa" w:w="260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EFE9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7"/>
                <w:sz w:val="20"/>
                <w:szCs w:val="20"/>
              </w:rPr>
              <w:t xml:space="preserve">An emotional support app</w:t>
            </w:r>
          </w:p>
        </w:tc>
        <w:tc>
          <w:tcPr>
            <w:tcW w:type="dxa" w:w="676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The companion is warm and contextual — not a therapist. Support is instrumental, not therapeutic.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817"/>
          <w:sz w:val="36"/>
          <w:szCs w:val="36"/>
        </w:rPr>
        <w:t xml:space="preserve">4. Technical Foundation</w:t>
      </w:r>
    </w:p>
    <w:p>
      <w:pPr>
        <w:pStyle w:val="Heading2"/>
        <w:pBdr>
          <w:bottom w:val="single" w:color="E07A5F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817"/>
          <w:sz w:val="26"/>
          <w:szCs w:val="26"/>
        </w:rPr>
        <w:t xml:space="preserve">4.1  Built on career-ops</w:t>
      </w:r>
    </w:p>
    <w:p>
      <w:pPr>
        <w:spacing w:after="80" w:before="80" w:line="320"/>
      </w:pPr>
      <w:r>
        <w:rPr>
          <w:rFonts w:ascii="Arial" w:cs="Arial" w:eastAsia="Arial" w:hAnsi="Arial"/>
          <w:color w:val="1A1817"/>
          <w:sz w:val="22"/>
          <w:szCs w:val="22"/>
        </w:rPr>
        <w:t xml:space="preserve">LeadMe's evaluation engine is built on top of career-ops (github.com/santifer/career-ops), an open-source AI-powered job search system licensed under MIT. This gives LeadMe a proven starting point for: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817"/>
          <w:sz w:val="22"/>
          <w:szCs w:val="22"/>
        </w:rPr>
        <w:t xml:space="preserve">A-F fit scoring across 10 weighted dimensions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817"/>
          <w:sz w:val="22"/>
          <w:szCs w:val="22"/>
        </w:rPr>
        <w:t xml:space="preserve">ATS-optimized CV tailoring per job description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817"/>
          <w:sz w:val="22"/>
          <w:szCs w:val="22"/>
        </w:rPr>
        <w:t xml:space="preserve">Portal scanning (Greenhouse, Ashby, Lever, Wellfound, and others)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817"/>
          <w:sz w:val="22"/>
          <w:szCs w:val="22"/>
        </w:rPr>
        <w:t xml:space="preserve">Batch processing with parallel evaluation workers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817"/>
          <w:sz w:val="22"/>
          <w:szCs w:val="22"/>
        </w:rPr>
        <w:t xml:space="preserve">Pipeline tracking and integrity checks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FBF5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E07A5F"/>
                <w:sz w:val="22"/>
                <w:szCs w:val="22"/>
              </w:rPr>
              <w:t xml:space="preserve">What career-ops does not solve — and LeadMe must</w:t>
            </w:r>
          </w:p>
          <w:p>
            <w:pPr>
              <w:spacing w:after="60" w:before="60" w:line="300"/>
            </w:pPr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LatAm job board coverage (OCC, Bumeran, Computrabajo)</w:t>
            </w:r>
          </w:p>
          <w:p>
            <w:pPr>
              <w:spacing w:after="60" w:before="60" w:line="300"/>
            </w:pPr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LatAm salary intelligence (no regional calibration exists)</w:t>
            </w:r>
          </w:p>
          <w:p>
            <w:pPr>
              <w:spacing w:after="60" w:before="60" w:line="300"/>
            </w:pPr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Spanish-language evaluation modes</w:t>
            </w:r>
          </w:p>
          <w:p>
            <w:pPr>
              <w:spacing w:after="60" w:before="60" w:line="300"/>
            </w:pPr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User-facing web product (career-ops is CLI-only)</w:t>
            </w:r>
          </w:p>
          <w:p>
            <w:pPr>
              <w:spacing w:after="60" w:before="60" w:line="300"/>
            </w:pPr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Conversational onboarding (career-ops requires manual config file editing)</w:t>
            </w:r>
          </w:p>
          <w:p>
            <w:pPr>
              <w:spacing w:after="60" w:before="60" w:line="300"/>
            </w:pPr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Companion memory and evolution over time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07A5F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817"/>
          <w:sz w:val="26"/>
          <w:szCs w:val="26"/>
        </w:rPr>
        <w:t xml:space="preserve">4.2  Data Architecture</w:t>
      </w:r>
    </w:p>
    <w:p>
      <w:pPr>
        <w:spacing w:after="80" w:before="80" w:line="320"/>
      </w:pPr>
      <w:r>
        <w:rPr>
          <w:rFonts w:ascii="Arial" w:cs="Arial" w:eastAsia="Arial" w:hAnsi="Arial"/>
          <w:color w:val="1A1817"/>
          <w:sz w:val="22"/>
          <w:szCs w:val="22"/>
        </w:rPr>
        <w:t xml:space="preserve">Job data is sourced through three mechanisms, in order of reliability: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817"/>
          <w:sz w:val="22"/>
          <w:szCs w:val="22"/>
        </w:rPr>
        <w:t xml:space="preserve">Apify scraping: </w:t>
      </w:r>
      <w:r>
        <w:rPr>
          <w:rFonts w:ascii="Arial" w:cs="Arial" w:eastAsia="Arial" w:hAnsi="Arial"/>
          <w:color w:val="1A1817"/>
          <w:sz w:val="22"/>
          <w:szCs w:val="22"/>
        </w:rPr>
        <w:t xml:space="preserve">LinkedIn, OCC, Bumeran, Computrabajo, and direct company careers pages. Primary source for discovery.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817"/>
          <w:sz w:val="22"/>
          <w:szCs w:val="22"/>
        </w:rPr>
        <w:t xml:space="preserve">User-submitted: </w:t>
      </w:r>
      <w:r>
        <w:rPr>
          <w:rFonts w:ascii="Arial" w:cs="Arial" w:eastAsia="Arial" w:hAnsi="Arial"/>
          <w:color w:val="1A1817"/>
          <w:sz w:val="22"/>
          <w:szCs w:val="22"/>
        </w:rPr>
        <w:t xml:space="preserve">Paste a URL or job description directly. Zero scraping dependency for inbound assessment.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817"/>
          <w:sz w:val="22"/>
          <w:szCs w:val="22"/>
        </w:rPr>
        <w:t xml:space="preserve">AI-estimated intel: </w:t>
      </w:r>
      <w:r>
        <w:rPr>
          <w:rFonts w:ascii="Arial" w:cs="Arial" w:eastAsia="Arial" w:hAnsi="Arial"/>
          <w:color w:val="1A1817"/>
          <w:sz w:val="22"/>
          <w:szCs w:val="22"/>
        </w:rPr>
        <w:t xml:space="preserve">Salary ranges generated by Claude with explicit uncertainty bounds. Calibrated against scraped public data, improved over time with community feedback.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07A5F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817"/>
          <w:sz w:val="26"/>
          <w:szCs w:val="26"/>
        </w:rPr>
        <w:t xml:space="preserve">4.3  Build Approach</w:t>
      </w:r>
    </w:p>
    <w:p>
      <w:pPr>
        <w:spacing w:after="80" w:before="80" w:line="320"/>
      </w:pPr>
      <w:r>
        <w:rPr>
          <w:rFonts w:ascii="Arial" w:cs="Arial" w:eastAsia="Arial" w:hAnsi="Arial"/>
          <w:color w:val="1A1817"/>
          <w:sz w:val="22"/>
          <w:szCs w:val="22"/>
        </w:rPr>
        <w:t xml:space="preserve">LeadMe is a side project built by one person using Claude Code + Vercel. Scope at every phase must be achievable within that constraint.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EFE9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7"/>
                <w:sz w:val="20"/>
                <w:szCs w:val="20"/>
              </w:rPr>
              <w:t xml:space="preserve">Evaluation engine</w:t>
            </w:r>
          </w:p>
        </w:tc>
        <w:tc>
          <w:tcPr>
            <w:tcW w:type="dxa" w:w="656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Fork and extend career-ops. Add LatAm sources and Spanish modes.</w:t>
            </w:r>
          </w:p>
        </w:tc>
      </w:tr>
      <w:tr>
        <w:tc>
          <w:tcPr>
            <w:tcW w:type="dxa" w:w="280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EFE9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7"/>
                <w:sz w:val="20"/>
                <w:szCs w:val="20"/>
              </w:rPr>
              <w:t xml:space="preserve">Web layer</w:t>
            </w:r>
          </w:p>
        </w:tc>
        <w:tc>
          <w:tcPr>
            <w:tcW w:type="dxa" w:w="656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Next.js on Vercel. Single-file deployment. No separate backend infra initially.</w:t>
            </w:r>
          </w:p>
        </w:tc>
      </w:tr>
      <w:tr>
        <w:tc>
          <w:tcPr>
            <w:tcW w:type="dxa" w:w="280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EFE9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7"/>
                <w:sz w:val="20"/>
                <w:szCs w:val="20"/>
              </w:rPr>
              <w:t xml:space="preserve">AI calls</w:t>
            </w:r>
          </w:p>
        </w:tc>
        <w:tc>
          <w:tcPr>
            <w:tcW w:type="dxa" w:w="656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Anthropic API. Users bring their own key in Phase 1. Proxied in Phase 2.</w:t>
            </w:r>
          </w:p>
        </w:tc>
      </w:tr>
      <w:tr>
        <w:tc>
          <w:tcPr>
            <w:tcW w:type="dxa" w:w="280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EFE9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7"/>
                <w:sz w:val="20"/>
                <w:szCs w:val="20"/>
              </w:rPr>
              <w:t xml:space="preserve">Data storage</w:t>
            </w:r>
          </w:p>
        </w:tc>
        <w:tc>
          <w:tcPr>
            <w:tcW w:type="dxa" w:w="656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Simple — markdown + YAML locally, then lightweight DB (PlanetScale or Supabase) in Phase 2.</w:t>
            </w:r>
          </w:p>
        </w:tc>
      </w:tr>
      <w:tr>
        <w:tc>
          <w:tcPr>
            <w:tcW w:type="dxa" w:w="280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EFE9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7"/>
                <w:sz w:val="20"/>
                <w:szCs w:val="20"/>
              </w:rPr>
              <w:t xml:space="preserve">Salary data</w:t>
            </w:r>
          </w:p>
        </w:tc>
        <w:tc>
          <w:tcPr>
            <w:tcW w:type="dxa" w:w="656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Claude-estimated with public scraping. No paid data providers in v1.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817"/>
          <w:sz w:val="36"/>
          <w:szCs w:val="36"/>
        </w:rPr>
        <w:t xml:space="preserve">5. Build Phases</w:t>
      </w:r>
    </w:p>
    <w:p>
      <w:pPr>
        <w:pStyle w:val="Heading2"/>
        <w:pBdr>
          <w:bottom w:val="single" w:color="E07A5F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817"/>
          <w:sz w:val="26"/>
          <w:szCs w:val="26"/>
        </w:rPr>
        <w:t xml:space="preserve">Phase 1 — For Myself (4–6 weeks)</w:t>
      </w:r>
    </w:p>
    <w:p>
      <w:pPr>
        <w:spacing w:after="80" w:before="80" w:line="320"/>
      </w:pPr>
      <w:r>
        <w:rPr>
          <w:rFonts w:ascii="Arial" w:cs="Arial" w:eastAsia="Arial" w:hAnsi="Arial"/>
          <w:color w:val="1A1817"/>
          <w:sz w:val="22"/>
          <w:szCs w:val="22"/>
        </w:rPr>
        <w:t xml:space="preserve">Goal: validate that the engine works for a LatAm professional's real search. No UI. Use the product aggressively for your own job search.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817"/>
          <w:sz w:val="22"/>
          <w:szCs w:val="22"/>
        </w:rPr>
        <w:t xml:space="preserve">Fork career-ops and extend with LatAm job boards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817"/>
          <w:sz w:val="22"/>
          <w:szCs w:val="22"/>
        </w:rPr>
        <w:t xml:space="preserve">Add Spanish evaluation modes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817"/>
          <w:sz w:val="22"/>
          <w:szCs w:val="22"/>
        </w:rPr>
        <w:t xml:space="preserve">Build salary estimation logic for MX/CO/CL markets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817"/>
          <w:sz w:val="22"/>
          <w:szCs w:val="22"/>
        </w:rPr>
        <w:t xml:space="preserve">Evaluate 20+ real opportunities through the system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817"/>
          <w:sz w:val="22"/>
          <w:szCs w:val="22"/>
        </w:rPr>
        <w:t xml:space="preserve">Document what breaks, what's missing, what's actually useful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F0F8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A1817"/>
                <w:sz w:val="22"/>
                <w:szCs w:val="22"/>
              </w:rPr>
              <w:t xml:space="preserve">Phase 1 exit criterion</w:t>
            </w:r>
          </w:p>
          <w:p>
            <w:pPr>
              <w:spacing w:after="60" w:before="60" w:line="300"/>
            </w:pPr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You have used LeadMe to evaluate at least 20 real opportunities in your actual search.</w:t>
            </w:r>
          </w:p>
          <w:p>
            <w:pPr>
              <w:spacing w:after="60" w:before="60" w:line="300"/>
            </w:pPr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The scoring feels accurate enough that you'd act on it.</w:t>
            </w:r>
          </w:p>
          <w:p>
            <w:pPr>
              <w:spacing w:after="60" w:before="60" w:line="300"/>
            </w:pPr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Salary estimates are in the right ballpark for at least 3 real roles you have comp data for.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07A5F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817"/>
          <w:sz w:val="26"/>
          <w:szCs w:val="26"/>
        </w:rPr>
        <w:t xml:space="preserve">Phase 2 — For Friends (6–8 weeks after Phase 1)</w:t>
      </w:r>
    </w:p>
    <w:p>
      <w:pPr>
        <w:spacing w:after="80" w:before="80" w:line="320"/>
      </w:pPr>
      <w:r>
        <w:rPr>
          <w:rFonts w:ascii="Arial" w:cs="Arial" w:eastAsia="Arial" w:hAnsi="Arial"/>
          <w:color w:val="1A1817"/>
          <w:sz w:val="22"/>
          <w:szCs w:val="22"/>
        </w:rPr>
        <w:t xml:space="preserve">Goal: build the thinnest possible web wrapper. One flow, done well. Validate that someone else can use it without your help.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817"/>
          <w:sz w:val="22"/>
          <w:szCs w:val="22"/>
        </w:rPr>
        <w:t xml:space="preserve">Conversational onboarding: upload CV, connect LinkedIn, answer 5 questions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817"/>
          <w:sz w:val="22"/>
          <w:szCs w:val="22"/>
        </w:rPr>
        <w:t xml:space="preserve">Single evaluate flow: paste a job URL → get fit score, salary intel, gap analysis, action recommendation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817"/>
          <w:sz w:val="22"/>
          <w:szCs w:val="22"/>
        </w:rPr>
        <w:t xml:space="preserve">Daily brief: 5–10 curated matches, delivered as an editorial card — not a list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817"/>
          <w:sz w:val="22"/>
          <w:szCs w:val="22"/>
        </w:rPr>
        <w:t xml:space="preserve">Basic tracker: save roles, log status, get nudges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817"/>
          <w:sz w:val="22"/>
          <w:szCs w:val="22"/>
        </w:rPr>
        <w:t xml:space="preserve">Users bring their own Anthropic API key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F0F8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A1817"/>
                <w:sz w:val="22"/>
                <w:szCs w:val="22"/>
              </w:rPr>
              <w:t xml:space="preserve">Phase 2 exit criterion</w:t>
            </w:r>
          </w:p>
          <w:p>
            <w:pPr>
              <w:spacing w:after="60" w:before="60" w:line="300"/>
            </w:pPr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3+ friends use it for their real search without you explaining it to them.</w:t>
            </w:r>
          </w:p>
          <w:p>
            <w:pPr>
              <w:spacing w:after="60" w:before="60" w:line="300"/>
            </w:pPr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At least one person says the daily brief is better than their current process.</w:t>
            </w:r>
          </w:p>
          <w:p>
            <w:pPr>
              <w:spacing w:after="60" w:before="60" w:line="300"/>
            </w:pPr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At least one person acts on a salary estimate in a negotiation.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07A5F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817"/>
          <w:sz w:val="26"/>
          <w:szCs w:val="26"/>
        </w:rPr>
        <w:t xml:space="preserve">Phase 3 — Companion Layer (After Phase 2 validation)</w:t>
      </w:r>
    </w:p>
    <w:p>
      <w:pPr>
        <w:spacing w:after="80" w:before="80" w:line="320"/>
      </w:pPr>
      <w:r>
        <w:rPr>
          <w:rFonts w:ascii="Arial" w:cs="Arial" w:eastAsia="Arial" w:hAnsi="Arial"/>
          <w:color w:val="1A1817"/>
          <w:sz w:val="22"/>
          <w:szCs w:val="22"/>
        </w:rPr>
        <w:t xml:space="preserve">Goal: make the product defensible. Build the memory and evolution layer that makes LeadMe better the longer you use it.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817"/>
          <w:sz w:val="22"/>
          <w:szCs w:val="22"/>
        </w:rPr>
        <w:t xml:space="preserve">Companion memory: the system remembers your history, preferences, and outcomes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817"/>
          <w:sz w:val="22"/>
          <w:szCs w:val="22"/>
        </w:rPr>
        <w:t xml:space="preserve">Evolving scoring: weights adjust as you accept or reject suggestions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817"/>
          <w:sz w:val="22"/>
          <w:szCs w:val="22"/>
        </w:rPr>
        <w:t xml:space="preserve">Inbound assessment: paste a recruiter message → instant evaluation and response guidance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817"/>
          <w:sz w:val="22"/>
          <w:szCs w:val="22"/>
        </w:rPr>
        <w:t xml:space="preserve">Network intelligence: warm contact mapping (LinkedIn-dependent, built carefully)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817"/>
          <w:sz w:val="22"/>
          <w:szCs w:val="22"/>
        </w:rPr>
        <w:t xml:space="preserve">Proxied API: Anthropic calls routed through LeadMe. First paid tier.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817"/>
          <w:sz w:val="36"/>
          <w:szCs w:val="36"/>
        </w:rPr>
        <w:t xml:space="preserve">6. Screen Architecture &amp; Design Direction</w:t>
      </w:r>
    </w:p>
    <w:p>
      <w:pPr>
        <w:pStyle w:val="Heading2"/>
        <w:pBdr>
          <w:bottom w:val="single" w:color="E07A5F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817"/>
          <w:sz w:val="26"/>
          <w:szCs w:val="26"/>
        </w:rPr>
        <w:t xml:space="preserve">6.1  Navigation Structure</w:t>
      </w:r>
    </w:p>
    <w:p>
      <w:pPr>
        <w:spacing w:after="80" w:before="80" w:line="320"/>
      </w:pPr>
      <w:r>
        <w:rPr>
          <w:rFonts w:ascii="Arial" w:cs="Arial" w:eastAsia="Arial" w:hAnsi="Arial"/>
          <w:color w:val="1A1817"/>
          <w:sz w:val="22"/>
          <w:szCs w:val="22"/>
        </w:rPr>
        <w:t xml:space="preserve">Seven primary sections. Each maps to a specific job the product does.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EFE9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7"/>
                <w:sz w:val="20"/>
                <w:szCs w:val="20"/>
              </w:rPr>
              <w:t xml:space="preserve">Home</w:t>
            </w:r>
          </w:p>
        </w:tc>
        <w:tc>
          <w:tcPr>
            <w:tcW w:type="dxa" w:w="656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Daily status snapshot. Stats + territory map. Today's focus.</w:t>
            </w:r>
          </w:p>
        </w:tc>
      </w:tr>
      <w:tr>
        <w:tc>
          <w:tcPr>
            <w:tcW w:type="dxa" w:w="280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EFE9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7"/>
                <w:sz w:val="20"/>
                <w:szCs w:val="20"/>
              </w:rPr>
              <w:t xml:space="preserve">Discover</w:t>
            </w:r>
          </w:p>
        </w:tc>
        <w:tc>
          <w:tcPr>
            <w:tcW w:type="dxa" w:w="656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The daily brief. Curated picks with fit reasoning. Companion chat dock.</w:t>
            </w:r>
          </w:p>
        </w:tc>
      </w:tr>
      <w:tr>
        <w:tc>
          <w:tcPr>
            <w:tcW w:type="dxa" w:w="280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EFE9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7"/>
                <w:sz w:val="20"/>
                <w:szCs w:val="20"/>
              </w:rPr>
              <w:t xml:space="preserve">Tracker</w:t>
            </w:r>
          </w:p>
        </w:tc>
        <w:tc>
          <w:tcPr>
            <w:tcW w:type="dxa" w:w="656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Active pipeline. Status management. Follow-up cadence.</w:t>
            </w:r>
          </w:p>
        </w:tc>
      </w:tr>
      <w:tr>
        <w:tc>
          <w:tcPr>
            <w:tcW w:type="dxa" w:w="280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EFE9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7"/>
                <w:sz w:val="20"/>
                <w:szCs w:val="20"/>
              </w:rPr>
              <w:t xml:space="preserve">Tailor</w:t>
            </w:r>
          </w:p>
        </w:tc>
        <w:tc>
          <w:tcPr>
            <w:tcW w:type="dxa" w:w="656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CV adaptation per role. Gap analysis. Application prep.</w:t>
            </w:r>
          </w:p>
        </w:tc>
      </w:tr>
      <w:tr>
        <w:tc>
          <w:tcPr>
            <w:tcW w:type="dxa" w:w="280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EFE9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7"/>
                <w:sz w:val="20"/>
                <w:szCs w:val="20"/>
              </w:rPr>
              <w:t xml:space="preserve">Prep</w:t>
            </w:r>
          </w:p>
        </w:tc>
        <w:tc>
          <w:tcPr>
            <w:tcW w:type="dxa" w:w="656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Interview preparation. STAR stories. Company research.</w:t>
            </w:r>
          </w:p>
        </w:tc>
      </w:tr>
      <w:tr>
        <w:tc>
          <w:tcPr>
            <w:tcW w:type="dxa" w:w="280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EFE9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7"/>
                <w:sz w:val="20"/>
                <w:szCs w:val="20"/>
              </w:rPr>
              <w:t xml:space="preserve">Network</w:t>
            </w:r>
          </w:p>
        </w:tc>
        <w:tc>
          <w:tcPr>
            <w:tcW w:type="dxa" w:w="656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Warm contact mapping. Outreach drafting. (Phase 3)</w:t>
            </w:r>
          </w:p>
        </w:tc>
      </w:tr>
      <w:tr>
        <w:tc>
          <w:tcPr>
            <w:tcW w:type="dxa" w:w="280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EFE9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7"/>
                <w:sz w:val="20"/>
                <w:szCs w:val="20"/>
              </w:rPr>
              <w:t xml:space="preserve">Settings</w:t>
            </w:r>
          </w:p>
        </w:tc>
        <w:tc>
          <w:tcPr>
            <w:tcW w:type="dxa" w:w="656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Profile. Sources. Scoring axes. Cadence. Billing.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07A5F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817"/>
          <w:sz w:val="26"/>
          <w:szCs w:val="26"/>
        </w:rPr>
        <w:t xml:space="preserve">6.2  Design Persona Correction</w:t>
      </w:r>
    </w:p>
    <w:p>
      <w:pPr>
        <w:spacing w:after="80" w:before="80" w:line="320"/>
      </w:pPr>
      <w:r>
        <w:rPr>
          <w:rFonts w:ascii="Arial" w:cs="Arial" w:eastAsia="Arial" w:hAnsi="Arial"/>
          <w:color w:val="1A1817"/>
          <w:sz w:val="22"/>
          <w:szCs w:val="22"/>
        </w:rPr>
        <w:t xml:space="preserve">The v0.2 wireframes were generated against a US-based senior product designer persona (Maya R., Stripe/Vercel/Ramp context). This must be corrected before the next design session.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FBF5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E07A5F"/>
                <w:sz w:val="22"/>
                <w:szCs w:val="22"/>
              </w:rPr>
              <w:t xml:space="preserve">Correct design persona — paste this into Claude Design as context</w:t>
            </w:r>
          </w:p>
          <w:p>
            <w:pPr>
              <w:spacing w:after="60" w:before="60" w:line="300"/>
            </w:pPr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Name: Nacho (or use a neutral LatAm name in wireframes)</w:t>
            </w:r>
          </w:p>
          <w:p>
            <w:pPr>
              <w:spacing w:after="60" w:before="60" w:line="300"/>
            </w:pPr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Role: Head of Operations / Director-level, fintech or tech-enabled services</w:t>
            </w:r>
          </w:p>
          <w:p>
            <w:pPr>
              <w:spacing w:after="60" w:before="60" w:line="300"/>
            </w:pPr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Location: Mexico City (or Bogotá / Santiago in examples)</w:t>
            </w:r>
          </w:p>
          <w:p>
            <w:pPr>
              <w:spacing w:after="60" w:before="60" w:line="300"/>
            </w:pPr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Situation: Actively looking for senior growth opportunities, passive but open to the right move</w:t>
            </w:r>
          </w:p>
          <w:p>
            <w:pPr>
              <w:spacing w:after="60" w:before="60" w:line="300"/>
            </w:pPr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Language: Spanish-first, bilingual</w:t>
            </w:r>
          </w:p>
          <w:p>
            <w:pPr>
              <w:spacing w:after="60" w:before="60" w:line="300"/>
            </w:pPr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Companies in examples: Clip, Konfío, Kavak, Rappi, VTEX, Mercado Libre, Kueski, Bitso, remote-first global fintechs</w:t>
            </w:r>
          </w:p>
          <w:p>
            <w:pPr>
              <w:spacing w:after="60" w:before="60" w:line="300"/>
            </w:pPr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Salaries in examples: MXN bands or USD ranges realistic for LatAm senior roles ($80–140k USD equiv.)</w:t>
            </w:r>
          </w:p>
          <w:p>
            <w:pPr>
              <w:spacing w:after="60" w:before="60" w:line="300"/>
            </w:pPr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Job boards: OCC, Bumeran, LinkedIn LatAm, Computrabajo, direct careers pages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07A5F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817"/>
          <w:sz w:val="26"/>
          <w:szCs w:val="26"/>
        </w:rPr>
        <w:t xml:space="preserve">6.3  Screen Priorities</w:t>
      </w:r>
    </w:p>
    <w:p>
      <w:pPr>
        <w:spacing w:after="80" w:before="80" w:line="320"/>
      </w:pPr>
      <w:r>
        <w:rPr>
          <w:rFonts w:ascii="Arial" w:cs="Arial" w:eastAsia="Arial" w:hAnsi="Arial"/>
          <w:color w:val="1A1817"/>
          <w:sz w:val="22"/>
          <w:szCs w:val="22"/>
        </w:rPr>
        <w:t xml:space="preserve">Not all 9 wireframe screens are equal priority. Build in this order: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EFE9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7"/>
                <w:sz w:val="20"/>
                <w:szCs w:val="20"/>
              </w:rPr>
              <w:t xml:space="preserve">1. Onboarding</w:t>
            </w:r>
          </w:p>
        </w:tc>
        <w:tc>
          <w:tcPr>
            <w:tcW w:type="dxa" w:w="716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CRITICAL. This is where the companion learns who you are. Every downstream output depends on getting this right. Redesign with the correct persona and LatAm-specific questions.</w:t>
            </w:r>
          </w:p>
        </w:tc>
      </w:tr>
      <w:tr>
        <w:tc>
          <w:tcPr>
            <w:tcW w:type="dxa" w:w="220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EFE9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7"/>
                <w:sz w:val="20"/>
                <w:szCs w:val="20"/>
              </w:rPr>
              <w:t xml:space="preserve">2. Discover / Brief</w:t>
            </w:r>
          </w:p>
        </w:tc>
        <w:tc>
          <w:tcPr>
            <w:tcW w:type="dxa" w:w="716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CORE. The daily value delivery. Editorial format is strong — keep it. Correct the content and companies.</w:t>
            </w:r>
          </w:p>
        </w:tc>
      </w:tr>
      <w:tr>
        <w:tc>
          <w:tcPr>
            <w:tcW w:type="dxa" w:w="220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EFE9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7"/>
                <w:sz w:val="20"/>
                <w:szCs w:val="20"/>
              </w:rPr>
              <w:t xml:space="preserve">3. Evaluate (modal)</w:t>
            </w:r>
          </w:p>
        </w:tc>
        <w:tc>
          <w:tcPr>
            <w:tcW w:type="dxa" w:w="716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CORE. Paste a URL or JD → get instant evaluation. This is the Phase 1 flow that validates the engine.</w:t>
            </w:r>
          </w:p>
        </w:tc>
      </w:tr>
      <w:tr>
        <w:tc>
          <w:tcPr>
            <w:tcW w:type="dxa" w:w="220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EFE9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7"/>
                <w:sz w:val="20"/>
                <w:szCs w:val="20"/>
              </w:rPr>
              <w:t xml:space="preserve">4. Tracker</w:t>
            </w:r>
          </w:p>
        </w:tc>
        <w:tc>
          <w:tcPr>
            <w:tcW w:type="dxa" w:w="716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IMPORTANT. Keeps the search organized. Simple table + status + nudges.</w:t>
            </w:r>
          </w:p>
        </w:tc>
      </w:tr>
      <w:tr>
        <w:tc>
          <w:tcPr>
            <w:tcW w:type="dxa" w:w="220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EFE9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7"/>
                <w:sz w:val="20"/>
                <w:szCs w:val="20"/>
              </w:rPr>
              <w:t xml:space="preserve">5. Tailor</w:t>
            </w:r>
          </w:p>
        </w:tc>
        <w:tc>
          <w:tcPr>
            <w:tcW w:type="dxa" w:w="716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IMPORTANT. CV adaptation per role. Powered by career-ops PDF generation.</w:t>
            </w:r>
          </w:p>
        </w:tc>
      </w:tr>
      <w:tr>
        <w:tc>
          <w:tcPr>
            <w:tcW w:type="dxa" w:w="220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EFE9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7"/>
                <w:sz w:val="20"/>
                <w:szCs w:val="20"/>
              </w:rPr>
              <w:t xml:space="preserve">6. Home</w:t>
            </w:r>
          </w:p>
        </w:tc>
        <w:tc>
          <w:tcPr>
            <w:tcW w:type="dxa" w:w="716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NICE. Stats + territory map. Build list view first; atlas map when you have density.</w:t>
            </w:r>
          </w:p>
        </w:tc>
      </w:tr>
      <w:tr>
        <w:tc>
          <w:tcPr>
            <w:tcW w:type="dxa" w:w="220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EFE9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7"/>
                <w:sz w:val="20"/>
                <w:szCs w:val="20"/>
              </w:rPr>
              <w:t xml:space="preserve">7. Prep</w:t>
            </w:r>
          </w:p>
        </w:tc>
        <w:tc>
          <w:tcPr>
            <w:tcW w:type="dxa" w:w="716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LATER. Solid concept. Build after core loop is validated.</w:t>
            </w:r>
          </w:p>
        </w:tc>
      </w:tr>
      <w:tr>
        <w:tc>
          <w:tcPr>
            <w:tcW w:type="dxa" w:w="220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EFE9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7"/>
                <w:sz w:val="20"/>
                <w:szCs w:val="20"/>
              </w:rPr>
              <w:t xml:space="preserve">8. Network</w:t>
            </w:r>
          </w:p>
        </w:tc>
        <w:tc>
          <w:tcPr>
            <w:tcW w:type="dxa" w:w="716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PHASE 3. Do not design further until Phase 2 is shipped.</w:t>
            </w:r>
          </w:p>
        </w:tc>
      </w:tr>
      <w:tr>
        <w:tc>
          <w:tcPr>
            <w:tcW w:type="dxa" w:w="220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EFE9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7"/>
                <w:sz w:val="20"/>
                <w:szCs w:val="20"/>
              </w:rPr>
              <w:t xml:space="preserve">9. Settings</w:t>
            </w:r>
          </w:p>
        </w:tc>
        <w:tc>
          <w:tcPr>
            <w:tcW w:type="dxa" w:w="7160"/>
            <w:tcBorders>
              <w:top w:val="single" w:color="C8C1B4" w:sz="1"/>
              <w:left w:val="single" w:color="C8C1B4" w:sz="1"/>
              <w:bottom w:val="single" w:color="C8C1B4" w:sz="1"/>
              <w:right w:val="single" w:color="C8C1B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642"/>
                <w:sz w:val="20"/>
                <w:szCs w:val="20"/>
              </w:rPr>
              <w:t xml:space="preserve">BUILD AS NEEDED. Sources, axes, and cadence are important but not first.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817"/>
          <w:sz w:val="36"/>
          <w:szCs w:val="36"/>
        </w:rPr>
        <w:t xml:space="preserve">7. The User Brief</w:t>
      </w:r>
    </w:p>
    <w:p>
      <w:pPr>
        <w:spacing w:after="80" w:before="80" w:line="320"/>
      </w:pPr>
      <w:r>
        <w:rPr>
          <w:rFonts w:ascii="Arial" w:cs="Arial" w:eastAsia="Arial" w:hAnsi="Arial"/>
          <w:color w:val="1A1817"/>
          <w:sz w:val="22"/>
          <w:szCs w:val="22"/>
        </w:rPr>
        <w:t xml:space="preserve">This is the single paragraph that should anchor every design and product decision. Paste it as context into Claude Design before generating any new screens.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9D8A" w:sz="1"/>
              <w:left w:val="single" w:color="3A9D8A" w:sz="1"/>
              <w:bottom w:val="single" w:color="3A9D8A" w:sz="1"/>
              <w:right w:val="single" w:color="3A9D8A" w:sz="1"/>
            </w:tcBorders>
            <w:shd w:fill="F0F8F5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3A9D8A"/>
                <w:sz w:val="20"/>
                <w:szCs w:val="20"/>
              </w:rPr>
              <w:t xml:space="preserve">LeadMe User Brief</w:t>
            </w:r>
          </w:p>
          <w:p>
            <w:pPr>
              <w:spacing w:after="120" w:before="0" w:line="340"/>
            </w:pPr>
            <w:r>
              <w:rPr>
                <w:rFonts w:ascii="Arial" w:cs="Arial" w:eastAsia="Arial" w:hAnsi="Arial"/>
                <w:i/>
                <w:iCs/>
                <w:color w:val="1A1817"/>
                <w:sz w:val="22"/>
                <w:szCs w:val="22"/>
              </w:rPr>
              <w:t xml:space="preserve">My user is an experienced LatAm professional — Director or senior IC level — with 10+ years in fintech, tech-enabled services, or operations. They are based in Mexico City, Bogotá, or Santiago, bilingual in Spanish and English, and actively looking for their next senior role. They are not desperate: they have a job, they have leverage, but they want to grow and the market is noisy. LinkedIn surfaces irrelevant roles. Recruiters contact them constantly with poor-fit opportunities they have no time to assess. Salary information for their market is scattered and unreliable. They need a companion that does the work they don't have time to do: filter the noise, evaluate fit honestly, tell them what a role should pay in their market, and guide them toward the opportunities worth pursuing — in a format that respects their time and treats them as the experienced professional they are.</w:t>
            </w:r>
          </w:p>
          <w:p>
            <w:pPr>
              <w:spacing w:after="0" w:before="80" w:line="320"/>
            </w:pPr>
            <w:r>
              <w:rPr>
                <w:rFonts w:ascii="Arial" w:cs="Arial" w:eastAsia="Arial" w:hAnsi="Arial"/>
                <w:b/>
                <w:bCs/>
                <w:color w:val="1A1817"/>
                <w:sz w:val="22"/>
                <w:szCs w:val="22"/>
              </w:rPr>
              <w:t xml:space="preserve">The aha moment: "You got a recruiter message. In 5 minutes you know if it's worth your time, what they should be paying you, and what to say back."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E07A5F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817"/>
          <w:sz w:val="26"/>
          <w:szCs w:val="26"/>
        </w:rPr>
        <w:t xml:space="preserve">Open Questions</w:t>
      </w:r>
    </w:p>
    <w:p>
      <w:pPr>
        <w:spacing w:after="80" w:before="80" w:line="320"/>
      </w:pPr>
      <w:r>
        <w:rPr>
          <w:rFonts w:ascii="Arial" w:cs="Arial" w:eastAsia="Arial" w:hAnsi="Arial"/>
          <w:color w:val="1A1817"/>
          <w:sz w:val="22"/>
          <w:szCs w:val="22"/>
        </w:rPr>
        <w:t xml:space="preserve">These need answers before Phase 2 design begins. They are not blockers for Phase 1.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817"/>
          <w:sz w:val="22"/>
          <w:szCs w:val="22"/>
        </w:rPr>
        <w:t xml:space="preserve">Salary data sourcing: </w:t>
      </w:r>
      <w:r>
        <w:rPr>
          <w:rFonts w:ascii="Arial" w:cs="Arial" w:eastAsia="Arial" w:hAnsi="Arial"/>
          <w:color w:val="1A1817"/>
          <w:sz w:val="22"/>
          <w:szCs w:val="22"/>
        </w:rPr>
        <w:t xml:space="preserve">What public LatAm compensation data can be reliably scraped? LinkedIn Salary (limited in LatAm), OCC salary surveys, community-reported data. Need a concrete source list.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817"/>
          <w:sz w:val="22"/>
          <w:szCs w:val="22"/>
        </w:rPr>
        <w:t xml:space="preserve">LinkedIn API depth: </w:t>
      </w:r>
      <w:r>
        <w:rPr>
          <w:rFonts w:ascii="Arial" w:cs="Arial" w:eastAsia="Arial" w:hAnsi="Arial"/>
          <w:color w:val="1A1817"/>
          <w:sz w:val="22"/>
          <w:szCs w:val="22"/>
        </w:rPr>
        <w:t xml:space="preserve">What Apify can realistically access from LinkedIn for LatAm job listings without triggering blocks. Test in Phase 1.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817"/>
          <w:sz w:val="22"/>
          <w:szCs w:val="22"/>
        </w:rPr>
        <w:t xml:space="preserve">API cost model: </w:t>
      </w:r>
      <w:r>
        <w:rPr>
          <w:rFonts w:ascii="Arial" w:cs="Arial" w:eastAsia="Arial" w:hAnsi="Arial"/>
          <w:color w:val="1A1817"/>
          <w:sz w:val="22"/>
          <w:szCs w:val="22"/>
        </w:rPr>
        <w:t xml:space="preserve">At what usage volume does proxying API calls become necessary vs. user-supplied keys? Define the threshold before Phase 2 pricing.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817"/>
          <w:sz w:val="22"/>
          <w:szCs w:val="22"/>
        </w:rPr>
        <w:t xml:space="preserve">Licensing: </w:t>
      </w:r>
      <w:r>
        <w:rPr>
          <w:rFonts w:ascii="Arial" w:cs="Arial" w:eastAsia="Arial" w:hAnsi="Arial"/>
          <w:color w:val="1A1817"/>
          <w:sz w:val="22"/>
          <w:szCs w:val="22"/>
        </w:rPr>
        <w:t xml:space="preserve">Reach out to Santiago (career-ops author) as a potential advisor/collaborator. Not required — MIT license covers the code — but worth the relationship.</w:t>
      </w:r>
    </w:p>
    <w:p>
      <w:pPr>
        <w:spacing w:after="0" w:before="1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8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181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E07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2026-05-15T21:34:59.252Z</dcterms:created>
  <dcterms:modified xsi:type="dcterms:W3CDTF">2026-05-15T21:34:59.252Z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