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left"/>
        <w:rPr>
          <w:rFonts w:hint="eastAsia" w:ascii="黑体" w:hAnsi="黑体" w:eastAsia="黑体" w:cs="黑体"/>
          <w:b/>
          <w:sz w:val="40"/>
          <w:lang w:val="en-US" w:eastAsia="zh-Hans"/>
        </w:rPr>
      </w:pPr>
      <w:r>
        <w:rPr>
          <w:rFonts w:hint="eastAsia" w:ascii="黑体" w:hAnsi="黑体" w:eastAsia="黑体" w:cs="黑体"/>
          <w:b/>
          <w:sz w:val="40"/>
          <w:lang w:val="en-US" w:eastAsia="zh-Hans"/>
        </w:rPr>
        <w:t>英语</w:t>
      </w:r>
    </w:p>
    <w:p>
      <w:pPr>
        <w:ind w:left="0" w:leftChars="0" w:firstLine="0" w:firstLineChars="0"/>
        <w:jc w:val="left"/>
        <w:rPr>
          <w:rFonts w:ascii="微软雅黑" w:hAnsi="微软雅黑" w:eastAsia="微软雅黑" w:cs="微软雅黑"/>
        </w:rPr>
      </w:pPr>
      <w:bookmarkStart w:id="0" w:name="_GoBack"/>
      <w:bookmarkEnd w:id="0"/>
      <w:r>
        <w:rPr>
          <w:rFonts w:ascii="宋体" w:hAnsi="宋体" w:eastAsia="宋体" w:cs="宋体"/>
        </w:rPr>
        <w:t>A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abstract 抽象的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abstract base class (ABC)抽象基类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abstract class 抽象类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abstraction 抽象、抽象物、抽象性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access 存取、访问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access function 访问函数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access level访问级别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account 账户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action 动作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activate 激活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active 活动的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actual parameter 实参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adapter 适配器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add-in 插件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address 地址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address space 地址空间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ADO(ActiveX Data Object)ActiveX数据对象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advanced 高级的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aggregation 聚合、聚集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algorithm 算法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alias 别名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align 排列、对齐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allocate 分配、配置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allocator分配器、配置器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angle bracket 尖括号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annotation 注解、评注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API (Application Programming Interface) 应用(程序)编程接口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appearance 外观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append 附加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application 应用、应用程序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application framework 应用程序框架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Approximate String Matching 模糊匹配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architecture 架构、体系结构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archive file 归档文件、存档文件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argument参数。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array 数组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arrow operator 箭头操作符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assert(ion) 断言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assign 赋值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assignment 赋值、分配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assignment operator 赋值操作符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associated 相关的、相关联的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asynchronous 异步的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attribute 特性、属性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authentication service 验证服务</w:t>
      </w:r>
    </w:p>
    <w:p>
      <w:pPr>
        <w:ind w:firstLine="480" w:firstLineChars="20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authorization 授权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ascii="宋体" w:hAnsi="宋体" w:eastAsia="宋体" w:cs="宋体"/>
        </w:rPr>
        <w:t>B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background 背景、后台(进程)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backup 备份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backup device备份设备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backup file 备份文件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backward compatible 向后兼容、向下兼容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base class 基类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base type 基类型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batch 批处理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BCL (base class library)基类库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Bin Packing 装箱问题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binary 二进制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binding 绑定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bit 位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bitmap 位图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block 块、区块、语句块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boolean 布林值(真假值，true或false)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border 边框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bounds checking 边界检查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boxing 装箱、装箱转换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brace (curly brace) 大括号、花括号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bracket (square brakcet) 中括号、方括号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breakpoint 断点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browser applications 浏览器应用(程序)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browser-accessible application 可经由浏览器访问的应用程序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bug 缺陷错误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build 编连(专指编译和连接)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built-in 内建、内置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bus 总线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business 业务、商务(看场合)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business Logic 业务逻辑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business rules 业务规则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buttons 按钮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by/through 通过</w:t>
      </w:r>
    </w:p>
    <w:p>
      <w:pPr>
        <w:ind w:firstLine="480" w:firstLineChars="20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byte 位元组(由8 bits组成)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ascii="宋体" w:hAnsi="宋体" w:eastAsia="宋体" w:cs="宋体"/>
        </w:rPr>
        <w:t>C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cache 高速缓存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calendar 日历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Calendrical Calculations 日期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call 调用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call operator 调用操作符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callback 回调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candidate key 候选键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cascading delete 级联删除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cascading update 级联更新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casting 转型、造型转换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catalog 目录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chain 链(function calls)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character 字符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character format 字符格式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character set 字符集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check box 复选框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check button 复选按钮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CHECK constraints CHECK约束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checkpoint 检查点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child class 子类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CIL (common intermediate language)通用中间语言、通用中介语言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class 类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class declaration 类声明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class definition 类定义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class derivation list 类继承列表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class factory 类厂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class hierarchy 类层次结构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class library 类库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class loader 类装载器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class template 类模板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class template partial specializations 类模板部分特化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class template specializations 类模板特化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classification 分类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clause 子句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cleanup 清理、清除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CLI (Common Language Infrastructure) 通用语言基础设施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client 客户、客户端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client application 客户端应用程序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client area 客户区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client cursor 客户端游标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client-server 客户机/服务器、客户端/服务器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clipboard 剪贴板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clone 克隆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CLS (common language specification) 通用语言规范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code access security 代码访问安全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code page 代码页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COFF (Common Object File Format) 通用对象文件格式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collection 集合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COM (Component Object Model) 组件对象模型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combo box 组合框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command line 命令行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comment 注释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commit 提交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communication 通讯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compatible 兼容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compile time 编译期、编译时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compiler 编译器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component组件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composite index 复合索引、组合索引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composite key 复合键、组合键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composition 复合、组合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concept 概念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concrete具体的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concrete class 具体类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concurrency 并发、并发机制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configuration 配置、组态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Connected Components 连通分支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connection 连接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connection pooling 连接池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console 控制台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constant 常量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Constrained and Unconstrained Optimization 最值问题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constraint 约束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construct 构件、成分、概念、构造（for language）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constructor (ctor) 构造函数、构造器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container 容器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containment包容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context 环境、上下文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control 控件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ascii="宋体" w:hAnsi="宋体" w:eastAsia="宋体" w:cs="宋体"/>
        </w:rPr>
        <w:t>cookie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copy 拷贝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CORBA 通用对象请求中介架构(Common Object Request Broker Architecture)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cover 覆盖、涵盖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create/creation 创建、生成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crosstab query 交叉表查询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Cryptography 密码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CTS (common type system)通用类型系统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cube 多维数据集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cursor 光标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cursor 游标 (for database)</w:t>
      </w:r>
    </w:p>
    <w:p>
      <w:pPr>
        <w:ind w:firstLine="480" w:firstLineChars="20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custom 定制、自定义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ascii="宋体" w:hAnsi="宋体" w:eastAsia="宋体" w:cs="宋体"/>
        </w:rPr>
        <w:t>D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data 数据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data connection 数据连接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data dictionary 数据字典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data file 数据文件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data integrity 数据完整性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data manipulation language (DML)数据操作语言(DML)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data member 数据成员、成员变量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data source 数据源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Data source name (DSN) 数据源名称(DSN)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data structure数据结构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Data Structures 基本数据结构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data table 数据表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data-bound 数据绑定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database 数据库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database catalog 数据库目录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database diagram 数据关系图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database file 数据库文件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database object 数据库对象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database owner 数据库所有者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database project 数据库工程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database role 数据库角色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database schema 数据库模式、数据库架构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database script 数据库脚本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datagram 数据报文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dataset 数据集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dataset 数据集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DBMS (database management system)数据库管理系统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DCOM (distributed COM)分布式COM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dead lock 死锁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deallocate 归还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debug 调试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debugger 调试器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decay 退化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declaration 声明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default 缺省、默认值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DEFAULT constraint默认约束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default database 默认数据库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default instance 默认实例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default result set 默认结果集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defer 推迟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definition 定义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delegate 委托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delegation 委托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deploy 部署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derived class 派生类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design pattern 设计模式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destroy 销毁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destructor(dtor)析构函数、析构器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device 设备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DHTML (dynamic HyperText Markup Language)动态超文本标记语言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dialog 对话框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Dictionaries 字典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digest 摘要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digital 数字的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directive (编译)指示符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directory 目录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disassembler 反汇编器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DISCO (Discovery of Web Services)Web Services的查找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dispatch 调度、分派、派发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distributed computing 分布式计算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distributed query 分布式查询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DNA (Distributed interNet Application) 分布式网间应用程序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document 文档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DOM (Document Object Model)文档对象模型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dot operator (圆)点操作符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double-byte character set (DBCS)双字节字符集(DBCS)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driver 驱动(程序)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DTD (document type definition) 文档类型定义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dump 转储</w:t>
      </w:r>
    </w:p>
    <w:p>
      <w:pPr>
        <w:ind w:firstLine="480" w:firstLineChars="20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dump file 转储文件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ascii="宋体" w:hAnsi="宋体" w:eastAsia="宋体" w:cs="宋体"/>
        </w:rPr>
        <w:t>E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e-business 电子商务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efficiency 效率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efficient 高效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encapsulation 封装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end user 最终用户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end-to-end authentication 端对端身份验证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engine 引擎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entity 实体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enum (enumeration) 枚举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enumerators 枚举成员、枚举器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equal 相等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equality 相等性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equality operator 等号操作符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error log 错误日志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escape character 转义符、转义字符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escape code 转义码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evaluate 评估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event 事件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event driven 事件驱动的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event handler 事件处理器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evidence 证据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exception 异常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exception declaration 异常声明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exception handling 异常处理、异常处理机制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exception specification 异常规范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exception-safe 异常安全的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exit 退出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explicit 显式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explicit specialization 显式特化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explicit transaction 显式事务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export 导出</w:t>
      </w:r>
    </w:p>
    <w:p>
      <w:pPr>
        <w:ind w:firstLine="480" w:firstLineChars="20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expression 表达式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ascii="宋体" w:hAnsi="宋体" w:eastAsia="宋体" w:cs="宋体"/>
        </w:rPr>
        <w:t>F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fat client 胖客户端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feature 特性、特征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fetch 提取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field 字段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field 字段(java)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field length 字段长度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file 文件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filter 筛选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finalization 终结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finalizer 终结器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firewall 防火墙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flag 标记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flash memory 闪存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flush 刷新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font 字体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foreign key (FK) 外键(FK)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form 窗体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formal parameter 形参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forward declaration 前置声明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forward-only 只向前的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forward-only cursor 只向前游标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framework 框架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full specialization 完全特化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function 函数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function call operator (即operator ) 函数调用操作符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function object 函数对象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function template函数模板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functionality 功能</w:t>
      </w:r>
    </w:p>
    <w:p>
      <w:pPr>
        <w:ind w:firstLine="480" w:firstLineChars="20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functor 仿函数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ascii="宋体" w:hAnsi="宋体" w:eastAsia="宋体" w:cs="宋体"/>
        </w:rPr>
        <w:t>G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GC (Garbage collection) 垃圾回收(机制)、垃圾收集(机制)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generate 生成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generic 泛化的、一般化的、通用的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generic algorithm通用算法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genericity 泛型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getter (相对于 setter)取值函数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global 全局的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global object 全局对象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grant 授权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group 组、群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group box 分组框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GUI 图形界面</w:t>
      </w:r>
    </w:p>
    <w:p>
      <w:pPr>
        <w:ind w:firstLine="480" w:firstLineChars="20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GUID (Globally Unique Identifier) 全球唯一标识符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ascii="宋体" w:hAnsi="宋体" w:eastAsia="宋体" w:cs="宋体"/>
        </w:rPr>
        <w:t>H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handle 句柄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handler 处理器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hard disk 硬盘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hard-coded 硬编码的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hard-copy 截屏图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hardware 硬件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hash table 散列表、哈希表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header file头文件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heap 堆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help file 帮助文件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hierarchical data 阶层式数据、层次式数据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hierarchy 层次结构、继承体系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high level 高阶、高层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hook 钩子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Host (application)宿主(应用程序)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hot key 热键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HTML (HyperText Markup Language) 超文本标记语言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HTTP (HyperText Transfer Protocol) 超文本传输协议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HTTP pipeline HTTP管道</w:t>
      </w:r>
    </w:p>
    <w:p>
      <w:pPr>
        <w:ind w:firstLine="480" w:firstLineChars="20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hyperlink 超链接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ascii="宋体" w:hAnsi="宋体" w:eastAsia="宋体" w:cs="宋体"/>
        </w:rPr>
        <w:t>I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icon 图标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IDE (Integrated Development Environment)集成开发环境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identifier 标识符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IDL (Interface Definition Language) 接口定义语言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idle time 空闲时间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if and only if当且仅当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IL (Intermediate Language) 中间语言、中介语言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image 图象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IME 输入法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immediate base 直接基类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immediate derived 直接派生类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immediate updating 即时更新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implement 实现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implementation 实现、实现品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implicit 隐式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implicit transaction隐式事务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import 导入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incremental update 增量更新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Independent Set 独立集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index 索引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infinite loop 无限循环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infinite recursive 无限递归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information 信息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inheritance 继承、继承机制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initialization 初始化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initialization list 初始化列表、初始值列表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initialize 初始化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inline 内联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inline expansion 内联展开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inner join 内联接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instance 实例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instantiated 具现化、实体化(常应用于template)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instantiation 具现体、具现化实体(常应用于template)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integrate 集成、整合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integrity 完整性、一致性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integrity constraint完整性约束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interacts 交互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interface 接口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interoperability 互操作性、互操作能力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interpreter 解释器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introspection 自省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invariants 不变性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invoke 调用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isolation level 隔离级别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item 项、条款、项目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iterate 迭代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iteration 迭代(回圈每次轮回称为一个iteration)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iterative 反复的、迭代的</w:t>
      </w:r>
    </w:p>
    <w:p>
      <w:pPr>
        <w:ind w:firstLine="480" w:firstLineChars="20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iterator 迭代器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ascii="宋体" w:hAnsi="宋体" w:eastAsia="宋体" w:cs="宋体"/>
        </w:rPr>
        <w:t>J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JIT compilation JIT编译即时编译</w:t>
      </w:r>
    </w:p>
    <w:p>
      <w:pPr>
        <w:ind w:firstLine="480" w:firstLineChars="20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Job Scheduling 工程安排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ascii="宋体" w:hAnsi="宋体" w:eastAsia="宋体" w:cs="宋体"/>
        </w:rPr>
        <w:t>K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key 键 (for database)</w:t>
      </w:r>
    </w:p>
    <w:p>
      <w:pPr>
        <w:ind w:firstLine="480" w:firstLineChars="20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key column 键列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ascii="宋体" w:hAnsi="宋体" w:eastAsia="宋体" w:cs="宋体"/>
        </w:rPr>
        <w:t>L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left outer join 左向外联接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level 阶、层例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library 库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lifetime 生命期、寿命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Linear Programming 线性规划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link 连接、链接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linkage 连接、链接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linker 连接器、链接器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list 列表、表、链表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list box 列表框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literal constant 字面常数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livelock 活锁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load 装载、加载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load balancing 负载平衡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loader 装载器、载入器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local 局部的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local object 局部对象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lock 锁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log 日志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login 登录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login security mode登录安全模式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lookup table 查找表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loop 循环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loose coupling 松散耦合</w:t>
      </w:r>
    </w:p>
    <w:p>
      <w:pPr>
        <w:ind w:firstLine="480" w:firstLineChars="20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lvalue 左值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ascii="宋体" w:hAnsi="宋体" w:eastAsia="宋体" w:cs="宋体"/>
        </w:rPr>
        <w:t>M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machine code 机器码、机器代码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macro 宏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maintain 维护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managed code 受控代码、托管代码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Managed Extensions 受控扩充件、托管扩展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managed object 受控对象、托管对象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manifest 清单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many-to-many relationship 多对多关系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many-to-one relationship 多对一关系 (for database)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marshal 列集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Matching 匹配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member 成员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member access operator 成员取用运算子(有dot和arrow两种)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member function 成员函数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member initialization list成员初始值列表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memory 内存</w:t>
      </w:r>
    </w:p>
    <w:p>
      <w:pPr>
        <w:ind w:firstLine="48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memory leak 内存泄漏</w:t>
      </w:r>
    </w:p>
    <w:p>
      <w:pPr>
        <w:ind w:firstLine="480" w:firstLineChars="20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宋体" w:hAnsi="宋体" w:eastAsia="宋体" w:cs="宋体"/>
        </w:rPr>
        <w:t>menu 菜单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B12D0C"/>
    <w:rsid w:val="00B43278"/>
    <w:rsid w:val="00CA2A55"/>
    <w:rsid w:val="7C2B308C"/>
    <w:rsid w:val="AFE52802"/>
    <w:rsid w:val="D87C2ECC"/>
    <w:rsid w:val="E3E7EA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Office_4.7.0.7523_F1E327BC-269C-435d-A152-05C5408002CA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2023-05-10T14:03:08Z</dcterms:created>
  <dc:creator>Data</dc:creator>
  <cp:lastModifiedBy>WPS_1666841164</cp:lastModifiedBy>
  <dcterms:modified xsi:type="dcterms:W3CDTF">2023-05-10T14:05:58Z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2052-4.7.0.7523</vt:lpwstr>
  </property>
  <property fmtid="{D5CDD505-2E9C-101B-9397-08002B2CF9AE}" pid="3" name="ICV">
    <vt:lpwstr>86E68E1C2BD02E54DA335B6402DAF971</vt:lpwstr>
  </property>
</Properties>
</file>