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F96" w:rsidRPr="00F76128" w:rsidRDefault="004E4EBD" w:rsidP="008269A3">
      <w:pPr>
        <w:pStyle w:val="Heading1"/>
        <w:keepNext w:val="0"/>
        <w:ind w:left="360" w:hanging="360"/>
      </w:pPr>
      <w:r>
        <w:t xml:space="preserve">1. </w:t>
      </w:r>
      <w:bookmarkStart w:id="0" w:name="_GoBack"/>
      <w:r>
        <w:t>UNDERSTANDING CHILD AND ADOLESCENT DEVELOPMENT</w:t>
      </w:r>
      <w:bookmarkEnd w:id="0"/>
    </w:p>
    <w:p w:rsidR="00627F96" w:rsidRPr="00F76128" w:rsidRDefault="00627F96" w:rsidP="008269A3">
      <w:pPr>
        <w:jc w:val="left"/>
        <w:rPr>
          <w:rFonts w:cs="Arial"/>
        </w:rPr>
      </w:pPr>
    </w:p>
    <w:p w:rsidR="00FE7701" w:rsidRPr="00F76128" w:rsidRDefault="00FE7701" w:rsidP="008269A3">
      <w:pPr>
        <w:jc w:val="left"/>
        <w:rPr>
          <w:rFonts w:cs="Arial"/>
        </w:rPr>
      </w:pPr>
    </w:p>
    <w:p w:rsidR="00627F96" w:rsidRPr="00F76128" w:rsidRDefault="00627F96" w:rsidP="008269A3">
      <w:pPr>
        <w:jc w:val="center"/>
        <w:rPr>
          <w:rFonts w:cs="Arial"/>
        </w:rPr>
      </w:pPr>
    </w:p>
    <w:p w:rsidR="00627F96" w:rsidRPr="00F76128" w:rsidRDefault="00627F96" w:rsidP="008269A3">
      <w:pPr>
        <w:jc w:val="left"/>
        <w:rPr>
          <w:rFonts w:cs="Arial"/>
        </w:rPr>
      </w:pPr>
    </w:p>
    <w:p w:rsidR="00627F96" w:rsidRPr="00F76128" w:rsidRDefault="00627F96" w:rsidP="008269A3">
      <w:pPr>
        <w:jc w:val="left"/>
        <w:rPr>
          <w:rFonts w:cs="Arial"/>
        </w:rPr>
      </w:pPr>
    </w:p>
    <w:p w:rsidR="00627F96" w:rsidRPr="00F76128" w:rsidRDefault="00627F96" w:rsidP="008269A3">
      <w:pPr>
        <w:jc w:val="center"/>
        <w:rPr>
          <w:i/>
          <w:sz w:val="22"/>
          <w:szCs w:val="22"/>
        </w:rPr>
      </w:pPr>
    </w:p>
    <w:p w:rsidR="00B8390E" w:rsidRDefault="00B8390E" w:rsidP="00B8390E">
      <w:pPr>
        <w:jc w:val="center"/>
        <w:rPr>
          <w:i/>
          <w:sz w:val="22"/>
          <w:szCs w:val="22"/>
        </w:rPr>
      </w:pPr>
      <w:r w:rsidRPr="00B8390E">
        <w:rPr>
          <w:i/>
          <w:sz w:val="22"/>
          <w:szCs w:val="22"/>
        </w:rPr>
        <w:t>Childhood means simplicity. Look at the world with the chil</w:t>
      </w:r>
      <w:r>
        <w:rPr>
          <w:i/>
          <w:sz w:val="22"/>
          <w:szCs w:val="22"/>
        </w:rPr>
        <w:t>d's eye - it is very beautiful.</w:t>
      </w:r>
    </w:p>
    <w:p w:rsidR="00150E78" w:rsidRPr="00F76128" w:rsidRDefault="00B8390E" w:rsidP="00B8390E">
      <w:pPr>
        <w:jc w:val="center"/>
        <w:rPr>
          <w:i/>
          <w:sz w:val="22"/>
          <w:szCs w:val="22"/>
        </w:rPr>
      </w:pPr>
      <w:r>
        <w:rPr>
          <w:i/>
          <w:sz w:val="22"/>
          <w:szCs w:val="22"/>
        </w:rPr>
        <w:t xml:space="preserve">- </w:t>
      </w:r>
      <w:r w:rsidRPr="00B8390E">
        <w:rPr>
          <w:i/>
          <w:sz w:val="22"/>
          <w:szCs w:val="22"/>
        </w:rPr>
        <w:t>Kailash Satyarthi</w:t>
      </w:r>
    </w:p>
    <w:p w:rsidR="00627F96" w:rsidRPr="00F76128" w:rsidRDefault="00627F96" w:rsidP="008269A3">
      <w:pPr>
        <w:jc w:val="left"/>
        <w:rPr>
          <w:rFonts w:cs="Arial"/>
        </w:rPr>
      </w:pPr>
    </w:p>
    <w:p w:rsidR="00627F96" w:rsidRPr="00F76128" w:rsidRDefault="00627F96" w:rsidP="008269A3">
      <w:pPr>
        <w:jc w:val="left"/>
        <w:rPr>
          <w:rFonts w:cs="Arial"/>
        </w:rPr>
      </w:pPr>
    </w:p>
    <w:p w:rsidR="00D95C0F" w:rsidRPr="00F76128" w:rsidRDefault="00D95C0F" w:rsidP="008269A3">
      <w:pPr>
        <w:jc w:val="left"/>
        <w:rPr>
          <w:rFonts w:cs="Arial"/>
        </w:rPr>
      </w:pPr>
    </w:p>
    <w:p w:rsidR="00627F96" w:rsidRPr="00F76128" w:rsidRDefault="00627F96" w:rsidP="008269A3">
      <w:pPr>
        <w:jc w:val="left"/>
        <w:rPr>
          <w:rFonts w:cs="Arial"/>
        </w:rPr>
      </w:pPr>
    </w:p>
    <w:p w:rsidR="00627F96" w:rsidRPr="00F76128" w:rsidRDefault="00627F96" w:rsidP="008269A3">
      <w:pPr>
        <w:pStyle w:val="Heading2"/>
        <w:keepNext w:val="0"/>
        <w:pBdr>
          <w:top w:val="single" w:sz="4" w:space="1" w:color="auto"/>
          <w:left w:val="single" w:sz="4" w:space="1" w:color="auto"/>
          <w:bottom w:val="single" w:sz="4" w:space="1" w:color="auto"/>
          <w:right w:val="single" w:sz="4" w:space="1" w:color="auto"/>
        </w:pBdr>
        <w:jc w:val="left"/>
        <w:rPr>
          <w:szCs w:val="28"/>
          <w:lang w:val="en-US"/>
        </w:rPr>
      </w:pPr>
      <w:r w:rsidRPr="00F76128">
        <w:rPr>
          <w:szCs w:val="28"/>
          <w:lang w:val="en-US"/>
        </w:rPr>
        <w:t xml:space="preserve">Overview </w:t>
      </w:r>
    </w:p>
    <w:p w:rsidR="00627F96" w:rsidRPr="00F76128" w:rsidRDefault="00627F96" w:rsidP="008269A3">
      <w:pPr>
        <w:pBdr>
          <w:top w:val="single" w:sz="4" w:space="1" w:color="auto"/>
          <w:left w:val="single" w:sz="4" w:space="1" w:color="auto"/>
          <w:bottom w:val="single" w:sz="4" w:space="1" w:color="auto"/>
          <w:right w:val="single" w:sz="4" w:space="1" w:color="auto"/>
        </w:pBdr>
        <w:jc w:val="left"/>
        <w:rPr>
          <w:rFonts w:cs="Arial"/>
        </w:rPr>
      </w:pPr>
    </w:p>
    <w:p w:rsidR="00627F96" w:rsidRPr="00F76128" w:rsidRDefault="00627F96" w:rsidP="008269A3">
      <w:pPr>
        <w:pBdr>
          <w:top w:val="single" w:sz="4" w:space="1" w:color="auto"/>
          <w:left w:val="single" w:sz="4" w:space="1" w:color="auto"/>
          <w:bottom w:val="single" w:sz="4" w:space="1" w:color="auto"/>
          <w:right w:val="single" w:sz="4" w:space="1" w:color="auto"/>
        </w:pBdr>
        <w:jc w:val="left"/>
        <w:rPr>
          <w:rFonts w:cs="Arial"/>
        </w:rPr>
      </w:pPr>
      <w:r w:rsidRPr="00F76128">
        <w:rPr>
          <w:rFonts w:cs="Arial"/>
        </w:rPr>
        <w:t>In this module, we will cover the following topics:</w:t>
      </w:r>
    </w:p>
    <w:p w:rsidR="00627F96" w:rsidRPr="00F76128" w:rsidRDefault="00627F96" w:rsidP="008269A3">
      <w:pPr>
        <w:pBdr>
          <w:top w:val="single" w:sz="4" w:space="1" w:color="auto"/>
          <w:left w:val="single" w:sz="4" w:space="1" w:color="auto"/>
          <w:bottom w:val="single" w:sz="4" w:space="1" w:color="auto"/>
          <w:right w:val="single" w:sz="4" w:space="1" w:color="auto"/>
        </w:pBdr>
        <w:jc w:val="left"/>
        <w:rPr>
          <w:rFonts w:cs="Arial"/>
        </w:rPr>
      </w:pPr>
    </w:p>
    <w:p w:rsidR="00627F96" w:rsidRPr="00F76128" w:rsidRDefault="00E51305" w:rsidP="008269A3">
      <w:pPr>
        <w:numPr>
          <w:ilvl w:val="0"/>
          <w:numId w:val="3"/>
        </w:numPr>
        <w:pBdr>
          <w:top w:val="single" w:sz="4" w:space="1" w:color="auto"/>
          <w:left w:val="single" w:sz="4" w:space="1" w:color="auto"/>
          <w:bottom w:val="single" w:sz="4" w:space="1" w:color="auto"/>
          <w:right w:val="single" w:sz="4" w:space="1" w:color="auto"/>
        </w:pBdr>
        <w:spacing w:after="120"/>
        <w:ind w:left="0" w:firstLine="0"/>
        <w:jc w:val="left"/>
        <w:rPr>
          <w:rFonts w:cs="Arial"/>
        </w:rPr>
      </w:pPr>
      <w:r>
        <w:rPr>
          <w:rFonts w:cs="Arial"/>
        </w:rPr>
        <w:t>Piaget’s theory of child development</w:t>
      </w:r>
    </w:p>
    <w:p w:rsidR="008F7F0D" w:rsidRPr="00F76128" w:rsidRDefault="00E51305" w:rsidP="008269A3">
      <w:pPr>
        <w:numPr>
          <w:ilvl w:val="0"/>
          <w:numId w:val="3"/>
        </w:numPr>
        <w:pBdr>
          <w:top w:val="single" w:sz="4" w:space="1" w:color="auto"/>
          <w:left w:val="single" w:sz="4" w:space="1" w:color="auto"/>
          <w:bottom w:val="single" w:sz="4" w:space="1" w:color="auto"/>
          <w:right w:val="single" w:sz="4" w:space="1" w:color="auto"/>
        </w:pBdr>
        <w:spacing w:after="120"/>
        <w:ind w:left="0" w:firstLine="0"/>
        <w:jc w:val="left"/>
        <w:rPr>
          <w:rFonts w:cs="Arial"/>
        </w:rPr>
      </w:pPr>
      <w:r>
        <w:rPr>
          <w:rFonts w:cs="Arial"/>
        </w:rPr>
        <w:t>Erikson’s psychosocial stages of human development</w:t>
      </w:r>
    </w:p>
    <w:p w:rsidR="00627F96" w:rsidRPr="00F76128" w:rsidRDefault="00E51305" w:rsidP="008269A3">
      <w:pPr>
        <w:numPr>
          <w:ilvl w:val="0"/>
          <w:numId w:val="3"/>
        </w:numPr>
        <w:pBdr>
          <w:top w:val="single" w:sz="4" w:space="1" w:color="auto"/>
          <w:left w:val="single" w:sz="4" w:space="1" w:color="auto"/>
          <w:bottom w:val="single" w:sz="4" w:space="1" w:color="auto"/>
          <w:right w:val="single" w:sz="4" w:space="1" w:color="auto"/>
        </w:pBdr>
        <w:spacing w:after="120"/>
        <w:ind w:left="0" w:firstLine="0"/>
        <w:jc w:val="left"/>
        <w:rPr>
          <w:rFonts w:cs="Arial"/>
        </w:rPr>
      </w:pPr>
      <w:r>
        <w:rPr>
          <w:rFonts w:cs="Arial"/>
        </w:rPr>
        <w:t>Bowlby’s attachment theory</w:t>
      </w:r>
    </w:p>
    <w:p w:rsidR="00966471" w:rsidRPr="00F76128" w:rsidRDefault="00E51305" w:rsidP="008269A3">
      <w:pPr>
        <w:numPr>
          <w:ilvl w:val="0"/>
          <w:numId w:val="3"/>
        </w:numPr>
        <w:pBdr>
          <w:top w:val="single" w:sz="4" w:space="1" w:color="auto"/>
          <w:left w:val="single" w:sz="4" w:space="1" w:color="auto"/>
          <w:bottom w:val="single" w:sz="4" w:space="1" w:color="auto"/>
          <w:right w:val="single" w:sz="4" w:space="1" w:color="auto"/>
        </w:pBdr>
        <w:spacing w:after="120"/>
        <w:ind w:left="0" w:firstLine="0"/>
        <w:jc w:val="left"/>
        <w:rPr>
          <w:rFonts w:cs="Arial"/>
        </w:rPr>
      </w:pPr>
      <w:r>
        <w:rPr>
          <w:rFonts w:cs="Arial"/>
        </w:rPr>
        <w:t>Watson’s behaviorism theory</w:t>
      </w:r>
    </w:p>
    <w:p w:rsidR="00803F95" w:rsidRPr="00F76128" w:rsidRDefault="00B86068" w:rsidP="008269A3">
      <w:pPr>
        <w:numPr>
          <w:ilvl w:val="0"/>
          <w:numId w:val="3"/>
        </w:numPr>
        <w:pBdr>
          <w:top w:val="single" w:sz="4" w:space="1" w:color="auto"/>
          <w:left w:val="single" w:sz="4" w:space="1" w:color="auto"/>
          <w:bottom w:val="single" w:sz="4" w:space="1" w:color="auto"/>
          <w:right w:val="single" w:sz="4" w:space="1" w:color="auto"/>
        </w:pBdr>
        <w:spacing w:after="120"/>
        <w:ind w:left="0" w:firstLine="0"/>
        <w:jc w:val="left"/>
        <w:rPr>
          <w:rFonts w:cs="Arial"/>
        </w:rPr>
      </w:pPr>
      <w:r>
        <w:rPr>
          <w:rFonts w:cs="Arial"/>
        </w:rPr>
        <w:t>Other developmental theories</w:t>
      </w:r>
    </w:p>
    <w:p w:rsidR="00803F95" w:rsidRPr="00ED4690" w:rsidRDefault="00B86068" w:rsidP="008269A3">
      <w:pPr>
        <w:numPr>
          <w:ilvl w:val="0"/>
          <w:numId w:val="3"/>
        </w:numPr>
        <w:pBdr>
          <w:top w:val="single" w:sz="4" w:space="1" w:color="auto"/>
          <w:left w:val="single" w:sz="4" w:space="1" w:color="auto"/>
          <w:bottom w:val="single" w:sz="4" w:space="1" w:color="auto"/>
          <w:right w:val="single" w:sz="4" w:space="1" w:color="auto"/>
        </w:pBdr>
        <w:spacing w:after="120"/>
        <w:ind w:left="0" w:firstLine="0"/>
        <w:jc w:val="left"/>
        <w:rPr>
          <w:rFonts w:cs="Arial"/>
        </w:rPr>
      </w:pPr>
      <w:r>
        <w:rPr>
          <w:rFonts w:cs="Arial"/>
        </w:rPr>
        <w:t>Behavioral cusp</w:t>
      </w:r>
    </w:p>
    <w:p w:rsidR="00627F96" w:rsidRPr="00F76128" w:rsidRDefault="00627F96" w:rsidP="008269A3">
      <w:pPr>
        <w:pBdr>
          <w:top w:val="single" w:sz="4" w:space="1" w:color="auto"/>
          <w:left w:val="single" w:sz="4" w:space="1" w:color="auto"/>
          <w:bottom w:val="single" w:sz="4" w:space="1" w:color="auto"/>
          <w:right w:val="single" w:sz="4" w:space="1" w:color="auto"/>
        </w:pBdr>
        <w:jc w:val="left"/>
        <w:rPr>
          <w:rFonts w:cs="Arial"/>
        </w:rPr>
      </w:pPr>
    </w:p>
    <w:p w:rsidR="00232EC7" w:rsidRPr="00F76128" w:rsidRDefault="00232EC7" w:rsidP="008269A3">
      <w:pPr>
        <w:jc w:val="left"/>
        <w:rPr>
          <w:b/>
          <w:smallCaps/>
          <w:sz w:val="28"/>
          <w:szCs w:val="28"/>
        </w:rPr>
      </w:pPr>
      <w:r w:rsidRPr="00F76128">
        <w:rPr>
          <w:sz w:val="28"/>
          <w:szCs w:val="28"/>
        </w:rPr>
        <w:br w:type="page"/>
      </w:r>
    </w:p>
    <w:p w:rsidR="002A628B" w:rsidRDefault="002A628B" w:rsidP="008269A3">
      <w:pPr>
        <w:pStyle w:val="Heading2"/>
        <w:keepNext w:val="0"/>
        <w:jc w:val="left"/>
        <w:rPr>
          <w:szCs w:val="28"/>
          <w:lang w:val="en-US"/>
        </w:rPr>
      </w:pPr>
      <w:r>
        <w:rPr>
          <w:szCs w:val="28"/>
          <w:lang w:val="en-US"/>
        </w:rPr>
        <w:lastRenderedPageBreak/>
        <w:t>Introduction</w:t>
      </w:r>
    </w:p>
    <w:p w:rsidR="002A628B" w:rsidRDefault="002A628B" w:rsidP="002A628B"/>
    <w:p w:rsidR="002A628B" w:rsidRDefault="002A628B" w:rsidP="002A628B">
      <w:r>
        <w:t xml:space="preserve">To be able to identify and manage a child with special education needs, it is firstly </w:t>
      </w:r>
      <w:r>
        <w:rPr>
          <w:noProof/>
        </w:rPr>
        <w:t>necessary</w:t>
      </w:r>
      <w:r>
        <w:t xml:space="preserve"> to understand typical child development. From the early 1900s, there have been many different theories, each focusing on a different aspect of functioning, such as cognitive abilities, psychosocial functioning, cultural influences, psychosexual stages, attachment, and conditioning.</w:t>
      </w:r>
    </w:p>
    <w:p w:rsidR="002A628B" w:rsidRDefault="002A628B" w:rsidP="002A628B"/>
    <w:p w:rsidR="002A628B" w:rsidRDefault="002A628B" w:rsidP="002A628B">
      <w:r>
        <w:t xml:space="preserve">Most agree on the same basic principles, namely that a child’s </w:t>
      </w:r>
      <w:r w:rsidRPr="002438A5">
        <w:rPr>
          <w:noProof/>
        </w:rPr>
        <w:t>biological</w:t>
      </w:r>
      <w:r>
        <w:t xml:space="preserve"> disposition interacts with their environment to determine their </w:t>
      </w:r>
      <w:r>
        <w:rPr>
          <w:noProof/>
        </w:rPr>
        <w:t>individual</w:t>
      </w:r>
      <w:r>
        <w:t xml:space="preserve"> psychology and behavior. It is especially the primary caretaker who, as a </w:t>
      </w:r>
      <w:r w:rsidRPr="002A628B">
        <w:rPr>
          <w:noProof/>
        </w:rPr>
        <w:t>role</w:t>
      </w:r>
      <w:r>
        <w:rPr>
          <w:noProof/>
        </w:rPr>
        <w:t xml:space="preserve"> </w:t>
      </w:r>
      <w:r w:rsidRPr="002A628B">
        <w:rPr>
          <w:noProof/>
        </w:rPr>
        <w:t>model</w:t>
      </w:r>
      <w:r>
        <w:t xml:space="preserve"> and provider </w:t>
      </w:r>
      <w:r>
        <w:rPr>
          <w:noProof/>
        </w:rPr>
        <w:t>for</w:t>
      </w:r>
      <w:r>
        <w:t xml:space="preserve"> basic needs, plays a critical role during the formative years from birth to eight, of which the first two years are particularly crucial.</w:t>
      </w:r>
      <w:r w:rsidR="0025398F">
        <w:t xml:space="preserve"> The most widely referenced model of child development is Piaget’s theory of cognitive stages</w:t>
      </w:r>
    </w:p>
    <w:p w:rsidR="002A628B" w:rsidRPr="002A628B" w:rsidRDefault="002A628B" w:rsidP="002A628B"/>
    <w:p w:rsidR="00627F96" w:rsidRPr="00F76128" w:rsidRDefault="00AB44CF" w:rsidP="008269A3">
      <w:pPr>
        <w:pStyle w:val="Heading2"/>
        <w:keepNext w:val="0"/>
        <w:jc w:val="left"/>
        <w:rPr>
          <w:szCs w:val="28"/>
          <w:lang w:val="en-US"/>
        </w:rPr>
      </w:pPr>
      <w:r>
        <w:rPr>
          <w:szCs w:val="28"/>
          <w:lang w:val="en-US"/>
        </w:rPr>
        <w:t>Piaget’s Theory of Child Development</w:t>
      </w:r>
    </w:p>
    <w:p w:rsidR="00627F96" w:rsidRPr="00F76128" w:rsidRDefault="00627F96" w:rsidP="008269A3">
      <w:pPr>
        <w:rPr>
          <w:szCs w:val="26"/>
        </w:rPr>
      </w:pPr>
    </w:p>
    <w:p w:rsidR="00AB44CF" w:rsidRDefault="00AB44CF" w:rsidP="00AB44CF">
      <w:pPr>
        <w:rPr>
          <w:szCs w:val="26"/>
        </w:rPr>
      </w:pPr>
      <w:r w:rsidRPr="00AB44CF">
        <w:rPr>
          <w:szCs w:val="26"/>
        </w:rPr>
        <w:t xml:space="preserve">The best known human developmental stage model was developed by Jean Piaget, whose ideas became popular in the 1960s. He described four </w:t>
      </w:r>
      <w:r w:rsidRPr="00830F9D">
        <w:rPr>
          <w:noProof/>
          <w:szCs w:val="26"/>
        </w:rPr>
        <w:t>sequential</w:t>
      </w:r>
      <w:r w:rsidRPr="00AB44CF">
        <w:rPr>
          <w:szCs w:val="26"/>
        </w:rPr>
        <w:t xml:space="preserve"> stages of cognitive development from birth to adulthood. Piaget’s cognitive theory consists of three </w:t>
      </w:r>
      <w:r w:rsidRPr="002438A5">
        <w:rPr>
          <w:noProof/>
          <w:szCs w:val="26"/>
        </w:rPr>
        <w:t>b</w:t>
      </w:r>
      <w:r w:rsidR="002438A5">
        <w:rPr>
          <w:noProof/>
          <w:szCs w:val="26"/>
        </w:rPr>
        <w:t>uilding block</w:t>
      </w:r>
      <w:r w:rsidRPr="002438A5">
        <w:rPr>
          <w:noProof/>
          <w:szCs w:val="26"/>
        </w:rPr>
        <w:t>s</w:t>
      </w:r>
      <w:r w:rsidRPr="00AB44CF">
        <w:rPr>
          <w:szCs w:val="26"/>
        </w:rPr>
        <w:t>, namely (a) schemas, or building blocks of knowledge, (b) adaptation processes of equilibrium, assimilation, and accommodation that enables</w:t>
      </w:r>
      <w:r w:rsidR="002438A5">
        <w:rPr>
          <w:szCs w:val="26"/>
        </w:rPr>
        <w:t xml:space="preserve"> the</w:t>
      </w:r>
      <w:r w:rsidRPr="00AB44CF">
        <w:rPr>
          <w:szCs w:val="26"/>
        </w:rPr>
        <w:t xml:space="preserve"> </w:t>
      </w:r>
      <w:r w:rsidRPr="002438A5">
        <w:rPr>
          <w:noProof/>
          <w:szCs w:val="26"/>
        </w:rPr>
        <w:t>transition</w:t>
      </w:r>
      <w:r w:rsidRPr="00AB44CF">
        <w:rPr>
          <w:szCs w:val="26"/>
        </w:rPr>
        <w:t xml:space="preserve"> from one stage to another, and (c) distinctio</w:t>
      </w:r>
      <w:r>
        <w:rPr>
          <w:szCs w:val="26"/>
        </w:rPr>
        <w:t xml:space="preserve">n of four </w:t>
      </w:r>
      <w:r w:rsidRPr="002438A5">
        <w:rPr>
          <w:noProof/>
          <w:szCs w:val="26"/>
        </w:rPr>
        <w:t>st</w:t>
      </w:r>
      <w:r w:rsidR="002438A5">
        <w:rPr>
          <w:noProof/>
          <w:szCs w:val="26"/>
        </w:rPr>
        <w:t>ep</w:t>
      </w:r>
      <w:r w:rsidRPr="002438A5">
        <w:rPr>
          <w:noProof/>
          <w:szCs w:val="26"/>
        </w:rPr>
        <w:t>s</w:t>
      </w:r>
      <w:r>
        <w:rPr>
          <w:szCs w:val="26"/>
        </w:rPr>
        <w:t xml:space="preserve"> of development. These developmental stages include the</w:t>
      </w:r>
      <w:r w:rsidRPr="00AB44CF">
        <w:rPr>
          <w:szCs w:val="26"/>
        </w:rPr>
        <w:t xml:space="preserve"> sensorimotor (0-2 years), preoperational (2-7 years), concrete operational (7-11 years), and formal operational (11 years+)</w:t>
      </w:r>
      <w:r>
        <w:rPr>
          <w:szCs w:val="26"/>
        </w:rPr>
        <w:t xml:space="preserve"> periods</w:t>
      </w:r>
      <w:r w:rsidRPr="00AB44CF">
        <w:rPr>
          <w:szCs w:val="26"/>
        </w:rPr>
        <w:t>. To today</w:t>
      </w:r>
      <w:r>
        <w:rPr>
          <w:szCs w:val="26"/>
        </w:rPr>
        <w:t>,</w:t>
      </w:r>
      <w:r w:rsidRPr="00AB44CF">
        <w:rPr>
          <w:szCs w:val="26"/>
        </w:rPr>
        <w:t xml:space="preserve"> the stages remain useful, especially to understand the cognitive development of children, but it has also attracted criticism.</w:t>
      </w:r>
    </w:p>
    <w:p w:rsidR="00EE46E5" w:rsidRDefault="00EE46E5" w:rsidP="00AB44CF">
      <w:pPr>
        <w:rPr>
          <w:szCs w:val="26"/>
        </w:rPr>
      </w:pPr>
    </w:p>
    <w:p w:rsidR="00EE46E5" w:rsidRDefault="000B374D" w:rsidP="000B374D">
      <w:pPr>
        <w:pStyle w:val="Heading3"/>
      </w:pPr>
      <w:r>
        <w:t>Sensorimotor Stage</w:t>
      </w:r>
    </w:p>
    <w:p w:rsidR="000B374D" w:rsidRDefault="000B374D" w:rsidP="00AB44CF">
      <w:pPr>
        <w:rPr>
          <w:szCs w:val="26"/>
        </w:rPr>
      </w:pPr>
    </w:p>
    <w:p w:rsidR="00830F9D" w:rsidRDefault="00703283" w:rsidP="00AB44CF">
      <w:pPr>
        <w:rPr>
          <w:szCs w:val="26"/>
        </w:rPr>
      </w:pPr>
      <w:r>
        <w:rPr>
          <w:szCs w:val="26"/>
        </w:rPr>
        <w:t>Piaget suggested that the first stage of human development, the sensorimotor stage, begins at birth and lasts to 2-years-old.</w:t>
      </w:r>
      <w:r w:rsidR="00830F9D">
        <w:rPr>
          <w:szCs w:val="26"/>
        </w:rPr>
        <w:t xml:space="preserve"> When a baby is born, he or she starts to develop both physically and cognitively. Physical abilities include crawling, grasping, and pulling, and, as </w:t>
      </w:r>
      <w:r w:rsidR="00830F9D" w:rsidRPr="00FB1ABD">
        <w:rPr>
          <w:noProof/>
          <w:szCs w:val="26"/>
        </w:rPr>
        <w:t>babies</w:t>
      </w:r>
      <w:r w:rsidR="00830F9D">
        <w:rPr>
          <w:szCs w:val="26"/>
        </w:rPr>
        <w:t xml:space="preserve"> develop cognitive skills, they also start to think about their behaviors and react to different stimuli such as noises, movement, and emotions. These aspects are what defines the sensorimotor stage, which can be further subdivided into six types, namely simple reflexes, primary, secondary, and tertiary circular </w:t>
      </w:r>
      <w:r w:rsidR="00830F9D">
        <w:rPr>
          <w:szCs w:val="26"/>
        </w:rPr>
        <w:lastRenderedPageBreak/>
        <w:t xml:space="preserve">reactions, coordination of </w:t>
      </w:r>
      <w:r w:rsidR="00830F9D" w:rsidRPr="00FB1ABD">
        <w:rPr>
          <w:noProof/>
          <w:szCs w:val="26"/>
        </w:rPr>
        <w:t>reactions</w:t>
      </w:r>
      <w:r w:rsidR="00830F9D">
        <w:rPr>
          <w:szCs w:val="26"/>
        </w:rPr>
        <w:t>, and early representational thought.</w:t>
      </w:r>
    </w:p>
    <w:p w:rsidR="00830F9D" w:rsidRDefault="00830F9D" w:rsidP="00AB44CF">
      <w:pPr>
        <w:rPr>
          <w:szCs w:val="26"/>
        </w:rPr>
      </w:pPr>
    </w:p>
    <w:p w:rsidR="00FB1ABD" w:rsidRDefault="00FB1ABD" w:rsidP="00AB44CF">
      <w:pPr>
        <w:rPr>
          <w:szCs w:val="26"/>
        </w:rPr>
      </w:pPr>
      <w:r>
        <w:rPr>
          <w:szCs w:val="26"/>
        </w:rPr>
        <w:t xml:space="preserve">A reflex is an involuntary reaction that happens automatically without thinking and is prevalent for the first six weeks of life. Primary circular reactions occur around 1-4 months of age when they realize that they have the ability to repeat a movement such as placing their thumb in their mouth. Secondary circular reactions happen between 4-8 </w:t>
      </w:r>
      <w:r w:rsidRPr="00FB1ABD">
        <w:rPr>
          <w:noProof/>
          <w:szCs w:val="26"/>
        </w:rPr>
        <w:t>months</w:t>
      </w:r>
      <w:r>
        <w:rPr>
          <w:noProof/>
          <w:szCs w:val="26"/>
        </w:rPr>
        <w:t>,</w:t>
      </w:r>
      <w:r>
        <w:rPr>
          <w:szCs w:val="26"/>
        </w:rPr>
        <w:t xml:space="preserve"> and the child learns to intentionally repeat an action to get a response in the environment.</w:t>
      </w:r>
    </w:p>
    <w:p w:rsidR="00FB1ABD" w:rsidRDefault="00FB1ABD" w:rsidP="00AB44CF">
      <w:pPr>
        <w:rPr>
          <w:szCs w:val="26"/>
        </w:rPr>
      </w:pPr>
    </w:p>
    <w:p w:rsidR="000B374D" w:rsidRDefault="00FB1ABD" w:rsidP="00AB44CF">
      <w:pPr>
        <w:rPr>
          <w:szCs w:val="26"/>
        </w:rPr>
      </w:pPr>
      <w:r>
        <w:rPr>
          <w:szCs w:val="26"/>
        </w:rPr>
        <w:t xml:space="preserve">Coordination of </w:t>
      </w:r>
      <w:r w:rsidRPr="008A6DAB">
        <w:rPr>
          <w:noProof/>
          <w:szCs w:val="26"/>
        </w:rPr>
        <w:t>reactions</w:t>
      </w:r>
      <w:r>
        <w:rPr>
          <w:szCs w:val="26"/>
        </w:rPr>
        <w:t xml:space="preserve">, which include clearly </w:t>
      </w:r>
      <w:r w:rsidRPr="008A6DAB">
        <w:rPr>
          <w:noProof/>
          <w:szCs w:val="26"/>
        </w:rPr>
        <w:t>intentional</w:t>
      </w:r>
      <w:r>
        <w:rPr>
          <w:szCs w:val="26"/>
        </w:rPr>
        <w:t xml:space="preserve"> actions, exploring their immediate </w:t>
      </w:r>
      <w:r>
        <w:rPr>
          <w:noProof/>
          <w:szCs w:val="26"/>
        </w:rPr>
        <w:t>surroundings</w:t>
      </w:r>
      <w:r>
        <w:rPr>
          <w:szCs w:val="26"/>
        </w:rPr>
        <w:t xml:space="preserve">, imitating the observed behavior of others, and recognizing the qualities of objects, take place between 8-12 months. Tertiary circular reactions </w:t>
      </w:r>
      <w:proofErr w:type="gramStart"/>
      <w:r>
        <w:rPr>
          <w:szCs w:val="26"/>
        </w:rPr>
        <w:t>involves</w:t>
      </w:r>
      <w:proofErr w:type="gramEnd"/>
      <w:r>
        <w:rPr>
          <w:szCs w:val="26"/>
        </w:rPr>
        <w:t xml:space="preserve"> </w:t>
      </w:r>
      <w:r w:rsidRPr="00FB1ABD">
        <w:rPr>
          <w:noProof/>
          <w:szCs w:val="26"/>
        </w:rPr>
        <w:t>trial-and</w:t>
      </w:r>
      <w:r>
        <w:rPr>
          <w:szCs w:val="26"/>
        </w:rPr>
        <w:t xml:space="preserve">-error experimentation, especially trying out </w:t>
      </w:r>
      <w:proofErr w:type="spellStart"/>
      <w:r w:rsidRPr="00FB1ABD">
        <w:rPr>
          <w:szCs w:val="26"/>
        </w:rPr>
        <w:t>out</w:t>
      </w:r>
      <w:proofErr w:type="spellEnd"/>
      <w:r w:rsidRPr="00FB1ABD">
        <w:rPr>
          <w:szCs w:val="26"/>
        </w:rPr>
        <w:t xml:space="preserve"> different sounds or actions as a way of getting attention from a caregiver</w:t>
      </w:r>
      <w:r>
        <w:rPr>
          <w:szCs w:val="26"/>
        </w:rPr>
        <w:t>, at 12-18 months of age. In the final sensorimotor substage, early representational thought, children become aware of mental operations and begin to develop symbols to represent events of objects in the world.</w:t>
      </w:r>
    </w:p>
    <w:p w:rsidR="00EE46E5" w:rsidRDefault="00EE46E5" w:rsidP="00AB44CF">
      <w:pPr>
        <w:rPr>
          <w:szCs w:val="26"/>
        </w:rPr>
      </w:pPr>
    </w:p>
    <w:p w:rsidR="00EE46E5" w:rsidRDefault="000B374D" w:rsidP="000B374D">
      <w:pPr>
        <w:pStyle w:val="Heading3"/>
      </w:pPr>
      <w:r>
        <w:t>Preoperational Stage</w:t>
      </w:r>
    </w:p>
    <w:p w:rsidR="000B374D" w:rsidRDefault="000B374D" w:rsidP="00AB44CF">
      <w:pPr>
        <w:rPr>
          <w:szCs w:val="26"/>
        </w:rPr>
      </w:pPr>
    </w:p>
    <w:p w:rsidR="00947B65" w:rsidRDefault="00703283" w:rsidP="00AB44CF">
      <w:pPr>
        <w:rPr>
          <w:szCs w:val="26"/>
        </w:rPr>
      </w:pPr>
      <w:r>
        <w:rPr>
          <w:szCs w:val="26"/>
        </w:rPr>
        <w:t>The second stage of child development, the preoperational stage, lasts from 2-years-old to the age of 7.</w:t>
      </w:r>
      <w:r w:rsidR="0012251B">
        <w:rPr>
          <w:szCs w:val="26"/>
        </w:rPr>
        <w:t xml:space="preserve"> During this period, children starts to talk and begin to engage in symbolic play during which they learn to manipulate symbols. Yet, Piaget argued, they do not understand concrete logic, </w:t>
      </w:r>
      <w:r w:rsidR="0012251B" w:rsidRPr="0012251B">
        <w:rPr>
          <w:szCs w:val="26"/>
        </w:rPr>
        <w:t>cannot mentally manipulate information, and are unable to take the point of view of other people, which he termed egocentrism.</w:t>
      </w:r>
      <w:r w:rsidR="0012251B">
        <w:rPr>
          <w:szCs w:val="26"/>
        </w:rPr>
        <w:t xml:space="preserve"> They use pretending in play activities by using objects to represent something else and assuming others’ roles. During this time, few children showed an understanding of conservation, or t</w:t>
      </w:r>
      <w:r w:rsidR="0012251B" w:rsidRPr="0012251B">
        <w:rPr>
          <w:szCs w:val="26"/>
        </w:rPr>
        <w:t>he ability to determine that a certain quantity will remain the same despite adjustment of the container, shape, or apparent size.</w:t>
      </w:r>
    </w:p>
    <w:p w:rsidR="00EE46E5" w:rsidRDefault="00EE46E5" w:rsidP="00AB44CF">
      <w:pPr>
        <w:rPr>
          <w:szCs w:val="26"/>
        </w:rPr>
      </w:pPr>
    </w:p>
    <w:p w:rsidR="00EE46E5" w:rsidRDefault="00EE46E5" w:rsidP="000B374D">
      <w:pPr>
        <w:pStyle w:val="Heading3"/>
      </w:pPr>
      <w:r>
        <w:t>Concrete</w:t>
      </w:r>
      <w:r w:rsidR="000B374D">
        <w:t xml:space="preserve"> Operational Stage</w:t>
      </w:r>
    </w:p>
    <w:p w:rsidR="000B374D" w:rsidRDefault="000B374D" w:rsidP="00AB44CF">
      <w:pPr>
        <w:rPr>
          <w:szCs w:val="26"/>
        </w:rPr>
      </w:pPr>
    </w:p>
    <w:p w:rsidR="000B374D" w:rsidRDefault="00703283" w:rsidP="00AB44CF">
      <w:pPr>
        <w:rPr>
          <w:szCs w:val="26"/>
        </w:rPr>
      </w:pPr>
      <w:r>
        <w:rPr>
          <w:szCs w:val="26"/>
        </w:rPr>
        <w:t>Piaget called the third developmental stage the concrete operational stage, which spans from 7- to 12-years-old.</w:t>
      </w:r>
      <w:r w:rsidR="00D41C58">
        <w:rPr>
          <w:szCs w:val="26"/>
        </w:rPr>
        <w:t xml:space="preserve"> The main characteristic of the concrete operational stage </w:t>
      </w:r>
      <w:proofErr w:type="gramStart"/>
      <w:r w:rsidR="00D41C58">
        <w:rPr>
          <w:szCs w:val="26"/>
        </w:rPr>
        <w:t>are</w:t>
      </w:r>
      <w:proofErr w:type="gramEnd"/>
      <w:r w:rsidR="00D41C58">
        <w:rPr>
          <w:szCs w:val="26"/>
        </w:rPr>
        <w:t xml:space="preserve"> a better understanding of mental operations, such as thinking logically about concrete events and an awareness that actions can be reversed. However, they still have difficulty understanding abstract or hypothetical concepts. At his time, </w:t>
      </w:r>
      <w:r w:rsidR="00D41C58">
        <w:rPr>
          <w:szCs w:val="26"/>
        </w:rPr>
        <w:lastRenderedPageBreak/>
        <w:t>their understanding of conservation develops, and the marked egocentrism disappears.</w:t>
      </w:r>
    </w:p>
    <w:p w:rsidR="00EE46E5" w:rsidRDefault="00EE46E5" w:rsidP="00AB44CF">
      <w:pPr>
        <w:rPr>
          <w:szCs w:val="26"/>
        </w:rPr>
      </w:pPr>
    </w:p>
    <w:p w:rsidR="00EE46E5" w:rsidRDefault="000B374D" w:rsidP="000B374D">
      <w:pPr>
        <w:pStyle w:val="Heading3"/>
      </w:pPr>
      <w:r>
        <w:t>Formal Operational Stage</w:t>
      </w:r>
    </w:p>
    <w:p w:rsidR="000B374D" w:rsidRDefault="000B374D" w:rsidP="00AB44CF">
      <w:pPr>
        <w:rPr>
          <w:szCs w:val="26"/>
        </w:rPr>
      </w:pPr>
    </w:p>
    <w:p w:rsidR="000B374D" w:rsidRDefault="00537A25" w:rsidP="00AB44CF">
      <w:pPr>
        <w:rPr>
          <w:szCs w:val="26"/>
        </w:rPr>
      </w:pPr>
      <w:r>
        <w:rPr>
          <w:szCs w:val="26"/>
        </w:rPr>
        <w:t>Piaget’s final stage of child development happens in adolescence, from 12-year-old onward.</w:t>
      </w:r>
      <w:r w:rsidR="008A6DAB">
        <w:rPr>
          <w:szCs w:val="26"/>
        </w:rPr>
        <w:t xml:space="preserve"> During this fourth period of cognitive growth, abstract thought and hypothetical reasoning skills emerge. Children can use logic to come up with creative solutions to problems and apply systematic planning in the process. Deductive reasoning </w:t>
      </w:r>
      <w:r w:rsidR="008A6DAB" w:rsidRPr="008A6DAB">
        <w:rPr>
          <w:szCs w:val="26"/>
        </w:rPr>
        <w:t>requires the ability to use a general principle to</w:t>
      </w:r>
      <w:r w:rsidR="008A6DAB">
        <w:rPr>
          <w:szCs w:val="26"/>
        </w:rPr>
        <w:t xml:space="preserve"> determine a particular outcome, while the </w:t>
      </w:r>
      <w:r w:rsidR="008A6DAB">
        <w:rPr>
          <w:noProof/>
          <w:szCs w:val="26"/>
        </w:rPr>
        <w:t>capac</w:t>
      </w:r>
      <w:r w:rsidR="008A6DAB" w:rsidRPr="008A6DAB">
        <w:rPr>
          <w:noProof/>
          <w:szCs w:val="26"/>
        </w:rPr>
        <w:t>ity</w:t>
      </w:r>
      <w:r w:rsidR="008A6DAB">
        <w:rPr>
          <w:szCs w:val="26"/>
        </w:rPr>
        <w:t xml:space="preserve"> to think about abstract concepts means considering possible outcomes and consequences of actions rather than solely relying on previous experiences. Also, instead of depending on trial-and-error to solve problems, teens are able to plan an organized and systematic approach to </w:t>
      </w:r>
      <w:r w:rsidR="008A6DAB" w:rsidRPr="00604912">
        <w:rPr>
          <w:noProof/>
          <w:szCs w:val="26"/>
        </w:rPr>
        <w:t>achieve</w:t>
      </w:r>
      <w:r w:rsidR="008A6DAB">
        <w:rPr>
          <w:szCs w:val="26"/>
        </w:rPr>
        <w:t xml:space="preserve"> the same.</w:t>
      </w:r>
    </w:p>
    <w:p w:rsidR="000B374D" w:rsidRDefault="000B374D" w:rsidP="00AB44CF">
      <w:pPr>
        <w:rPr>
          <w:szCs w:val="26"/>
        </w:rPr>
      </w:pPr>
    </w:p>
    <w:p w:rsidR="000B374D" w:rsidRPr="00AB44CF" w:rsidRDefault="008A6DAB" w:rsidP="008A6DAB">
      <w:pPr>
        <w:pStyle w:val="Heading3"/>
      </w:pPr>
      <w:r w:rsidRPr="008A6DAB">
        <w:rPr>
          <w:noProof/>
        </w:rPr>
        <w:t>Criti</w:t>
      </w:r>
      <w:proofErr w:type="spellStart"/>
      <w:r>
        <w:t>cism</w:t>
      </w:r>
      <w:proofErr w:type="spellEnd"/>
      <w:r>
        <w:t xml:space="preserve"> of Piaget’s Theory</w:t>
      </w:r>
    </w:p>
    <w:p w:rsidR="00AB44CF" w:rsidRDefault="00AB44CF" w:rsidP="00AB44CF">
      <w:pPr>
        <w:rPr>
          <w:szCs w:val="26"/>
        </w:rPr>
      </w:pPr>
    </w:p>
    <w:p w:rsidR="00AB44CF" w:rsidRDefault="008A6DAB" w:rsidP="00AB44CF">
      <w:pPr>
        <w:rPr>
          <w:szCs w:val="26"/>
        </w:rPr>
      </w:pPr>
      <w:r>
        <w:rPr>
          <w:szCs w:val="26"/>
        </w:rPr>
        <w:t>More recent</w:t>
      </w:r>
      <w:r w:rsidR="00AB44CF" w:rsidRPr="00AB44CF">
        <w:rPr>
          <w:szCs w:val="26"/>
        </w:rPr>
        <w:t xml:space="preserve"> </w:t>
      </w:r>
      <w:r w:rsidR="00AB44CF" w:rsidRPr="008A6DAB">
        <w:rPr>
          <w:noProof/>
          <w:szCs w:val="26"/>
        </w:rPr>
        <w:t>postformal</w:t>
      </w:r>
      <w:r w:rsidR="00AB44CF" w:rsidRPr="00AB44CF">
        <w:rPr>
          <w:szCs w:val="26"/>
        </w:rPr>
        <w:t xml:space="preserve"> development models </w:t>
      </w:r>
      <w:r>
        <w:rPr>
          <w:noProof/>
          <w:szCs w:val="26"/>
        </w:rPr>
        <w:t>criticized the fact</w:t>
      </w:r>
      <w:r>
        <w:rPr>
          <w:szCs w:val="26"/>
        </w:rPr>
        <w:t xml:space="preserve"> that Piaget’s model does not </w:t>
      </w:r>
      <w:r w:rsidR="00AB44CF" w:rsidRPr="00AB44CF">
        <w:rPr>
          <w:szCs w:val="26"/>
        </w:rPr>
        <w:t xml:space="preserve">cover adult cognitive development. </w:t>
      </w:r>
      <w:r w:rsidR="0025398F">
        <w:rPr>
          <w:noProof/>
          <w:szCs w:val="26"/>
        </w:rPr>
        <w:t>Most</w:t>
      </w:r>
      <w:r w:rsidR="00AB44CF" w:rsidRPr="0025398F">
        <w:rPr>
          <w:noProof/>
          <w:szCs w:val="26"/>
        </w:rPr>
        <w:t>ly</w:t>
      </w:r>
      <w:r w:rsidR="0025398F" w:rsidRPr="0025398F">
        <w:rPr>
          <w:noProof/>
          <w:szCs w:val="26"/>
        </w:rPr>
        <w:t>,</w:t>
      </w:r>
      <w:r w:rsidR="00AB44CF" w:rsidRPr="00AB44CF">
        <w:rPr>
          <w:szCs w:val="26"/>
        </w:rPr>
        <w:t xml:space="preserve"> Piaget’s model assumes that thinking changes halt in adolescence and early adulthood. Until recently</w:t>
      </w:r>
      <w:r w:rsidR="00AB44CF">
        <w:rPr>
          <w:szCs w:val="26"/>
        </w:rPr>
        <w:t xml:space="preserve"> even</w:t>
      </w:r>
      <w:r w:rsidR="00AB44CF" w:rsidRPr="00AB44CF">
        <w:rPr>
          <w:szCs w:val="26"/>
        </w:rPr>
        <w:t xml:space="preserve">, it has </w:t>
      </w:r>
      <w:r w:rsidR="0025398F">
        <w:rPr>
          <w:szCs w:val="26"/>
        </w:rPr>
        <w:t xml:space="preserve">even </w:t>
      </w:r>
      <w:r w:rsidR="00AB44CF" w:rsidRPr="00AB44CF">
        <w:rPr>
          <w:szCs w:val="26"/>
        </w:rPr>
        <w:t xml:space="preserve">been </w:t>
      </w:r>
      <w:r w:rsidR="0025398F">
        <w:rPr>
          <w:noProof/>
          <w:szCs w:val="26"/>
        </w:rPr>
        <w:t>believ</w:t>
      </w:r>
      <w:r w:rsidR="00AB44CF" w:rsidRPr="0025398F">
        <w:rPr>
          <w:noProof/>
          <w:szCs w:val="26"/>
        </w:rPr>
        <w:t>ed</w:t>
      </w:r>
      <w:r w:rsidR="0025398F">
        <w:rPr>
          <w:szCs w:val="26"/>
        </w:rPr>
        <w:t xml:space="preserve"> </w:t>
      </w:r>
      <w:r w:rsidR="00AB44CF" w:rsidRPr="00AB44CF">
        <w:rPr>
          <w:szCs w:val="26"/>
        </w:rPr>
        <w:t>that adulthood brings a long and steady decline of cognitive c</w:t>
      </w:r>
      <w:r w:rsidR="00AB44CF">
        <w:rPr>
          <w:szCs w:val="26"/>
        </w:rPr>
        <w:t>apability</w:t>
      </w:r>
      <w:r w:rsidR="00AB44CF" w:rsidRPr="00AB44CF">
        <w:rPr>
          <w:szCs w:val="26"/>
        </w:rPr>
        <w:t xml:space="preserve">. This is </w:t>
      </w:r>
      <w:r w:rsidR="0025398F">
        <w:rPr>
          <w:noProof/>
          <w:szCs w:val="26"/>
        </w:rPr>
        <w:t>just</w:t>
      </w:r>
      <w:r w:rsidR="00AB44CF" w:rsidRPr="00AB44CF">
        <w:rPr>
          <w:szCs w:val="26"/>
        </w:rPr>
        <w:t xml:space="preserve"> illogical and definitely not </w:t>
      </w:r>
      <w:r w:rsidR="0025398F">
        <w:rPr>
          <w:noProof/>
          <w:szCs w:val="26"/>
        </w:rPr>
        <w:t>correct</w:t>
      </w:r>
      <w:r w:rsidR="00AB44CF" w:rsidRPr="00AB44CF">
        <w:rPr>
          <w:szCs w:val="26"/>
        </w:rPr>
        <w:t xml:space="preserve"> but has shaped education and leadership development approaches </w:t>
      </w:r>
      <w:r w:rsidR="00AB44CF">
        <w:rPr>
          <w:szCs w:val="26"/>
        </w:rPr>
        <w:t>of adults for many decades.</w:t>
      </w:r>
    </w:p>
    <w:p w:rsidR="00AB44CF" w:rsidRDefault="00AB44CF" w:rsidP="00AB44CF">
      <w:pPr>
        <w:rPr>
          <w:szCs w:val="26"/>
        </w:rPr>
      </w:pPr>
    </w:p>
    <w:p w:rsidR="00AB44CF" w:rsidRDefault="00AB44CF" w:rsidP="00AB44CF">
      <w:pPr>
        <w:rPr>
          <w:szCs w:val="26"/>
        </w:rPr>
      </w:pPr>
      <w:r>
        <w:rPr>
          <w:szCs w:val="26"/>
        </w:rPr>
        <w:t>Also, t</w:t>
      </w:r>
      <w:r w:rsidRPr="00AB44CF">
        <w:rPr>
          <w:szCs w:val="26"/>
        </w:rPr>
        <w:t>here is an unclear association between cognitive</w:t>
      </w:r>
      <w:r>
        <w:rPr>
          <w:szCs w:val="26"/>
        </w:rPr>
        <w:t xml:space="preserve"> and intellectual abilities. Piaget’s</w:t>
      </w:r>
      <w:r w:rsidRPr="00AB44CF">
        <w:rPr>
          <w:szCs w:val="26"/>
        </w:rPr>
        <w:t xml:space="preserve"> theory largely overlooks effects of cultural, social, and other contextual influences. The identification of distinct stages is </w:t>
      </w:r>
      <w:r w:rsidRPr="0025398F">
        <w:rPr>
          <w:noProof/>
          <w:szCs w:val="26"/>
        </w:rPr>
        <w:t>oversimplified</w:t>
      </w:r>
      <w:r w:rsidRPr="00AB44CF">
        <w:rPr>
          <w:szCs w:val="26"/>
        </w:rPr>
        <w:t xml:space="preserve"> and assumes the same level of cognitive operations in all areas of functioning of any individual at a time. It also diminishes the impact of ego development and other psychological phenomena on cognitive processes, an issue that causes a failure to adequately account for dysfunctional behavior and </w:t>
      </w:r>
      <w:r w:rsidRPr="00604912">
        <w:rPr>
          <w:noProof/>
          <w:szCs w:val="26"/>
        </w:rPr>
        <w:t>psychological</w:t>
      </w:r>
      <w:r w:rsidRPr="00AB44CF">
        <w:rPr>
          <w:szCs w:val="26"/>
        </w:rPr>
        <w:t xml:space="preserve"> disturbances. Generally, no explanation is provided for a qualitative difference in cognitive capacity between two perso</w:t>
      </w:r>
      <w:r>
        <w:rPr>
          <w:szCs w:val="26"/>
        </w:rPr>
        <w:t>ns of the same age.</w:t>
      </w:r>
    </w:p>
    <w:p w:rsidR="00AB44CF" w:rsidRDefault="00AB44CF" w:rsidP="00AB44CF">
      <w:pPr>
        <w:rPr>
          <w:szCs w:val="26"/>
        </w:rPr>
      </w:pPr>
    </w:p>
    <w:p w:rsidR="00900784" w:rsidRDefault="00AB44CF" w:rsidP="008269A3">
      <w:pPr>
        <w:rPr>
          <w:szCs w:val="26"/>
        </w:rPr>
      </w:pPr>
      <w:r w:rsidRPr="00AB44CF">
        <w:rPr>
          <w:szCs w:val="26"/>
        </w:rPr>
        <w:t>Piaget also assumed that individuals will automatically transcend to the next stage as they age, with the meaning of age generally defining developmental and social</w:t>
      </w:r>
      <w:r>
        <w:rPr>
          <w:szCs w:val="26"/>
        </w:rPr>
        <w:t xml:space="preserve"> status</w:t>
      </w:r>
      <w:r w:rsidRPr="00AB44CF">
        <w:rPr>
          <w:szCs w:val="26"/>
        </w:rPr>
        <w:t xml:space="preserve">. This is a fundamental flaw, especially when considering adult cognitive development. Contrary to </w:t>
      </w:r>
      <w:r w:rsidRPr="00AB44CF">
        <w:rPr>
          <w:szCs w:val="26"/>
        </w:rPr>
        <w:lastRenderedPageBreak/>
        <w:t>earlier be</w:t>
      </w:r>
      <w:r>
        <w:rPr>
          <w:szCs w:val="26"/>
        </w:rPr>
        <w:t xml:space="preserve">liefs, children are </w:t>
      </w:r>
      <w:r w:rsidRPr="00604912">
        <w:rPr>
          <w:noProof/>
          <w:szCs w:val="26"/>
        </w:rPr>
        <w:t xml:space="preserve">not </w:t>
      </w:r>
      <w:r w:rsidR="00604912" w:rsidRPr="00604912">
        <w:rPr>
          <w:noProof/>
          <w:szCs w:val="26"/>
        </w:rPr>
        <w:t>a</w:t>
      </w:r>
      <w:r w:rsidRPr="00604912">
        <w:rPr>
          <w:noProof/>
          <w:szCs w:val="26"/>
        </w:rPr>
        <w:t>like</w:t>
      </w:r>
      <w:r w:rsidRPr="00AB44CF">
        <w:rPr>
          <w:szCs w:val="26"/>
        </w:rPr>
        <w:t xml:space="preserve"> “little adults” with only incremental differences in physical ability, skills, and intellig</w:t>
      </w:r>
      <w:r>
        <w:rPr>
          <w:szCs w:val="26"/>
        </w:rPr>
        <w:t>ence</w:t>
      </w:r>
      <w:r w:rsidRPr="00AB44CF">
        <w:rPr>
          <w:szCs w:val="26"/>
        </w:rPr>
        <w:t xml:space="preserve">. </w:t>
      </w:r>
      <w:r>
        <w:rPr>
          <w:szCs w:val="26"/>
        </w:rPr>
        <w:t>Their c</w:t>
      </w:r>
      <w:r w:rsidRPr="00AB44CF">
        <w:rPr>
          <w:szCs w:val="26"/>
        </w:rPr>
        <w:t xml:space="preserve">ognitive structures and thinking patterns are vastly different. Thus, as a first step, several researchers expanded Piaget’s model to cover the whole </w:t>
      </w:r>
      <w:r w:rsidRPr="00604912">
        <w:rPr>
          <w:noProof/>
          <w:szCs w:val="26"/>
        </w:rPr>
        <w:t>lifespan</w:t>
      </w:r>
      <w:r w:rsidRPr="00AB44CF">
        <w:rPr>
          <w:szCs w:val="26"/>
        </w:rPr>
        <w:t xml:space="preserve">, including </w:t>
      </w:r>
      <w:r w:rsidR="00604912">
        <w:rPr>
          <w:szCs w:val="26"/>
        </w:rPr>
        <w:t xml:space="preserve">the </w:t>
      </w:r>
      <w:r w:rsidR="00604912">
        <w:rPr>
          <w:noProof/>
          <w:szCs w:val="26"/>
        </w:rPr>
        <w:t>various</w:t>
      </w:r>
      <w:r>
        <w:rPr>
          <w:szCs w:val="26"/>
        </w:rPr>
        <w:t xml:space="preserve"> adult stages of development, which is outside the scope of this material.</w:t>
      </w:r>
    </w:p>
    <w:p w:rsidR="00F02437" w:rsidRDefault="00F02437" w:rsidP="008269A3">
      <w:pPr>
        <w:rPr>
          <w:szCs w:val="26"/>
        </w:rPr>
      </w:pPr>
    </w:p>
    <w:p w:rsidR="00F02437" w:rsidRPr="00F76128" w:rsidRDefault="00604912" w:rsidP="008269A3">
      <w:pPr>
        <w:rPr>
          <w:szCs w:val="26"/>
        </w:rPr>
      </w:pPr>
      <w:r>
        <w:rPr>
          <w:szCs w:val="26"/>
        </w:rPr>
        <w:t>However, Piaget’s model remains useful to explain cognitive stages in child development, especially as he</w:t>
      </w:r>
      <w:r w:rsidR="00F02437" w:rsidRPr="00F02437">
        <w:rPr>
          <w:szCs w:val="26"/>
        </w:rPr>
        <w:t xml:space="preserve"> applied the concept of </w:t>
      </w:r>
      <w:r w:rsidR="00F02437" w:rsidRPr="004C34E1">
        <w:rPr>
          <w:noProof/>
          <w:szCs w:val="26"/>
        </w:rPr>
        <w:t>schema</w:t>
      </w:r>
      <w:r w:rsidR="00F02437" w:rsidRPr="00F02437">
        <w:rPr>
          <w:szCs w:val="26"/>
        </w:rPr>
        <w:t xml:space="preserve"> to an understanding of the development of learning in children. Piaget defined schema as the child’s mental representation of an associated set of perceptions, ideas, and/or behavior that form the </w:t>
      </w:r>
      <w:r w:rsidR="00F02437" w:rsidRPr="004C34E1">
        <w:rPr>
          <w:noProof/>
          <w:szCs w:val="26"/>
        </w:rPr>
        <w:t>basic</w:t>
      </w:r>
      <w:r w:rsidR="00F02437" w:rsidRPr="00F02437">
        <w:rPr>
          <w:szCs w:val="26"/>
        </w:rPr>
        <w:t xml:space="preserve"> building block of thinking. With the development of cognitive abilities, new schemata are constructed, while existing schemata are more efficiently organized to better adapt to the environment. Piaget also noted that an individual has the tendency to interpret new events </w:t>
      </w:r>
      <w:r>
        <w:rPr>
          <w:noProof/>
          <w:szCs w:val="26"/>
        </w:rPr>
        <w:t>about</w:t>
      </w:r>
      <w:r w:rsidR="00F02437" w:rsidRPr="00F02437">
        <w:rPr>
          <w:szCs w:val="26"/>
        </w:rPr>
        <w:t xml:space="preserve"> existing schemata rather than </w:t>
      </w:r>
      <w:r w:rsidR="00F02437" w:rsidRPr="004C34E1">
        <w:rPr>
          <w:noProof/>
          <w:szCs w:val="26"/>
        </w:rPr>
        <w:t>adapting</w:t>
      </w:r>
      <w:r w:rsidR="00F02437" w:rsidRPr="00F02437">
        <w:rPr>
          <w:szCs w:val="26"/>
        </w:rPr>
        <w:t xml:space="preserve"> or forming new ones.</w:t>
      </w:r>
      <w:r>
        <w:rPr>
          <w:szCs w:val="26"/>
        </w:rPr>
        <w:t xml:space="preserve"> Therefore, the model describes how a child’s views and beliefs about himself, others, and the world builds over </w:t>
      </w:r>
      <w:r w:rsidRPr="00604912">
        <w:rPr>
          <w:noProof/>
          <w:szCs w:val="26"/>
        </w:rPr>
        <w:t>time</w:t>
      </w:r>
      <w:r>
        <w:rPr>
          <w:szCs w:val="26"/>
        </w:rPr>
        <w:t xml:space="preserve"> until it becomes relatively fixed in late adolescence and plays a determining role in people’s emotions, thoughts, and behavior.</w:t>
      </w:r>
    </w:p>
    <w:p w:rsidR="00627F96" w:rsidRPr="00F76128" w:rsidRDefault="00627F96" w:rsidP="008269A3">
      <w:pPr>
        <w:rPr>
          <w:szCs w:val="26"/>
        </w:rPr>
      </w:pPr>
    </w:p>
    <w:p w:rsidR="00627F96" w:rsidRPr="00F76128" w:rsidRDefault="00EE46E5" w:rsidP="008269A3">
      <w:pPr>
        <w:pStyle w:val="Heading2"/>
      </w:pPr>
      <w:r>
        <w:t>Erikson’s Psychosocial Stages of Human Development</w:t>
      </w:r>
    </w:p>
    <w:p w:rsidR="00627F96" w:rsidRPr="00F76128" w:rsidRDefault="00627F96" w:rsidP="008269A3"/>
    <w:p w:rsidR="009516B8" w:rsidRDefault="004C34E1" w:rsidP="008269A3">
      <w:pPr>
        <w:rPr>
          <w:szCs w:val="26"/>
        </w:rPr>
      </w:pPr>
      <w:r>
        <w:rPr>
          <w:szCs w:val="26"/>
        </w:rPr>
        <w:t xml:space="preserve">In the late 1950s, Erik Erikson proposed a psychoanalytic theory of </w:t>
      </w:r>
      <w:r w:rsidRPr="00B32F42">
        <w:rPr>
          <w:noProof/>
          <w:szCs w:val="26"/>
        </w:rPr>
        <w:t>psychosocial</w:t>
      </w:r>
      <w:r>
        <w:rPr>
          <w:szCs w:val="26"/>
        </w:rPr>
        <w:t xml:space="preserve"> development comprising eight stages from infancy to adulthood that was greatly influenced by Freud’s ideas of personality structure.</w:t>
      </w:r>
    </w:p>
    <w:p w:rsidR="004C34E1" w:rsidRDefault="004C34E1" w:rsidP="008269A3">
      <w:pPr>
        <w:rPr>
          <w:szCs w:val="26"/>
        </w:rPr>
      </w:pPr>
    </w:p>
    <w:p w:rsidR="004C34E1" w:rsidRDefault="004C34E1" w:rsidP="008269A3">
      <w:pPr>
        <w:rPr>
          <w:szCs w:val="26"/>
        </w:rPr>
      </w:pPr>
      <w:r>
        <w:rPr>
          <w:szCs w:val="26"/>
        </w:rPr>
        <w:t xml:space="preserve">Figure 1.1: </w:t>
      </w:r>
      <w:r w:rsidRPr="004C34E1">
        <w:rPr>
          <w:i/>
          <w:szCs w:val="26"/>
        </w:rPr>
        <w:t>Erikson’s Eight Stages of Psychosocial Development</w:t>
      </w:r>
    </w:p>
    <w:p w:rsidR="004C34E1" w:rsidRDefault="004C34E1" w:rsidP="008269A3">
      <w:pPr>
        <w:rPr>
          <w:szCs w:val="26"/>
        </w:rPr>
      </w:pPr>
    </w:p>
    <w:p w:rsidR="004C34E1" w:rsidRDefault="004C34E1" w:rsidP="008269A3">
      <w:pPr>
        <w:rPr>
          <w:szCs w:val="26"/>
        </w:rPr>
      </w:pPr>
      <w:r w:rsidRPr="004C34E1">
        <w:rPr>
          <w:noProof/>
          <w:szCs w:val="26"/>
          <w:lang w:val="en-GB" w:eastAsia="en-GB"/>
        </w:rPr>
        <w:drawing>
          <wp:inline distT="0" distB="0" distL="0" distR="0">
            <wp:extent cx="4672965" cy="2387460"/>
            <wp:effectExtent l="0" t="0" r="0" b="0"/>
            <wp:docPr id="3" name="Picture 3" descr="psychosocial stages summar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hosocial stages summary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2965" cy="2387460"/>
                    </a:xfrm>
                    <a:prstGeom prst="rect">
                      <a:avLst/>
                    </a:prstGeom>
                    <a:noFill/>
                    <a:ln>
                      <a:noFill/>
                    </a:ln>
                  </pic:spPr>
                </pic:pic>
              </a:graphicData>
            </a:graphic>
          </wp:inline>
        </w:drawing>
      </w:r>
    </w:p>
    <w:p w:rsidR="004C34E1" w:rsidRDefault="004C34E1" w:rsidP="008269A3">
      <w:pPr>
        <w:rPr>
          <w:szCs w:val="26"/>
        </w:rPr>
      </w:pPr>
    </w:p>
    <w:p w:rsidR="004C34E1" w:rsidRDefault="00B32F42" w:rsidP="008269A3">
      <w:pPr>
        <w:rPr>
          <w:szCs w:val="26"/>
        </w:rPr>
      </w:pPr>
      <w:r>
        <w:rPr>
          <w:szCs w:val="26"/>
        </w:rPr>
        <w:lastRenderedPageBreak/>
        <w:t xml:space="preserve">Different from Freud, Erikson </w:t>
      </w:r>
      <w:r w:rsidRPr="00B32F42">
        <w:rPr>
          <w:szCs w:val="26"/>
        </w:rPr>
        <w:t>emphasized the role of culture and society and the conflicts that can take place within the ego itself</w:t>
      </w:r>
      <w:r>
        <w:rPr>
          <w:szCs w:val="26"/>
        </w:rPr>
        <w:t xml:space="preserve">, rather than focusing on the conflict between the id and the superego. He argued that the ego develops as it successfully resolves crises that are social in nature, which involves developing a sense of trust in others and identity in society. As such, Erikson believed that personality develops in a </w:t>
      </w:r>
      <w:r w:rsidRPr="00B32F42">
        <w:rPr>
          <w:noProof/>
          <w:szCs w:val="26"/>
        </w:rPr>
        <w:t>pred</w:t>
      </w:r>
      <w:r>
        <w:rPr>
          <w:noProof/>
          <w:szCs w:val="26"/>
        </w:rPr>
        <w:t>et</w:t>
      </w:r>
      <w:r w:rsidRPr="00B32F42">
        <w:rPr>
          <w:noProof/>
          <w:szCs w:val="26"/>
        </w:rPr>
        <w:t>ermined</w:t>
      </w:r>
      <w:r>
        <w:rPr>
          <w:szCs w:val="26"/>
        </w:rPr>
        <w:t xml:space="preserve"> order where each of the eight stages builds </w:t>
      </w:r>
      <w:r w:rsidRPr="00B32F42">
        <w:rPr>
          <w:noProof/>
          <w:szCs w:val="26"/>
        </w:rPr>
        <w:t>u</w:t>
      </w:r>
      <w:r>
        <w:rPr>
          <w:noProof/>
          <w:szCs w:val="26"/>
        </w:rPr>
        <w:t>po</w:t>
      </w:r>
      <w:r w:rsidRPr="00B32F42">
        <w:rPr>
          <w:noProof/>
          <w:szCs w:val="26"/>
        </w:rPr>
        <w:t>n</w:t>
      </w:r>
      <w:r>
        <w:rPr>
          <w:szCs w:val="26"/>
        </w:rPr>
        <w:t xml:space="preserve"> the previous one. The successful acquisition of the skills in each stage reflects </w:t>
      </w:r>
      <w:r w:rsidRPr="00B32F42">
        <w:rPr>
          <w:noProof/>
          <w:szCs w:val="26"/>
        </w:rPr>
        <w:t>a healthy</w:t>
      </w:r>
      <w:r>
        <w:rPr>
          <w:szCs w:val="26"/>
        </w:rPr>
        <w:t xml:space="preserve"> personality, while failure implies the reduced ability to complete further </w:t>
      </w:r>
      <w:r w:rsidRPr="00B32F42">
        <w:rPr>
          <w:noProof/>
          <w:szCs w:val="26"/>
        </w:rPr>
        <w:t>st</w:t>
      </w:r>
      <w:r>
        <w:rPr>
          <w:noProof/>
          <w:szCs w:val="26"/>
        </w:rPr>
        <w:t>ep</w:t>
      </w:r>
      <w:r w:rsidRPr="00B32F42">
        <w:rPr>
          <w:noProof/>
          <w:szCs w:val="26"/>
        </w:rPr>
        <w:t>s</w:t>
      </w:r>
      <w:r>
        <w:rPr>
          <w:szCs w:val="26"/>
        </w:rPr>
        <w:t xml:space="preserve"> and a </w:t>
      </w:r>
      <w:proofErr w:type="gramStart"/>
      <w:r>
        <w:rPr>
          <w:szCs w:val="26"/>
        </w:rPr>
        <w:t>more unhealthy</w:t>
      </w:r>
      <w:proofErr w:type="gramEnd"/>
      <w:r>
        <w:rPr>
          <w:szCs w:val="26"/>
        </w:rPr>
        <w:t xml:space="preserve"> personality and sense of self. The first </w:t>
      </w:r>
      <w:r w:rsidRPr="0026385A">
        <w:rPr>
          <w:noProof/>
          <w:szCs w:val="26"/>
        </w:rPr>
        <w:t>stage</w:t>
      </w:r>
      <w:r>
        <w:rPr>
          <w:szCs w:val="26"/>
        </w:rPr>
        <w:t xml:space="preserve"> involves a crisis </w:t>
      </w:r>
      <w:r>
        <w:rPr>
          <w:noProof/>
          <w:szCs w:val="26"/>
        </w:rPr>
        <w:t>of</w:t>
      </w:r>
      <w:r>
        <w:rPr>
          <w:szCs w:val="26"/>
        </w:rPr>
        <w:t xml:space="preserve"> trust and mistrust.</w:t>
      </w:r>
    </w:p>
    <w:p w:rsidR="0050020B" w:rsidRDefault="0050020B" w:rsidP="008269A3">
      <w:pPr>
        <w:rPr>
          <w:szCs w:val="26"/>
        </w:rPr>
      </w:pPr>
    </w:p>
    <w:p w:rsidR="0050020B" w:rsidRPr="0050020B" w:rsidRDefault="0026385A" w:rsidP="0050020B">
      <w:pPr>
        <w:pStyle w:val="Heading3"/>
      </w:pPr>
      <w:r>
        <w:t>Hope: Trust vs. M</w:t>
      </w:r>
      <w:r w:rsidR="0050020B" w:rsidRPr="0050020B">
        <w:t>istrust (oral-sensory, infancy, 0–2 years)</w:t>
      </w:r>
    </w:p>
    <w:p w:rsidR="0050020B" w:rsidRDefault="0050020B" w:rsidP="0050020B">
      <w:pPr>
        <w:rPr>
          <w:szCs w:val="26"/>
        </w:rPr>
      </w:pPr>
    </w:p>
    <w:p w:rsidR="00B32F42" w:rsidRDefault="00B32F42" w:rsidP="0050020B">
      <w:pPr>
        <w:rPr>
          <w:szCs w:val="26"/>
        </w:rPr>
      </w:pPr>
      <w:r>
        <w:rPr>
          <w:szCs w:val="26"/>
        </w:rPr>
        <w:t xml:space="preserve">In the first year or so of life, the child forms an idea whether the world is a safe place or filled with unpredictable and unpleasant events. Trying to resolve their feelings of uncertainty, the infant looks toward their primary caregiver for stability, safety, and consistency of care. If these qualities are present, the child feels secure and able to have healthy relationships with others. By developing a sense of trust, the child acquires the virtue of hope, instead of </w:t>
      </w:r>
      <w:r w:rsidRPr="0026385A">
        <w:rPr>
          <w:noProof/>
          <w:szCs w:val="26"/>
        </w:rPr>
        <w:t>developing</w:t>
      </w:r>
      <w:r>
        <w:rPr>
          <w:szCs w:val="26"/>
        </w:rPr>
        <w:t xml:space="preserve"> </w:t>
      </w:r>
      <w:r w:rsidRPr="0026385A">
        <w:rPr>
          <w:noProof/>
          <w:szCs w:val="26"/>
        </w:rPr>
        <w:t>a fear</w:t>
      </w:r>
      <w:r>
        <w:rPr>
          <w:szCs w:val="26"/>
        </w:rPr>
        <w:t xml:space="preserve"> of others and the future, which is associated with trait anxiety and mistrust.</w:t>
      </w:r>
    </w:p>
    <w:p w:rsidR="0050020B" w:rsidRDefault="0050020B" w:rsidP="0050020B">
      <w:pPr>
        <w:rPr>
          <w:szCs w:val="26"/>
        </w:rPr>
      </w:pPr>
    </w:p>
    <w:p w:rsidR="0050020B" w:rsidRDefault="0026385A" w:rsidP="0050020B">
      <w:pPr>
        <w:pStyle w:val="Heading3"/>
      </w:pPr>
      <w:r>
        <w:t>Will: Autonomy vs. Shame and D</w:t>
      </w:r>
      <w:r w:rsidR="0050020B" w:rsidRPr="0050020B">
        <w:t>oubt (early childhood, 2–4 years)</w:t>
      </w:r>
    </w:p>
    <w:p w:rsidR="0050020B" w:rsidRDefault="0050020B" w:rsidP="0050020B">
      <w:pPr>
        <w:rPr>
          <w:szCs w:val="26"/>
        </w:rPr>
      </w:pPr>
    </w:p>
    <w:p w:rsidR="0050020B" w:rsidRDefault="00C45A6A" w:rsidP="0050020B">
      <w:pPr>
        <w:rPr>
          <w:szCs w:val="26"/>
        </w:rPr>
      </w:pPr>
      <w:r>
        <w:rPr>
          <w:szCs w:val="26"/>
        </w:rPr>
        <w:t xml:space="preserve">In Erikson’s second psychosocial stage, the toddler can experience a conflict between </w:t>
      </w:r>
      <w:r w:rsidRPr="0026385A">
        <w:rPr>
          <w:noProof/>
          <w:szCs w:val="26"/>
        </w:rPr>
        <w:t>autonomy</w:t>
      </w:r>
      <w:r>
        <w:rPr>
          <w:szCs w:val="26"/>
        </w:rPr>
        <w:t xml:space="preserve"> or a sense of personal control over physical skills and independence, and feelings of shame and doubt when the need is not satisfied. If denied sufficient </w:t>
      </w:r>
      <w:r w:rsidRPr="0026385A">
        <w:rPr>
          <w:noProof/>
          <w:szCs w:val="26"/>
        </w:rPr>
        <w:t>autonomy</w:t>
      </w:r>
      <w:r>
        <w:rPr>
          <w:szCs w:val="26"/>
        </w:rPr>
        <w:t xml:space="preserve">, shame and self-consciousness </w:t>
      </w:r>
      <w:r w:rsidRPr="0026385A">
        <w:rPr>
          <w:noProof/>
          <w:szCs w:val="26"/>
        </w:rPr>
        <w:t>develop</w:t>
      </w:r>
      <w:r>
        <w:rPr>
          <w:szCs w:val="26"/>
        </w:rPr>
        <w:t>, a sense of justice often lacks, and doubt may become paranoia.</w:t>
      </w:r>
    </w:p>
    <w:p w:rsidR="00490EEA" w:rsidRDefault="00490EEA" w:rsidP="0050020B">
      <w:pPr>
        <w:rPr>
          <w:szCs w:val="26"/>
        </w:rPr>
      </w:pPr>
    </w:p>
    <w:p w:rsidR="00490EEA" w:rsidRPr="0050020B" w:rsidRDefault="00490EEA" w:rsidP="0050020B">
      <w:pPr>
        <w:rPr>
          <w:szCs w:val="26"/>
        </w:rPr>
      </w:pPr>
      <w:r>
        <w:rPr>
          <w:szCs w:val="26"/>
        </w:rPr>
        <w:t>Continue here...</w:t>
      </w:r>
    </w:p>
    <w:p w:rsidR="0050020B" w:rsidRDefault="0050020B" w:rsidP="0050020B">
      <w:pPr>
        <w:rPr>
          <w:szCs w:val="26"/>
        </w:rPr>
      </w:pPr>
    </w:p>
    <w:p w:rsidR="0050020B" w:rsidRDefault="0050020B" w:rsidP="0050020B">
      <w:pPr>
        <w:pStyle w:val="Heading3"/>
      </w:pPr>
      <w:r w:rsidRPr="0050020B">
        <w:t xml:space="preserve">Purpose: </w:t>
      </w:r>
      <w:r w:rsidR="0026385A" w:rsidRPr="0026385A">
        <w:rPr>
          <w:noProof/>
        </w:rPr>
        <w:t>I</w:t>
      </w:r>
      <w:r w:rsidRPr="0026385A">
        <w:rPr>
          <w:noProof/>
        </w:rPr>
        <w:t>nitiative</w:t>
      </w:r>
      <w:r w:rsidR="0026385A">
        <w:t xml:space="preserve"> vs. G</w:t>
      </w:r>
      <w:r w:rsidRPr="0050020B">
        <w:t>uilt (locomotor-genital, preschool, 4–5 years)</w:t>
      </w:r>
    </w:p>
    <w:p w:rsidR="0050020B" w:rsidRDefault="0050020B" w:rsidP="0050020B">
      <w:pPr>
        <w:rPr>
          <w:szCs w:val="26"/>
        </w:rPr>
      </w:pPr>
    </w:p>
    <w:p w:rsidR="00490EEA" w:rsidRPr="0050020B" w:rsidRDefault="0026385A" w:rsidP="0050020B">
      <w:pPr>
        <w:rPr>
          <w:szCs w:val="26"/>
        </w:rPr>
      </w:pPr>
      <w:r>
        <w:rPr>
          <w:szCs w:val="26"/>
        </w:rPr>
        <w:t xml:space="preserve">In the preschool years, children need to begin asserting control and power over their environment, which leads to a sense of purpose if met with approval. Too much </w:t>
      </w:r>
      <w:r w:rsidRPr="0026385A">
        <w:rPr>
          <w:noProof/>
          <w:szCs w:val="26"/>
        </w:rPr>
        <w:t>power</w:t>
      </w:r>
      <w:r>
        <w:rPr>
          <w:szCs w:val="26"/>
        </w:rPr>
        <w:t xml:space="preserve"> and an inability to </w:t>
      </w:r>
      <w:r w:rsidRPr="0026385A">
        <w:rPr>
          <w:noProof/>
          <w:szCs w:val="26"/>
        </w:rPr>
        <w:t>adjust</w:t>
      </w:r>
      <w:r>
        <w:rPr>
          <w:szCs w:val="26"/>
        </w:rPr>
        <w:t xml:space="preserve"> will result in negative feedback from others that causes guilt or denial that </w:t>
      </w:r>
      <w:r>
        <w:rPr>
          <w:szCs w:val="26"/>
        </w:rPr>
        <w:lastRenderedPageBreak/>
        <w:t xml:space="preserve">can lead to </w:t>
      </w:r>
      <w:r w:rsidRPr="0026385A">
        <w:rPr>
          <w:szCs w:val="26"/>
        </w:rPr>
        <w:t xml:space="preserve">paralysis and inhibition, or overcompensation and </w:t>
      </w:r>
      <w:r w:rsidRPr="00B04EA4">
        <w:rPr>
          <w:noProof/>
          <w:szCs w:val="26"/>
        </w:rPr>
        <w:t>showing</w:t>
      </w:r>
      <w:r w:rsidRPr="0026385A">
        <w:rPr>
          <w:szCs w:val="26"/>
        </w:rPr>
        <w:t xml:space="preserve"> off.</w:t>
      </w:r>
      <w:r>
        <w:rPr>
          <w:szCs w:val="26"/>
        </w:rPr>
        <w:t xml:space="preserve"> The act of successful </w:t>
      </w:r>
      <w:r w:rsidRPr="00B04EA4">
        <w:rPr>
          <w:noProof/>
          <w:szCs w:val="26"/>
        </w:rPr>
        <w:t>initiative</w:t>
      </w:r>
      <w:r>
        <w:rPr>
          <w:szCs w:val="26"/>
        </w:rPr>
        <w:t xml:space="preserve"> adds to autonomy the quality of planning and executing a task with approval.</w:t>
      </w:r>
    </w:p>
    <w:p w:rsidR="0050020B" w:rsidRDefault="0050020B" w:rsidP="0050020B">
      <w:pPr>
        <w:rPr>
          <w:szCs w:val="26"/>
        </w:rPr>
      </w:pPr>
    </w:p>
    <w:p w:rsidR="00FF707F" w:rsidRDefault="00FF707F" w:rsidP="0050020B">
      <w:pPr>
        <w:rPr>
          <w:szCs w:val="26"/>
        </w:rPr>
      </w:pPr>
    </w:p>
    <w:p w:rsidR="00FF707F" w:rsidRDefault="00FF707F" w:rsidP="0050020B">
      <w:pPr>
        <w:rPr>
          <w:szCs w:val="26"/>
        </w:rPr>
      </w:pPr>
    </w:p>
    <w:p w:rsidR="0050020B" w:rsidRDefault="0050020B" w:rsidP="0050020B">
      <w:pPr>
        <w:pStyle w:val="Heading3"/>
      </w:pPr>
      <w:r w:rsidRPr="0050020B">
        <w:t xml:space="preserve">Competence: </w:t>
      </w:r>
      <w:r w:rsidR="00AD2620" w:rsidRPr="00B04EA4">
        <w:rPr>
          <w:noProof/>
        </w:rPr>
        <w:t>I</w:t>
      </w:r>
      <w:r w:rsidRPr="00B04EA4">
        <w:rPr>
          <w:noProof/>
        </w:rPr>
        <w:t>ndustry</w:t>
      </w:r>
      <w:r w:rsidR="00AD2620">
        <w:t xml:space="preserve"> vs. I</w:t>
      </w:r>
      <w:r w:rsidRPr="0050020B">
        <w:t>nferiority (latency, school age, 5–12 years)</w:t>
      </w:r>
    </w:p>
    <w:p w:rsidR="0050020B" w:rsidRDefault="0050020B" w:rsidP="0050020B">
      <w:pPr>
        <w:rPr>
          <w:szCs w:val="26"/>
        </w:rPr>
      </w:pPr>
    </w:p>
    <w:p w:rsidR="00490EEA" w:rsidRPr="0050020B" w:rsidRDefault="00AD2620" w:rsidP="0050020B">
      <w:pPr>
        <w:rPr>
          <w:szCs w:val="26"/>
        </w:rPr>
      </w:pPr>
      <w:r>
        <w:rPr>
          <w:szCs w:val="26"/>
        </w:rPr>
        <w:t xml:space="preserve">In the pre-adolescent, </w:t>
      </w:r>
      <w:r w:rsidRPr="00B04EA4">
        <w:rPr>
          <w:noProof/>
          <w:szCs w:val="26"/>
        </w:rPr>
        <w:t>school-age</w:t>
      </w:r>
      <w:r w:rsidR="00B04EA4">
        <w:rPr>
          <w:szCs w:val="26"/>
        </w:rPr>
        <w:t xml:space="preserve"> years, children learn to cope with social and </w:t>
      </w:r>
      <w:r w:rsidR="00B04EA4">
        <w:rPr>
          <w:noProof/>
          <w:szCs w:val="26"/>
        </w:rPr>
        <w:t>academic</w:t>
      </w:r>
      <w:r w:rsidR="00B04EA4">
        <w:rPr>
          <w:szCs w:val="26"/>
        </w:rPr>
        <w:t xml:space="preserve"> </w:t>
      </w:r>
      <w:r w:rsidR="00B04EA4" w:rsidRPr="00B04EA4">
        <w:rPr>
          <w:noProof/>
          <w:szCs w:val="26"/>
        </w:rPr>
        <w:t>demands</w:t>
      </w:r>
      <w:r w:rsidR="00B04EA4">
        <w:rPr>
          <w:noProof/>
          <w:szCs w:val="26"/>
        </w:rPr>
        <w:t xml:space="preserve"> and to use the fundamentals of technology to achieve their goals. Success is </w:t>
      </w:r>
      <w:r w:rsidR="00B04EA4" w:rsidRPr="00B04EA4">
        <w:rPr>
          <w:noProof/>
          <w:szCs w:val="26"/>
        </w:rPr>
        <w:t>li</w:t>
      </w:r>
      <w:r w:rsidR="00B04EA4">
        <w:rPr>
          <w:noProof/>
          <w:szCs w:val="26"/>
        </w:rPr>
        <w:t>n</w:t>
      </w:r>
      <w:r w:rsidR="00B04EA4" w:rsidRPr="00B04EA4">
        <w:rPr>
          <w:noProof/>
          <w:szCs w:val="26"/>
        </w:rPr>
        <w:t>ked</w:t>
      </w:r>
      <w:r w:rsidR="00B04EA4">
        <w:rPr>
          <w:noProof/>
          <w:szCs w:val="26"/>
        </w:rPr>
        <w:t xml:space="preserve"> to confidence, while failure to perform can lead to isolation, conformity, and feelings of inferiority, which other may be able to exploit.</w:t>
      </w:r>
    </w:p>
    <w:p w:rsidR="0050020B" w:rsidRDefault="0050020B" w:rsidP="0050020B">
      <w:pPr>
        <w:rPr>
          <w:szCs w:val="26"/>
        </w:rPr>
      </w:pPr>
    </w:p>
    <w:p w:rsidR="0050020B" w:rsidRDefault="0026385A" w:rsidP="0050020B">
      <w:pPr>
        <w:pStyle w:val="Heading3"/>
      </w:pPr>
      <w:r>
        <w:t>Fidelity: Identity vs. Role C</w:t>
      </w:r>
      <w:r w:rsidR="0050020B" w:rsidRPr="0050020B">
        <w:t>onfusion (adolescence, 13–19 years)</w:t>
      </w:r>
    </w:p>
    <w:p w:rsidR="0050020B" w:rsidRDefault="0050020B" w:rsidP="0050020B">
      <w:pPr>
        <w:rPr>
          <w:szCs w:val="26"/>
        </w:rPr>
      </w:pPr>
    </w:p>
    <w:p w:rsidR="00490EEA" w:rsidRPr="0050020B" w:rsidRDefault="00AD2620" w:rsidP="0050020B">
      <w:pPr>
        <w:rPr>
          <w:szCs w:val="26"/>
        </w:rPr>
      </w:pPr>
      <w:r>
        <w:rPr>
          <w:szCs w:val="26"/>
        </w:rPr>
        <w:t>In the adolescent perio</w:t>
      </w:r>
      <w:r w:rsidR="00B04EA4">
        <w:rPr>
          <w:szCs w:val="26"/>
        </w:rPr>
        <w:t xml:space="preserve">d, teens develop a sense of self and personal identity in the context of </w:t>
      </w:r>
      <w:r w:rsidR="00B04EA4">
        <w:rPr>
          <w:noProof/>
          <w:szCs w:val="26"/>
        </w:rPr>
        <w:t>individu</w:t>
      </w:r>
      <w:r w:rsidR="00B04EA4" w:rsidRPr="00B04EA4">
        <w:rPr>
          <w:noProof/>
          <w:szCs w:val="26"/>
        </w:rPr>
        <w:t>al</w:t>
      </w:r>
      <w:r w:rsidR="00B04EA4">
        <w:rPr>
          <w:szCs w:val="26"/>
        </w:rPr>
        <w:t xml:space="preserve"> and group roles and responsibilities. Success in this stage means a stable and confident </w:t>
      </w:r>
      <w:r w:rsidR="00B04EA4" w:rsidRPr="00B04EA4">
        <w:rPr>
          <w:noProof/>
          <w:szCs w:val="26"/>
        </w:rPr>
        <w:t>self-image. Otherwise,</w:t>
      </w:r>
      <w:r w:rsidR="00B04EA4">
        <w:rPr>
          <w:szCs w:val="26"/>
        </w:rPr>
        <w:t xml:space="preserve"> role confusion and a weak sense of </w:t>
      </w:r>
      <w:r w:rsidR="00B04EA4" w:rsidRPr="00B04EA4">
        <w:rPr>
          <w:noProof/>
          <w:szCs w:val="26"/>
        </w:rPr>
        <w:t>self are</w:t>
      </w:r>
      <w:r w:rsidR="00B04EA4">
        <w:rPr>
          <w:szCs w:val="26"/>
        </w:rPr>
        <w:t xml:space="preserve"> likely. A lack of ego </w:t>
      </w:r>
      <w:r w:rsidR="00B04EA4" w:rsidRPr="00B04EA4">
        <w:rPr>
          <w:noProof/>
          <w:szCs w:val="26"/>
        </w:rPr>
        <w:t>identity</w:t>
      </w:r>
      <w:r w:rsidR="00B04EA4">
        <w:rPr>
          <w:szCs w:val="26"/>
        </w:rPr>
        <w:t xml:space="preserve"> can lead to a diffusion thereof, where the adolescent struggles to fit </w:t>
      </w:r>
      <w:r w:rsidR="00B04EA4" w:rsidRPr="007033C8">
        <w:rPr>
          <w:noProof/>
          <w:szCs w:val="26"/>
        </w:rPr>
        <w:t>in while</w:t>
      </w:r>
      <w:r w:rsidR="00B04EA4">
        <w:rPr>
          <w:szCs w:val="26"/>
        </w:rPr>
        <w:t xml:space="preserve"> remaining true to </w:t>
      </w:r>
      <w:r w:rsidR="00B04EA4" w:rsidRPr="007033C8">
        <w:rPr>
          <w:noProof/>
          <w:szCs w:val="26"/>
        </w:rPr>
        <w:t>themselves</w:t>
      </w:r>
      <w:r w:rsidR="00B04EA4">
        <w:rPr>
          <w:szCs w:val="26"/>
        </w:rPr>
        <w:t>.</w:t>
      </w:r>
    </w:p>
    <w:p w:rsidR="0050020B" w:rsidRDefault="0050020B" w:rsidP="0050020B">
      <w:pPr>
        <w:rPr>
          <w:szCs w:val="26"/>
        </w:rPr>
      </w:pPr>
    </w:p>
    <w:p w:rsidR="00203328" w:rsidRDefault="0050020B" w:rsidP="008269A3">
      <w:pPr>
        <w:rPr>
          <w:szCs w:val="26"/>
        </w:rPr>
      </w:pPr>
      <w:r>
        <w:rPr>
          <w:szCs w:val="26"/>
        </w:rPr>
        <w:t xml:space="preserve">The final three stages cover adulthood, namely (6) </w:t>
      </w:r>
      <w:r w:rsidRPr="0050020B">
        <w:rPr>
          <w:szCs w:val="26"/>
        </w:rPr>
        <w:t xml:space="preserve">Love: </w:t>
      </w:r>
      <w:r w:rsidRPr="007033C8">
        <w:rPr>
          <w:noProof/>
          <w:szCs w:val="26"/>
        </w:rPr>
        <w:t>intimacy</w:t>
      </w:r>
      <w:r w:rsidRPr="0050020B">
        <w:rPr>
          <w:szCs w:val="26"/>
        </w:rPr>
        <w:t xml:space="preserve"> vs. isolation (early adulthood, 20-39 years)</w:t>
      </w:r>
      <w:r>
        <w:rPr>
          <w:szCs w:val="26"/>
        </w:rPr>
        <w:t xml:space="preserve">, (7) </w:t>
      </w:r>
      <w:r w:rsidRPr="0050020B">
        <w:rPr>
          <w:szCs w:val="26"/>
        </w:rPr>
        <w:t>Care: generativity vs. stagnation (adulthood, 40–64 years)</w:t>
      </w:r>
      <w:r>
        <w:rPr>
          <w:szCs w:val="26"/>
        </w:rPr>
        <w:t xml:space="preserve">, and (8) </w:t>
      </w:r>
      <w:r w:rsidRPr="0050020B">
        <w:rPr>
          <w:szCs w:val="26"/>
        </w:rPr>
        <w:t>Wisdom: ego integrity vs. despair (maturity, 65 – death)</w:t>
      </w:r>
      <w:r>
        <w:rPr>
          <w:szCs w:val="26"/>
        </w:rPr>
        <w:t xml:space="preserve">. These are also outside the scope of a discussion about </w:t>
      </w:r>
      <w:r w:rsidRPr="007033C8">
        <w:rPr>
          <w:noProof/>
          <w:szCs w:val="26"/>
        </w:rPr>
        <w:t>child</w:t>
      </w:r>
      <w:r>
        <w:rPr>
          <w:szCs w:val="26"/>
        </w:rPr>
        <w:t xml:space="preserve"> and adolescent development, although some aspects of romantic relationships, the need to make one’s life count, and reflecting on the meaning of life can occur earlier in life depending on the responsibilities of the adolescent.</w:t>
      </w:r>
      <w:r w:rsidR="0026385A">
        <w:rPr>
          <w:szCs w:val="26"/>
        </w:rPr>
        <w:t xml:space="preserve"> </w:t>
      </w:r>
    </w:p>
    <w:p w:rsidR="00E54B75" w:rsidRDefault="00E54B75" w:rsidP="008269A3">
      <w:pPr>
        <w:rPr>
          <w:szCs w:val="26"/>
        </w:rPr>
      </w:pPr>
    </w:p>
    <w:p w:rsidR="00797493" w:rsidRDefault="00797493" w:rsidP="008269A3"/>
    <w:p w:rsidR="00FF707F" w:rsidRDefault="00FF707F" w:rsidP="008269A3"/>
    <w:p w:rsidR="00FF707F" w:rsidRDefault="00FF707F" w:rsidP="008269A3"/>
    <w:p w:rsidR="00FF707F" w:rsidRDefault="00FF707F" w:rsidP="008269A3"/>
    <w:p w:rsidR="00FF707F" w:rsidRDefault="00FF707F" w:rsidP="008269A3"/>
    <w:p w:rsidR="00FF707F" w:rsidRDefault="00FF707F" w:rsidP="008269A3"/>
    <w:p w:rsidR="00FF707F" w:rsidRDefault="00FF707F" w:rsidP="008269A3"/>
    <w:p w:rsidR="00FF707F" w:rsidRDefault="00FF707F" w:rsidP="008269A3"/>
    <w:p w:rsidR="00FF707F" w:rsidRDefault="00FF707F" w:rsidP="008269A3"/>
    <w:p w:rsidR="00FF707F" w:rsidRDefault="00FF707F" w:rsidP="008269A3"/>
    <w:p w:rsidR="00FF707F" w:rsidRDefault="00FF707F" w:rsidP="008269A3"/>
    <w:p w:rsidR="00FF707F" w:rsidRDefault="00FF707F" w:rsidP="008269A3"/>
    <w:p w:rsidR="00FF707F" w:rsidRDefault="00FF707F" w:rsidP="008269A3"/>
    <w:p w:rsidR="00FF707F" w:rsidRPr="00F76128" w:rsidRDefault="00FF707F" w:rsidP="008269A3"/>
    <w:p w:rsidR="00E54B75" w:rsidRPr="00F76128" w:rsidRDefault="00E54B75" w:rsidP="008269A3">
      <w:pPr>
        <w:pStyle w:val="Heading2"/>
        <w:keepNext w:val="0"/>
        <w:pBdr>
          <w:top w:val="single" w:sz="4" w:space="1" w:color="auto"/>
          <w:left w:val="single" w:sz="4" w:space="4" w:color="auto"/>
          <w:bottom w:val="single" w:sz="4" w:space="1" w:color="auto"/>
          <w:right w:val="single" w:sz="4" w:space="4" w:color="auto"/>
        </w:pBdr>
        <w:rPr>
          <w:szCs w:val="28"/>
          <w:lang w:val="en-US"/>
        </w:rPr>
      </w:pPr>
      <w:r w:rsidRPr="00F76128">
        <w:rPr>
          <w:rStyle w:val="Heading3Char"/>
          <w:b w:val="0"/>
        </w:rPr>
        <w:t>Exercise</w:t>
      </w:r>
      <w:r w:rsidRPr="00F76128">
        <w:rPr>
          <w:szCs w:val="28"/>
          <w:lang w:val="en-US"/>
        </w:rPr>
        <w:t xml:space="preserve"> </w:t>
      </w:r>
      <w:r w:rsidR="00132903">
        <w:rPr>
          <w:rStyle w:val="Heading3Char"/>
          <w:b w:val="0"/>
        </w:rPr>
        <w:t>1</w:t>
      </w:r>
      <w:r w:rsidRPr="00F76128">
        <w:rPr>
          <w:rStyle w:val="Heading3Char"/>
          <w:b w:val="0"/>
        </w:rPr>
        <w:t>.</w:t>
      </w:r>
      <w:r>
        <w:rPr>
          <w:rStyle w:val="Heading3Char"/>
          <w:b w:val="0"/>
        </w:rPr>
        <w:t>1</w:t>
      </w:r>
    </w:p>
    <w:p w:rsidR="00E54B75" w:rsidRPr="00F76128" w:rsidRDefault="00E54B75" w:rsidP="008269A3">
      <w:pPr>
        <w:pBdr>
          <w:top w:val="single" w:sz="4" w:space="1" w:color="auto"/>
          <w:left w:val="single" w:sz="4" w:space="4" w:color="auto"/>
          <w:bottom w:val="single" w:sz="4" w:space="1" w:color="auto"/>
          <w:right w:val="single" w:sz="4" w:space="4" w:color="auto"/>
        </w:pBdr>
      </w:pPr>
    </w:p>
    <w:p w:rsidR="00E54B75" w:rsidRPr="00F76128" w:rsidRDefault="00D47C7F" w:rsidP="008269A3">
      <w:pPr>
        <w:pBdr>
          <w:top w:val="single" w:sz="4" w:space="1" w:color="auto"/>
          <w:left w:val="single" w:sz="4" w:space="4" w:color="auto"/>
          <w:bottom w:val="single" w:sz="4" w:space="1" w:color="auto"/>
          <w:right w:val="single" w:sz="4" w:space="4" w:color="auto"/>
        </w:pBdr>
      </w:pPr>
      <w:r>
        <w:t>Explain why you think Piaget’s work is important for people working with children and adolescents.</w:t>
      </w:r>
    </w:p>
    <w:p w:rsidR="00E54B75" w:rsidRPr="00F76128" w:rsidRDefault="00E54B75" w:rsidP="008269A3">
      <w:pPr>
        <w:pBdr>
          <w:top w:val="single" w:sz="4" w:space="1" w:color="auto"/>
          <w:left w:val="single" w:sz="4" w:space="4" w:color="auto"/>
          <w:bottom w:val="single" w:sz="4" w:space="1" w:color="auto"/>
          <w:right w:val="single" w:sz="4" w:space="4" w:color="auto"/>
        </w:pBdr>
      </w:pPr>
    </w:p>
    <w:p w:rsidR="00E54B75" w:rsidRPr="00F76128" w:rsidRDefault="00E54B75" w:rsidP="008269A3">
      <w:pPr>
        <w:pBdr>
          <w:top w:val="single" w:sz="4" w:space="1" w:color="auto"/>
          <w:left w:val="single" w:sz="4" w:space="4" w:color="auto"/>
          <w:bottom w:val="single" w:sz="4" w:space="1" w:color="auto"/>
          <w:right w:val="single" w:sz="4" w:space="4" w:color="auto"/>
        </w:pBdr>
      </w:pPr>
    </w:p>
    <w:p w:rsidR="00E54B75" w:rsidRPr="00F76128" w:rsidRDefault="00E54B75" w:rsidP="008269A3">
      <w:pPr>
        <w:pBdr>
          <w:top w:val="single" w:sz="4" w:space="1" w:color="auto"/>
          <w:left w:val="single" w:sz="4" w:space="4" w:color="auto"/>
          <w:bottom w:val="single" w:sz="4" w:space="1" w:color="auto"/>
          <w:right w:val="single" w:sz="4" w:space="4" w:color="auto"/>
        </w:pBdr>
      </w:pPr>
    </w:p>
    <w:p w:rsidR="00E54B75" w:rsidRPr="00F76128" w:rsidRDefault="00E54B75" w:rsidP="008269A3">
      <w:pPr>
        <w:pBdr>
          <w:top w:val="single" w:sz="4" w:space="1" w:color="auto"/>
          <w:left w:val="single" w:sz="4" w:space="4" w:color="auto"/>
          <w:bottom w:val="single" w:sz="4" w:space="1" w:color="auto"/>
          <w:right w:val="single" w:sz="4" w:space="4" w:color="auto"/>
        </w:pBdr>
      </w:pPr>
    </w:p>
    <w:p w:rsidR="00E54B75" w:rsidRDefault="00E54B75" w:rsidP="008269A3">
      <w:pPr>
        <w:pBdr>
          <w:top w:val="single" w:sz="4" w:space="1" w:color="auto"/>
          <w:left w:val="single" w:sz="4" w:space="4" w:color="auto"/>
          <w:bottom w:val="single" w:sz="4" w:space="1" w:color="auto"/>
          <w:right w:val="single" w:sz="4" w:space="4" w:color="auto"/>
        </w:pBdr>
      </w:pPr>
    </w:p>
    <w:p w:rsidR="00A01562" w:rsidRDefault="00A01562" w:rsidP="008269A3">
      <w:pPr>
        <w:pBdr>
          <w:top w:val="single" w:sz="4" w:space="1" w:color="auto"/>
          <w:left w:val="single" w:sz="4" w:space="4" w:color="auto"/>
          <w:bottom w:val="single" w:sz="4" w:space="1" w:color="auto"/>
          <w:right w:val="single" w:sz="4" w:space="4" w:color="auto"/>
        </w:pBdr>
      </w:pPr>
    </w:p>
    <w:p w:rsidR="00A01562" w:rsidRPr="00F76128" w:rsidRDefault="00A01562" w:rsidP="008269A3">
      <w:pPr>
        <w:pBdr>
          <w:top w:val="single" w:sz="4" w:space="1" w:color="auto"/>
          <w:left w:val="single" w:sz="4" w:space="4" w:color="auto"/>
          <w:bottom w:val="single" w:sz="4" w:space="1" w:color="auto"/>
          <w:right w:val="single" w:sz="4" w:space="4" w:color="auto"/>
        </w:pBdr>
      </w:pPr>
    </w:p>
    <w:p w:rsidR="00E54B75" w:rsidRPr="00F76128" w:rsidRDefault="00E54B75" w:rsidP="008269A3">
      <w:pPr>
        <w:pBdr>
          <w:top w:val="single" w:sz="4" w:space="1" w:color="auto"/>
          <w:left w:val="single" w:sz="4" w:space="4" w:color="auto"/>
          <w:bottom w:val="single" w:sz="4" w:space="1" w:color="auto"/>
          <w:right w:val="single" w:sz="4" w:space="4" w:color="auto"/>
        </w:pBdr>
      </w:pPr>
    </w:p>
    <w:p w:rsidR="00E54B75" w:rsidRPr="00F76128" w:rsidRDefault="00E54B75" w:rsidP="008269A3">
      <w:pPr>
        <w:pBdr>
          <w:top w:val="single" w:sz="4" w:space="1" w:color="auto"/>
          <w:left w:val="single" w:sz="4" w:space="4" w:color="auto"/>
          <w:bottom w:val="single" w:sz="4" w:space="1" w:color="auto"/>
          <w:right w:val="single" w:sz="4" w:space="4" w:color="auto"/>
        </w:pBdr>
      </w:pPr>
    </w:p>
    <w:p w:rsidR="00E54B75" w:rsidRPr="00F76128" w:rsidRDefault="00E54B75" w:rsidP="008269A3">
      <w:pPr>
        <w:pBdr>
          <w:top w:val="single" w:sz="4" w:space="1" w:color="auto"/>
          <w:left w:val="single" w:sz="4" w:space="4" w:color="auto"/>
          <w:bottom w:val="single" w:sz="4" w:space="1" w:color="auto"/>
          <w:right w:val="single" w:sz="4" w:space="4" w:color="auto"/>
        </w:pBdr>
      </w:pPr>
    </w:p>
    <w:p w:rsidR="00E54B75" w:rsidRPr="00F76128" w:rsidRDefault="00E54B75" w:rsidP="008269A3">
      <w:pPr>
        <w:pBdr>
          <w:top w:val="single" w:sz="4" w:space="1" w:color="auto"/>
          <w:left w:val="single" w:sz="4" w:space="4" w:color="auto"/>
          <w:bottom w:val="single" w:sz="4" w:space="1" w:color="auto"/>
          <w:right w:val="single" w:sz="4" w:space="4" w:color="auto"/>
        </w:pBdr>
      </w:pPr>
    </w:p>
    <w:p w:rsidR="00E54B75" w:rsidRPr="00F76128" w:rsidRDefault="00E54B75" w:rsidP="008269A3">
      <w:pPr>
        <w:pBdr>
          <w:top w:val="single" w:sz="4" w:space="1" w:color="auto"/>
          <w:left w:val="single" w:sz="4" w:space="4" w:color="auto"/>
          <w:bottom w:val="single" w:sz="4" w:space="1" w:color="auto"/>
          <w:right w:val="single" w:sz="4" w:space="4" w:color="auto"/>
        </w:pBdr>
        <w:rPr>
          <w:i/>
        </w:rPr>
      </w:pPr>
      <w:r w:rsidRPr="00F76128">
        <w:rPr>
          <w:i/>
        </w:rPr>
        <w:t>Answers can be found at the end of the module</w:t>
      </w:r>
    </w:p>
    <w:p w:rsidR="00E54B75" w:rsidRPr="00F76128" w:rsidRDefault="00E54B75" w:rsidP="008269A3">
      <w:pPr>
        <w:pBdr>
          <w:top w:val="single" w:sz="4" w:space="1" w:color="auto"/>
          <w:left w:val="single" w:sz="4" w:space="4" w:color="auto"/>
          <w:bottom w:val="single" w:sz="4" w:space="1" w:color="auto"/>
          <w:right w:val="single" w:sz="4" w:space="4" w:color="auto"/>
        </w:pBdr>
      </w:pPr>
    </w:p>
    <w:p w:rsidR="00E54B75" w:rsidRDefault="00E54B75" w:rsidP="008269A3">
      <w:pPr>
        <w:rPr>
          <w:szCs w:val="26"/>
        </w:rPr>
      </w:pPr>
    </w:p>
    <w:p w:rsidR="00203328" w:rsidRDefault="00203328" w:rsidP="008269A3">
      <w:pPr>
        <w:rPr>
          <w:szCs w:val="26"/>
        </w:rPr>
      </w:pPr>
    </w:p>
    <w:p w:rsidR="00203328" w:rsidRDefault="00EE46E5" w:rsidP="008269A3">
      <w:pPr>
        <w:pStyle w:val="Heading2"/>
      </w:pPr>
      <w:r>
        <w:t>Bowlby’s Attachment Theory</w:t>
      </w:r>
    </w:p>
    <w:p w:rsidR="00203328" w:rsidRDefault="00203328" w:rsidP="008269A3">
      <w:pPr>
        <w:rPr>
          <w:szCs w:val="26"/>
        </w:rPr>
      </w:pPr>
    </w:p>
    <w:p w:rsidR="00781D10" w:rsidRDefault="00B4343B" w:rsidP="008269A3">
      <w:pPr>
        <w:rPr>
          <w:szCs w:val="26"/>
        </w:rPr>
      </w:pPr>
      <w:r>
        <w:rPr>
          <w:szCs w:val="26"/>
        </w:rPr>
        <w:t>A</w:t>
      </w:r>
      <w:r w:rsidR="007033C8">
        <w:rPr>
          <w:szCs w:val="26"/>
        </w:rPr>
        <w:t>ttachment theory is</w:t>
      </w:r>
      <w:r w:rsidRPr="00B4343B">
        <w:rPr>
          <w:szCs w:val="26"/>
        </w:rPr>
        <w:t xml:space="preserve"> </w:t>
      </w:r>
      <w:r w:rsidRPr="007033C8">
        <w:rPr>
          <w:noProof/>
          <w:szCs w:val="26"/>
        </w:rPr>
        <w:t>important</w:t>
      </w:r>
      <w:r w:rsidR="007033C8">
        <w:rPr>
          <w:szCs w:val="26"/>
        </w:rPr>
        <w:t xml:space="preserve"> to explain the significance of the</w:t>
      </w:r>
      <w:r w:rsidRPr="00B4343B">
        <w:rPr>
          <w:szCs w:val="26"/>
        </w:rPr>
        <w:t xml:space="preserve"> bond between a mother and child. In many instances, the attachment theory </w:t>
      </w:r>
      <w:r w:rsidR="007033C8">
        <w:rPr>
          <w:noProof/>
          <w:szCs w:val="26"/>
        </w:rPr>
        <w:t>describes</w:t>
      </w:r>
      <w:r w:rsidR="007033C8">
        <w:rPr>
          <w:szCs w:val="26"/>
        </w:rPr>
        <w:t xml:space="preserve"> how the children are attached to their mothers and the impact that it has on their development and characteristics and behavior later in life.</w:t>
      </w:r>
    </w:p>
    <w:p w:rsidR="00781D10" w:rsidRDefault="00781D10" w:rsidP="008269A3">
      <w:pPr>
        <w:rPr>
          <w:szCs w:val="26"/>
        </w:rPr>
      </w:pPr>
    </w:p>
    <w:p w:rsidR="00781D10" w:rsidRDefault="00781D10" w:rsidP="008269A3">
      <w:pPr>
        <w:rPr>
          <w:szCs w:val="26"/>
        </w:rPr>
      </w:pPr>
      <w:r w:rsidRPr="00781D10">
        <w:rPr>
          <w:szCs w:val="26"/>
        </w:rPr>
        <w:t>John Bowlby conceived of four stages of attachment that begin during infancy: pre</w:t>
      </w:r>
      <w:r>
        <w:rPr>
          <w:szCs w:val="26"/>
        </w:rPr>
        <w:t>-</w:t>
      </w:r>
      <w:r w:rsidRPr="00781D10">
        <w:rPr>
          <w:szCs w:val="26"/>
        </w:rPr>
        <w:t>attachment, attachment-in-the-making, clear-cut attachment, and formation of reciprocal relationships.</w:t>
      </w:r>
      <w:r>
        <w:rPr>
          <w:szCs w:val="26"/>
        </w:rPr>
        <w:t xml:space="preserve"> Although all of these phases pertain to children up to the age of two only, it is important to realize how profoundly the attachment styles that a child developed during this period influence their adjustment and behaviors later on.</w:t>
      </w:r>
    </w:p>
    <w:p w:rsidR="007033C8" w:rsidRDefault="007033C8" w:rsidP="008269A3">
      <w:pPr>
        <w:rPr>
          <w:szCs w:val="26"/>
        </w:rPr>
      </w:pPr>
    </w:p>
    <w:p w:rsidR="007033C8" w:rsidRDefault="007033C8" w:rsidP="007033C8">
      <w:pPr>
        <w:rPr>
          <w:szCs w:val="26"/>
        </w:rPr>
      </w:pPr>
      <w:r>
        <w:rPr>
          <w:szCs w:val="26"/>
        </w:rPr>
        <w:t xml:space="preserve">Bowlby relied on the principles of </w:t>
      </w:r>
      <w:r w:rsidRPr="007033C8">
        <w:rPr>
          <w:szCs w:val="26"/>
        </w:rPr>
        <w:t>evolutionary origins and biological purposes of behavior</w:t>
      </w:r>
      <w:r>
        <w:rPr>
          <w:szCs w:val="26"/>
        </w:rPr>
        <w:t xml:space="preserve">, arguing that </w:t>
      </w:r>
      <w:r w:rsidRPr="007033C8">
        <w:rPr>
          <w:szCs w:val="26"/>
        </w:rPr>
        <w:t>children are biologically predisposed to develop attachments to caregivers as the result of genetic</w:t>
      </w:r>
      <w:r>
        <w:rPr>
          <w:szCs w:val="26"/>
        </w:rPr>
        <w:t xml:space="preserve">s. To a large extent, an infant’s actions are “designed” to </w:t>
      </w:r>
      <w:r>
        <w:rPr>
          <w:szCs w:val="26"/>
        </w:rPr>
        <w:lastRenderedPageBreak/>
        <w:t>encourage caretakers to attach to, care for, and stay in close proximity to the child, thereby ensuring his wellbeing and safety.</w:t>
      </w:r>
    </w:p>
    <w:p w:rsidR="007033C8" w:rsidRDefault="007033C8" w:rsidP="007033C8">
      <w:pPr>
        <w:rPr>
          <w:szCs w:val="26"/>
        </w:rPr>
      </w:pPr>
    </w:p>
    <w:p w:rsidR="007033C8" w:rsidRPr="007033C8" w:rsidRDefault="007033C8" w:rsidP="007033C8">
      <w:pPr>
        <w:rPr>
          <w:szCs w:val="26"/>
        </w:rPr>
      </w:pPr>
      <w:r>
        <w:rPr>
          <w:szCs w:val="26"/>
        </w:rPr>
        <w:t>The caretaker-infant attachment is a complex process that leads to much deeper attachment with time that has lifelong implications as it profoundly influences a person’s personality and reaction to thoughts and feelings. The first of Bowlby’s stages of attachment, the pre-attachment period, happens from birth to about six weeks.</w:t>
      </w:r>
    </w:p>
    <w:p w:rsidR="00781D10" w:rsidRDefault="00781D10" w:rsidP="008269A3">
      <w:pPr>
        <w:rPr>
          <w:szCs w:val="26"/>
        </w:rPr>
      </w:pPr>
    </w:p>
    <w:p w:rsidR="00781D10" w:rsidRDefault="00781D10" w:rsidP="00781D10">
      <w:pPr>
        <w:pStyle w:val="Heading3"/>
      </w:pPr>
      <w:r>
        <w:t>Pre-attachment (birth to 6 weeks)</w:t>
      </w:r>
    </w:p>
    <w:p w:rsidR="00781D10" w:rsidRDefault="00781D10" w:rsidP="008269A3">
      <w:pPr>
        <w:rPr>
          <w:szCs w:val="26"/>
        </w:rPr>
      </w:pPr>
    </w:p>
    <w:p w:rsidR="00781D10" w:rsidRDefault="00DF73C4" w:rsidP="008269A3">
      <w:pPr>
        <w:rPr>
          <w:szCs w:val="26"/>
        </w:rPr>
      </w:pPr>
      <w:r>
        <w:rPr>
          <w:szCs w:val="26"/>
        </w:rPr>
        <w:t>Instinctive reflexes, such as crying and cooing, are mechanisms to draw the caretaker closer to the infant, whose smell, voice, and touch are comforting and mark the beginning of an attachment. The attachment is still fluid and the baby is still comfortable in the presence of an unfamiliar person.</w:t>
      </w:r>
    </w:p>
    <w:p w:rsidR="00781D10" w:rsidRDefault="00781D10" w:rsidP="008269A3">
      <w:pPr>
        <w:rPr>
          <w:szCs w:val="26"/>
        </w:rPr>
      </w:pPr>
    </w:p>
    <w:p w:rsidR="00781D10" w:rsidRDefault="00781D10" w:rsidP="00781D10">
      <w:pPr>
        <w:pStyle w:val="Heading3"/>
      </w:pPr>
      <w:r>
        <w:t>Attachment-in-the-making (6 weeks to 8 months)</w:t>
      </w:r>
    </w:p>
    <w:p w:rsidR="00781D10" w:rsidRDefault="00781D10" w:rsidP="008269A3">
      <w:pPr>
        <w:rPr>
          <w:szCs w:val="26"/>
        </w:rPr>
      </w:pPr>
    </w:p>
    <w:p w:rsidR="00781D10" w:rsidRDefault="00DF73C4" w:rsidP="008269A3">
      <w:pPr>
        <w:rPr>
          <w:szCs w:val="26"/>
        </w:rPr>
      </w:pPr>
      <w:r>
        <w:rPr>
          <w:szCs w:val="26"/>
        </w:rPr>
        <w:t>Now,</w:t>
      </w:r>
      <w:r w:rsidR="000803A7">
        <w:rPr>
          <w:szCs w:val="26"/>
        </w:rPr>
        <w:t xml:space="preserve"> the</w:t>
      </w:r>
      <w:r>
        <w:rPr>
          <w:szCs w:val="26"/>
        </w:rPr>
        <w:t xml:space="preserve"> </w:t>
      </w:r>
      <w:r w:rsidRPr="000803A7">
        <w:rPr>
          <w:noProof/>
          <w:szCs w:val="26"/>
        </w:rPr>
        <w:t>attachment</w:t>
      </w:r>
      <w:r>
        <w:rPr>
          <w:szCs w:val="26"/>
        </w:rPr>
        <w:t xml:space="preserve"> is getting </w:t>
      </w:r>
      <w:r w:rsidRPr="000803A7">
        <w:rPr>
          <w:noProof/>
          <w:szCs w:val="26"/>
        </w:rPr>
        <w:t>stronger</w:t>
      </w:r>
      <w:r w:rsidR="000803A7">
        <w:rPr>
          <w:noProof/>
          <w:szCs w:val="26"/>
        </w:rPr>
        <w:t>,</w:t>
      </w:r>
      <w:r>
        <w:rPr>
          <w:szCs w:val="26"/>
        </w:rPr>
        <w:t xml:space="preserve"> and the child distinguishes between familiar people and strangers.</w:t>
      </w:r>
      <w:r w:rsidR="000803A7">
        <w:rPr>
          <w:szCs w:val="26"/>
        </w:rPr>
        <w:t xml:space="preserve"> Those with whom s/he </w:t>
      </w:r>
      <w:r w:rsidR="000803A7" w:rsidRPr="000803A7">
        <w:rPr>
          <w:noProof/>
          <w:szCs w:val="26"/>
        </w:rPr>
        <w:t>ha</w:t>
      </w:r>
      <w:r w:rsidR="000803A7">
        <w:rPr>
          <w:noProof/>
          <w:szCs w:val="26"/>
        </w:rPr>
        <w:t>s</w:t>
      </w:r>
      <w:r w:rsidR="000803A7">
        <w:rPr>
          <w:szCs w:val="26"/>
        </w:rPr>
        <w:t xml:space="preserve"> </w:t>
      </w:r>
      <w:r w:rsidR="000803A7" w:rsidRPr="00FF707F">
        <w:rPr>
          <w:noProof/>
          <w:szCs w:val="26"/>
        </w:rPr>
        <w:t>stronger</w:t>
      </w:r>
      <w:r w:rsidR="000803A7">
        <w:rPr>
          <w:szCs w:val="26"/>
        </w:rPr>
        <w:t xml:space="preserve"> attachments will be able to comfort them more by meeting the basic needs for food, shelter, and </w:t>
      </w:r>
      <w:r w:rsidR="000803A7" w:rsidRPr="00FF707F">
        <w:rPr>
          <w:noProof/>
          <w:szCs w:val="26"/>
        </w:rPr>
        <w:t>comfort</w:t>
      </w:r>
      <w:r w:rsidR="000803A7">
        <w:rPr>
          <w:szCs w:val="26"/>
        </w:rPr>
        <w:t xml:space="preserve">. </w:t>
      </w:r>
      <w:r w:rsidR="000803A7" w:rsidRPr="000803A7">
        <w:rPr>
          <w:noProof/>
          <w:szCs w:val="26"/>
        </w:rPr>
        <w:t>Sep</w:t>
      </w:r>
      <w:r w:rsidR="000803A7">
        <w:rPr>
          <w:noProof/>
          <w:szCs w:val="26"/>
        </w:rPr>
        <w:t>a</w:t>
      </w:r>
      <w:r w:rsidR="000803A7" w:rsidRPr="000803A7">
        <w:rPr>
          <w:noProof/>
          <w:szCs w:val="26"/>
        </w:rPr>
        <w:t>ration</w:t>
      </w:r>
      <w:r w:rsidR="000803A7">
        <w:rPr>
          <w:szCs w:val="26"/>
        </w:rPr>
        <w:t xml:space="preserve"> anxiety has not developed yet, and the child does not feel anxious or becomes upset when the </w:t>
      </w:r>
      <w:r w:rsidR="000803A7">
        <w:rPr>
          <w:noProof/>
          <w:szCs w:val="26"/>
        </w:rPr>
        <w:t>c</w:t>
      </w:r>
      <w:r w:rsidR="000803A7" w:rsidRPr="000803A7">
        <w:rPr>
          <w:noProof/>
          <w:szCs w:val="26"/>
        </w:rPr>
        <w:t>aregiver</w:t>
      </w:r>
      <w:r w:rsidR="000803A7">
        <w:rPr>
          <w:szCs w:val="26"/>
        </w:rPr>
        <w:t xml:space="preserve"> is absent,</w:t>
      </w:r>
    </w:p>
    <w:p w:rsidR="00781D10" w:rsidRDefault="00781D10" w:rsidP="008269A3">
      <w:pPr>
        <w:rPr>
          <w:szCs w:val="26"/>
        </w:rPr>
      </w:pPr>
    </w:p>
    <w:p w:rsidR="00781D10" w:rsidRDefault="00781D10" w:rsidP="00781D10">
      <w:pPr>
        <w:pStyle w:val="Heading3"/>
      </w:pPr>
      <w:r>
        <w:t>Clear-cut attachment (8 months to 18 months)</w:t>
      </w:r>
    </w:p>
    <w:p w:rsidR="00781D10" w:rsidRDefault="00781D10" w:rsidP="008269A3">
      <w:pPr>
        <w:rPr>
          <w:szCs w:val="26"/>
        </w:rPr>
      </w:pPr>
    </w:p>
    <w:p w:rsidR="00781D10" w:rsidRDefault="00083E3C" w:rsidP="008269A3">
      <w:pPr>
        <w:rPr>
          <w:szCs w:val="26"/>
        </w:rPr>
      </w:pPr>
      <w:r>
        <w:rPr>
          <w:szCs w:val="26"/>
        </w:rPr>
        <w:t xml:space="preserve">In this stage of attachment, separation anxiety is likely when a trusted caregiver is absent. </w:t>
      </w:r>
      <w:r w:rsidRPr="00083E3C">
        <w:rPr>
          <w:szCs w:val="26"/>
        </w:rPr>
        <w:t>Toddlers generally want to be with their preferred caregiver at all times, and they will follow the caretaker</w:t>
      </w:r>
      <w:r>
        <w:rPr>
          <w:szCs w:val="26"/>
        </w:rPr>
        <w:t xml:space="preserve"> and do things to keep her attention. The attachment continues to strengthen as the adult stays receptive to the child’s needs and gives him/her attention.</w:t>
      </w:r>
    </w:p>
    <w:p w:rsidR="00781D10" w:rsidRDefault="00781D10" w:rsidP="008269A3">
      <w:pPr>
        <w:rPr>
          <w:szCs w:val="26"/>
        </w:rPr>
      </w:pPr>
    </w:p>
    <w:p w:rsidR="00781D10" w:rsidRDefault="00781D10" w:rsidP="00781D10">
      <w:pPr>
        <w:pStyle w:val="Heading3"/>
      </w:pPr>
      <w:r>
        <w:t>Formation of reciprocal attachment (18 months to 2 years)</w:t>
      </w:r>
    </w:p>
    <w:p w:rsidR="00781D10" w:rsidRDefault="00781D10" w:rsidP="008269A3">
      <w:pPr>
        <w:rPr>
          <w:szCs w:val="26"/>
        </w:rPr>
      </w:pPr>
    </w:p>
    <w:p w:rsidR="00781D10" w:rsidRDefault="009B1EA3" w:rsidP="008269A3">
      <w:pPr>
        <w:rPr>
          <w:szCs w:val="26"/>
        </w:rPr>
      </w:pPr>
      <w:r>
        <w:rPr>
          <w:szCs w:val="26"/>
        </w:rPr>
        <w:t xml:space="preserve">During this time, the child rapidly develops language, which facilitates a new understanding of the caretaker’s movements and other concepts. As a result, separation anxiety usually lessens, which the parent or </w:t>
      </w:r>
      <w:r w:rsidR="00D47C7F">
        <w:rPr>
          <w:szCs w:val="26"/>
        </w:rPr>
        <w:t>an</w:t>
      </w:r>
      <w:r w:rsidRPr="00D47C7F">
        <w:rPr>
          <w:noProof/>
          <w:szCs w:val="26"/>
        </w:rPr>
        <w:t>other significant adult</w:t>
      </w:r>
      <w:r>
        <w:rPr>
          <w:szCs w:val="26"/>
        </w:rPr>
        <w:t xml:space="preserve"> can help manage by explaining things to the child, being present as much as possible and interacting with the child.</w:t>
      </w:r>
    </w:p>
    <w:p w:rsidR="00781D10" w:rsidRDefault="00781D10" w:rsidP="008269A3">
      <w:pPr>
        <w:rPr>
          <w:szCs w:val="26"/>
        </w:rPr>
      </w:pPr>
    </w:p>
    <w:p w:rsidR="00203328" w:rsidRDefault="00781D10" w:rsidP="008269A3">
      <w:pPr>
        <w:rPr>
          <w:szCs w:val="26"/>
        </w:rPr>
      </w:pPr>
      <w:r>
        <w:rPr>
          <w:szCs w:val="26"/>
        </w:rPr>
        <w:lastRenderedPageBreak/>
        <w:t>As such</w:t>
      </w:r>
      <w:r w:rsidR="00B4343B" w:rsidRPr="00B4343B">
        <w:rPr>
          <w:szCs w:val="26"/>
        </w:rPr>
        <w:t xml:space="preserve">, this theory also explained how the insecurities in attachments led to maladaptive </w:t>
      </w:r>
      <w:r>
        <w:rPr>
          <w:szCs w:val="26"/>
        </w:rPr>
        <w:t>behaviors in</w:t>
      </w:r>
      <w:r w:rsidR="007033C8">
        <w:rPr>
          <w:szCs w:val="26"/>
        </w:rPr>
        <w:t xml:space="preserve"> later adult life. </w:t>
      </w:r>
      <w:r w:rsidR="009B1EA3">
        <w:rPr>
          <w:szCs w:val="26"/>
        </w:rPr>
        <w:t xml:space="preserve">Any shortcoming is providing for the child’s basic needs </w:t>
      </w:r>
      <w:r w:rsidR="009B1EA3" w:rsidRPr="00FF707F">
        <w:rPr>
          <w:noProof/>
          <w:szCs w:val="26"/>
        </w:rPr>
        <w:t>will lead to negative expectations</w:t>
      </w:r>
      <w:r w:rsidR="009B1EA3">
        <w:rPr>
          <w:szCs w:val="26"/>
        </w:rPr>
        <w:t xml:space="preserve"> about him- or herself, other people, and the world, especially relating to trust and care. Along these lines, </w:t>
      </w:r>
      <w:r w:rsidR="007033C8">
        <w:rPr>
          <w:szCs w:val="26"/>
        </w:rPr>
        <w:t>Ainsworth expanded</w:t>
      </w:r>
      <w:r>
        <w:rPr>
          <w:szCs w:val="26"/>
        </w:rPr>
        <w:t xml:space="preserve"> on Bowlby’s work and identified three primary types of attachment, namely secure, avoidant, and resistant/ambivalent, while his colleague, Mary Main</w:t>
      </w:r>
      <w:r w:rsidR="007033C8">
        <w:rPr>
          <w:szCs w:val="26"/>
        </w:rPr>
        <w:t>, later</w:t>
      </w:r>
      <w:r>
        <w:rPr>
          <w:szCs w:val="26"/>
        </w:rPr>
        <w:t xml:space="preserve"> added a fourth category, known as </w:t>
      </w:r>
      <w:r w:rsidRPr="00DF73C4">
        <w:rPr>
          <w:noProof/>
          <w:szCs w:val="26"/>
        </w:rPr>
        <w:t>disorganized</w:t>
      </w:r>
      <w:r w:rsidR="007033C8">
        <w:rPr>
          <w:szCs w:val="26"/>
        </w:rPr>
        <w:t xml:space="preserve"> attachment.</w:t>
      </w:r>
      <w:r w:rsidR="007C546E">
        <w:rPr>
          <w:szCs w:val="26"/>
        </w:rPr>
        <w:t xml:space="preserve"> These different forms of attachment </w:t>
      </w:r>
      <w:r w:rsidR="007C546E" w:rsidRPr="00FF707F">
        <w:rPr>
          <w:noProof/>
          <w:szCs w:val="26"/>
        </w:rPr>
        <w:t>is</w:t>
      </w:r>
      <w:r w:rsidR="007C546E">
        <w:rPr>
          <w:szCs w:val="26"/>
        </w:rPr>
        <w:t xml:space="preserve"> associated with how children interact with others and respond to social situations later in life.</w:t>
      </w:r>
    </w:p>
    <w:p w:rsidR="00203328" w:rsidRDefault="00203328" w:rsidP="008269A3">
      <w:pPr>
        <w:rPr>
          <w:szCs w:val="26"/>
        </w:rPr>
      </w:pPr>
    </w:p>
    <w:p w:rsidR="00203328" w:rsidRDefault="00EE46E5" w:rsidP="008269A3">
      <w:pPr>
        <w:pStyle w:val="Heading2"/>
      </w:pPr>
      <w:r>
        <w:t xml:space="preserve">Watson’s </w:t>
      </w:r>
      <w:proofErr w:type="spellStart"/>
      <w:r>
        <w:t>Behaviorism</w:t>
      </w:r>
      <w:proofErr w:type="spellEnd"/>
      <w:r>
        <w:t xml:space="preserve"> Theory</w:t>
      </w:r>
    </w:p>
    <w:p w:rsidR="00203328" w:rsidRDefault="00203328" w:rsidP="008269A3">
      <w:pPr>
        <w:rPr>
          <w:szCs w:val="26"/>
        </w:rPr>
      </w:pPr>
    </w:p>
    <w:p w:rsidR="00AE713C" w:rsidRDefault="00213EF7" w:rsidP="008269A3">
      <w:pPr>
        <w:rPr>
          <w:szCs w:val="26"/>
        </w:rPr>
      </w:pPr>
      <w:r w:rsidRPr="00213EF7">
        <w:rPr>
          <w:szCs w:val="26"/>
        </w:rPr>
        <w:t xml:space="preserve">The behavioral analysis of child development originates from John B. Watson's </w:t>
      </w:r>
      <w:r>
        <w:rPr>
          <w:szCs w:val="26"/>
        </w:rPr>
        <w:t xml:space="preserve">study of </w:t>
      </w:r>
      <w:r w:rsidRPr="00213EF7">
        <w:rPr>
          <w:szCs w:val="26"/>
        </w:rPr>
        <w:t>behaviorism</w:t>
      </w:r>
      <w:r>
        <w:rPr>
          <w:szCs w:val="26"/>
        </w:rPr>
        <w:t>, which specifically looked at conditioning as a primary factor. Closely related to</w:t>
      </w:r>
      <w:r w:rsidR="001F4756">
        <w:rPr>
          <w:szCs w:val="26"/>
        </w:rPr>
        <w:t xml:space="preserve"> learning theory, behaviorism focuses on observable behaviors and is broken into two areas of conditioning – </w:t>
      </w:r>
      <w:r w:rsidR="001F4756" w:rsidRPr="00D47C7F">
        <w:rPr>
          <w:noProof/>
          <w:szCs w:val="26"/>
        </w:rPr>
        <w:t>classic</w:t>
      </w:r>
      <w:r w:rsidR="00D47C7F">
        <w:rPr>
          <w:noProof/>
          <w:szCs w:val="26"/>
        </w:rPr>
        <w:t>al</w:t>
      </w:r>
      <w:r w:rsidR="001F4756">
        <w:rPr>
          <w:szCs w:val="26"/>
        </w:rPr>
        <w:t xml:space="preserve"> and operant.</w:t>
      </w:r>
    </w:p>
    <w:p w:rsidR="00AE713C" w:rsidRDefault="00AE713C" w:rsidP="008269A3">
      <w:pPr>
        <w:rPr>
          <w:szCs w:val="26"/>
        </w:rPr>
      </w:pPr>
    </w:p>
    <w:p w:rsidR="009516B8" w:rsidRDefault="001F4756" w:rsidP="008269A3">
      <w:pPr>
        <w:rPr>
          <w:szCs w:val="26"/>
        </w:rPr>
      </w:pPr>
      <w:r>
        <w:rPr>
          <w:szCs w:val="26"/>
        </w:rPr>
        <w:t xml:space="preserve">The core premise of </w:t>
      </w:r>
      <w:r w:rsidRPr="00FF707F">
        <w:rPr>
          <w:noProof/>
          <w:szCs w:val="26"/>
        </w:rPr>
        <w:t>behavioral</w:t>
      </w:r>
      <w:r>
        <w:rPr>
          <w:szCs w:val="26"/>
        </w:rPr>
        <w:t xml:space="preserve"> developmental theories is that children’s interaction with their environment influences their behavior as they react to real or anticipated rewards, punishments, stimuli, and reinforcement. Unlike most other developmental theories, no consideration is given to internal experiences such as thoughts or feelings. Instead, the focus is only on how experience shapes behavior through mechanisms of conditioning.</w:t>
      </w:r>
    </w:p>
    <w:p w:rsidR="001F4756" w:rsidRDefault="001F4756" w:rsidP="008269A3">
      <w:pPr>
        <w:rPr>
          <w:szCs w:val="26"/>
        </w:rPr>
      </w:pPr>
    </w:p>
    <w:p w:rsidR="001F4756" w:rsidRDefault="001F4756" w:rsidP="001F4756">
      <w:pPr>
        <w:pStyle w:val="Heading3"/>
      </w:pPr>
      <w:r>
        <w:t>Classic</w:t>
      </w:r>
      <w:r w:rsidR="00082B19">
        <w:t>al</w:t>
      </w:r>
      <w:r>
        <w:t xml:space="preserve"> Conditioning</w:t>
      </w:r>
    </w:p>
    <w:p w:rsidR="001F4756" w:rsidRDefault="001F4756" w:rsidP="008269A3">
      <w:pPr>
        <w:rPr>
          <w:szCs w:val="26"/>
        </w:rPr>
      </w:pPr>
    </w:p>
    <w:p w:rsidR="001F4756" w:rsidRDefault="00223B5E" w:rsidP="008269A3">
      <w:pPr>
        <w:rPr>
          <w:szCs w:val="26"/>
        </w:rPr>
      </w:pPr>
      <w:r>
        <w:rPr>
          <w:szCs w:val="26"/>
        </w:rPr>
        <w:t xml:space="preserve">Watson proposed that the process of classical conditioning was able to explain all aspects of human psychology. For example, speech and emotions were responses based on external stimuli. In his 1924-book titled “Behaviorism,” he </w:t>
      </w:r>
      <w:r w:rsidRPr="00223B5E">
        <w:rPr>
          <w:noProof/>
          <w:szCs w:val="26"/>
        </w:rPr>
        <w:t>fam</w:t>
      </w:r>
      <w:r>
        <w:rPr>
          <w:noProof/>
          <w:szCs w:val="26"/>
        </w:rPr>
        <w:t>o</w:t>
      </w:r>
      <w:r w:rsidRPr="00223B5E">
        <w:rPr>
          <w:noProof/>
          <w:szCs w:val="26"/>
        </w:rPr>
        <w:t>usly</w:t>
      </w:r>
      <w:r>
        <w:rPr>
          <w:szCs w:val="26"/>
        </w:rPr>
        <w:t xml:space="preserve"> stated:</w:t>
      </w:r>
    </w:p>
    <w:p w:rsidR="00223B5E" w:rsidRDefault="00223B5E" w:rsidP="008269A3">
      <w:pPr>
        <w:rPr>
          <w:szCs w:val="26"/>
        </w:rPr>
      </w:pPr>
    </w:p>
    <w:p w:rsidR="00223B5E" w:rsidRDefault="00223B5E" w:rsidP="00223B5E">
      <w:pPr>
        <w:ind w:left="720"/>
        <w:rPr>
          <w:szCs w:val="26"/>
        </w:rPr>
      </w:pPr>
      <w:r w:rsidRPr="00223B5E">
        <w:rPr>
          <w:noProof/>
          <w:szCs w:val="26"/>
        </w:rPr>
        <w:t>“Give me a dozen healthy infants, well-formed, and my own specified world to bring them up in and I'll guarantee to take any one at random and train him to become any type of specialist I might select - doctor, lawyer, artist, merchant-chief and, yes, even beggarman and thief, regardless of his talents, penchants, tendencies, abilities, vocations and the race of his ancestors.”</w:t>
      </w:r>
    </w:p>
    <w:p w:rsidR="001F4756" w:rsidRDefault="001F4756" w:rsidP="008269A3">
      <w:pPr>
        <w:rPr>
          <w:szCs w:val="26"/>
        </w:rPr>
      </w:pPr>
    </w:p>
    <w:p w:rsidR="001F4756" w:rsidRDefault="00223B5E" w:rsidP="008269A3">
      <w:pPr>
        <w:rPr>
          <w:szCs w:val="26"/>
        </w:rPr>
      </w:pPr>
      <w:r>
        <w:rPr>
          <w:szCs w:val="26"/>
        </w:rPr>
        <w:t xml:space="preserve">Based on Pavlov’s experimental observations, Watson proposed that an unconditioned stimulus produced an unconditioned response, but, </w:t>
      </w:r>
      <w:r>
        <w:rPr>
          <w:szCs w:val="26"/>
        </w:rPr>
        <w:lastRenderedPageBreak/>
        <w:t xml:space="preserve">after repetition, both become conditioned, thereby </w:t>
      </w:r>
      <w:r>
        <w:rPr>
          <w:noProof/>
          <w:szCs w:val="26"/>
        </w:rPr>
        <w:t>creat</w:t>
      </w:r>
      <w:r w:rsidRPr="00223B5E">
        <w:rPr>
          <w:noProof/>
          <w:szCs w:val="26"/>
        </w:rPr>
        <w:t>ing</w:t>
      </w:r>
      <w:r>
        <w:rPr>
          <w:szCs w:val="26"/>
        </w:rPr>
        <w:t xml:space="preserve"> a conditioned response after association with previous outcomes.</w:t>
      </w:r>
      <w:r w:rsidR="00082B19">
        <w:rPr>
          <w:szCs w:val="26"/>
        </w:rPr>
        <w:t xml:space="preserve"> The Little Albert experiment is one of the landmark studies of operant conditioning (read more at </w:t>
      </w:r>
      <w:proofErr w:type="gramStart"/>
      <w:r w:rsidR="00082B19">
        <w:rPr>
          <w:szCs w:val="26"/>
        </w:rPr>
        <w:t>As</w:t>
      </w:r>
      <w:proofErr w:type="gramEnd"/>
      <w:r w:rsidR="00082B19">
        <w:rPr>
          <w:szCs w:val="26"/>
        </w:rPr>
        <w:t xml:space="preserve"> such, child development is attributed to classical conditioning as experiences lead to conditioned responses. For instance, humiliation and punishment at school can lead to fear and a dislike of particular subjects.</w:t>
      </w:r>
    </w:p>
    <w:p w:rsidR="001F4756" w:rsidRDefault="001F4756" w:rsidP="008269A3">
      <w:pPr>
        <w:rPr>
          <w:szCs w:val="26"/>
        </w:rPr>
      </w:pPr>
    </w:p>
    <w:p w:rsidR="001F4756" w:rsidRDefault="001F4756" w:rsidP="001F4756">
      <w:pPr>
        <w:pStyle w:val="Heading3"/>
      </w:pPr>
      <w:r>
        <w:t>Operant Conditioning</w:t>
      </w:r>
    </w:p>
    <w:p w:rsidR="001F4756" w:rsidRDefault="001F4756" w:rsidP="008269A3">
      <w:pPr>
        <w:rPr>
          <w:szCs w:val="26"/>
        </w:rPr>
      </w:pPr>
    </w:p>
    <w:p w:rsidR="001F4756" w:rsidRDefault="0044709D" w:rsidP="008269A3">
      <w:pPr>
        <w:rPr>
          <w:szCs w:val="26"/>
        </w:rPr>
      </w:pPr>
      <w:r>
        <w:rPr>
          <w:szCs w:val="26"/>
        </w:rPr>
        <w:t xml:space="preserve">Operant conditioning is another form of learning whereby the child changes his or her behavior because of the </w:t>
      </w:r>
      <w:r w:rsidRPr="0044709D">
        <w:rPr>
          <w:noProof/>
          <w:szCs w:val="26"/>
        </w:rPr>
        <w:t>consequen</w:t>
      </w:r>
      <w:r>
        <w:rPr>
          <w:noProof/>
          <w:szCs w:val="26"/>
        </w:rPr>
        <w:t>c</w:t>
      </w:r>
      <w:r w:rsidRPr="0044709D">
        <w:rPr>
          <w:noProof/>
          <w:szCs w:val="26"/>
        </w:rPr>
        <w:t>es</w:t>
      </w:r>
      <w:r>
        <w:rPr>
          <w:szCs w:val="26"/>
        </w:rPr>
        <w:t xml:space="preserve"> that s/he has encountered in previous similar situations. The </w:t>
      </w:r>
      <w:r>
        <w:rPr>
          <w:noProof/>
          <w:szCs w:val="26"/>
        </w:rPr>
        <w:t>result</w:t>
      </w:r>
      <w:r w:rsidRPr="0044709D">
        <w:rPr>
          <w:noProof/>
          <w:szCs w:val="26"/>
        </w:rPr>
        <w:t>s</w:t>
      </w:r>
      <w:r>
        <w:rPr>
          <w:szCs w:val="26"/>
        </w:rPr>
        <w:t xml:space="preserve"> may </w:t>
      </w:r>
      <w:r w:rsidRPr="00FF707F">
        <w:rPr>
          <w:noProof/>
          <w:szCs w:val="26"/>
        </w:rPr>
        <w:t>be</w:t>
      </w:r>
      <w:r>
        <w:rPr>
          <w:szCs w:val="26"/>
        </w:rPr>
        <w:t xml:space="preserve"> positive, thereby reinforcing </w:t>
      </w:r>
      <w:r>
        <w:rPr>
          <w:noProof/>
          <w:szCs w:val="26"/>
        </w:rPr>
        <w:t>the</w:t>
      </w:r>
      <w:r w:rsidRPr="0044709D">
        <w:rPr>
          <w:noProof/>
          <w:szCs w:val="26"/>
        </w:rPr>
        <w:t xml:space="preserve"> desired</w:t>
      </w:r>
      <w:r>
        <w:rPr>
          <w:szCs w:val="26"/>
        </w:rPr>
        <w:t xml:space="preserve"> behavior, or negative, which </w:t>
      </w:r>
      <w:r w:rsidRPr="0044709D">
        <w:rPr>
          <w:noProof/>
          <w:szCs w:val="26"/>
        </w:rPr>
        <w:t>disco</w:t>
      </w:r>
      <w:r>
        <w:rPr>
          <w:noProof/>
          <w:szCs w:val="26"/>
        </w:rPr>
        <w:t>u</w:t>
      </w:r>
      <w:r w:rsidRPr="0044709D">
        <w:rPr>
          <w:noProof/>
          <w:szCs w:val="26"/>
        </w:rPr>
        <w:t>rages</w:t>
      </w:r>
      <w:r>
        <w:rPr>
          <w:szCs w:val="26"/>
        </w:rPr>
        <w:t xml:space="preserve"> it. B. F. Skinner is regarded as the father of the term operant </w:t>
      </w:r>
      <w:r w:rsidRPr="0044709D">
        <w:rPr>
          <w:noProof/>
          <w:szCs w:val="26"/>
        </w:rPr>
        <w:t>conditioning</w:t>
      </w:r>
      <w:r>
        <w:rPr>
          <w:noProof/>
          <w:szCs w:val="26"/>
        </w:rPr>
        <w:t>,</w:t>
      </w:r>
      <w:r>
        <w:rPr>
          <w:szCs w:val="26"/>
        </w:rPr>
        <w:t xml:space="preserve"> and he also distinguished between </w:t>
      </w:r>
      <w:r w:rsidRPr="00FF707F">
        <w:rPr>
          <w:noProof/>
          <w:szCs w:val="26"/>
        </w:rPr>
        <w:t>positive</w:t>
      </w:r>
      <w:r>
        <w:rPr>
          <w:szCs w:val="26"/>
        </w:rPr>
        <w:t xml:space="preserve"> and negative reinforcement determined by punishment and reward. Therefore, the expected outcomes of an intentional behavior </w:t>
      </w:r>
      <w:r w:rsidRPr="0044709D">
        <w:rPr>
          <w:noProof/>
          <w:szCs w:val="26"/>
        </w:rPr>
        <w:t>sha</w:t>
      </w:r>
      <w:r>
        <w:rPr>
          <w:noProof/>
          <w:szCs w:val="26"/>
        </w:rPr>
        <w:t>p</w:t>
      </w:r>
      <w:r w:rsidRPr="0044709D">
        <w:rPr>
          <w:noProof/>
          <w:szCs w:val="26"/>
        </w:rPr>
        <w:t>es</w:t>
      </w:r>
      <w:r>
        <w:rPr>
          <w:szCs w:val="26"/>
        </w:rPr>
        <w:t xml:space="preserve"> and modifies a child’s behavior.</w:t>
      </w:r>
    </w:p>
    <w:p w:rsidR="00B933BD" w:rsidRDefault="00B933BD" w:rsidP="008269A3">
      <w:pPr>
        <w:rPr>
          <w:szCs w:val="26"/>
        </w:rPr>
      </w:pPr>
    </w:p>
    <w:p w:rsidR="00B933BD" w:rsidRDefault="00B933BD" w:rsidP="00E51305">
      <w:pPr>
        <w:pStyle w:val="Heading2"/>
      </w:pPr>
      <w:r>
        <w:t>Other Developmental Theories</w:t>
      </w:r>
    </w:p>
    <w:p w:rsidR="00B933BD" w:rsidRDefault="00B933BD" w:rsidP="008269A3">
      <w:pPr>
        <w:rPr>
          <w:szCs w:val="26"/>
        </w:rPr>
      </w:pPr>
    </w:p>
    <w:p w:rsidR="00B933BD" w:rsidRDefault="00B933BD" w:rsidP="008269A3">
      <w:pPr>
        <w:rPr>
          <w:szCs w:val="26"/>
        </w:rPr>
      </w:pPr>
      <w:r w:rsidRPr="005B332D">
        <w:rPr>
          <w:i/>
          <w:szCs w:val="26"/>
        </w:rPr>
        <w:t>Albert Bandura’s social learning theory</w:t>
      </w:r>
      <w:r w:rsidR="0044709D">
        <w:rPr>
          <w:szCs w:val="26"/>
        </w:rPr>
        <w:t xml:space="preserve"> followed after Skinner’s theory of operant conditioning, upon which it was based, but he added two important concepts, namely that mediating processes occur between stimuli and responses and that b</w:t>
      </w:r>
      <w:r w:rsidR="0044709D" w:rsidRPr="0044709D">
        <w:rPr>
          <w:szCs w:val="26"/>
        </w:rPr>
        <w:t>ehavior is learned from the environment through the process of observational learning.</w:t>
      </w:r>
      <w:r w:rsidR="0044709D">
        <w:rPr>
          <w:szCs w:val="26"/>
        </w:rPr>
        <w:t xml:space="preserve"> Bandura </w:t>
      </w:r>
      <w:r w:rsidR="0044709D" w:rsidRPr="0044709D">
        <w:rPr>
          <w:noProof/>
          <w:szCs w:val="26"/>
        </w:rPr>
        <w:t>proposed</w:t>
      </w:r>
      <w:r w:rsidR="0044709D">
        <w:rPr>
          <w:szCs w:val="26"/>
        </w:rPr>
        <w:t xml:space="preserve"> that mental processes are involved in learning rather than imitation or an automatic response. The</w:t>
      </w:r>
      <w:r w:rsidR="0044709D" w:rsidRPr="0044709D">
        <w:rPr>
          <w:szCs w:val="26"/>
        </w:rPr>
        <w:t xml:space="preserve"> four mediational </w:t>
      </w:r>
      <w:r w:rsidR="0044709D" w:rsidRPr="00FF707F">
        <w:rPr>
          <w:noProof/>
          <w:szCs w:val="26"/>
        </w:rPr>
        <w:t>processes</w:t>
      </w:r>
      <w:r w:rsidR="0044709D" w:rsidRPr="0044709D">
        <w:rPr>
          <w:szCs w:val="26"/>
        </w:rPr>
        <w:t xml:space="preserve"> </w:t>
      </w:r>
      <w:r w:rsidR="0044709D">
        <w:rPr>
          <w:noProof/>
          <w:szCs w:val="26"/>
        </w:rPr>
        <w:t>suggest</w:t>
      </w:r>
      <w:r w:rsidR="0044709D" w:rsidRPr="0044709D">
        <w:rPr>
          <w:noProof/>
          <w:szCs w:val="26"/>
        </w:rPr>
        <w:t>ed</w:t>
      </w:r>
      <w:r w:rsidR="0044709D" w:rsidRPr="0044709D">
        <w:rPr>
          <w:szCs w:val="26"/>
        </w:rPr>
        <w:t xml:space="preserve"> by Bandura</w:t>
      </w:r>
      <w:r w:rsidR="0044709D">
        <w:rPr>
          <w:szCs w:val="26"/>
        </w:rPr>
        <w:t xml:space="preserve"> are attention, memory, ability to reproduce the behavior, and motivation to perform the behavior.</w:t>
      </w:r>
    </w:p>
    <w:p w:rsidR="00B933BD" w:rsidRDefault="00B933BD" w:rsidP="008269A3">
      <w:pPr>
        <w:rPr>
          <w:szCs w:val="26"/>
        </w:rPr>
      </w:pPr>
    </w:p>
    <w:p w:rsidR="00B933BD" w:rsidRDefault="00B933BD" w:rsidP="008269A3">
      <w:pPr>
        <w:rPr>
          <w:szCs w:val="26"/>
        </w:rPr>
      </w:pPr>
      <w:r w:rsidRPr="005B332D">
        <w:rPr>
          <w:i/>
          <w:szCs w:val="26"/>
        </w:rPr>
        <w:t>Lev Vygotsky’s sociocultural theory</w:t>
      </w:r>
      <w:r w:rsidR="00126988">
        <w:rPr>
          <w:szCs w:val="26"/>
        </w:rPr>
        <w:t xml:space="preserve"> of child development proposes learning as a social process </w:t>
      </w:r>
      <w:r w:rsidR="00126988">
        <w:rPr>
          <w:noProof/>
          <w:szCs w:val="26"/>
        </w:rPr>
        <w:t>i</w:t>
      </w:r>
      <w:r w:rsidR="00126988" w:rsidRPr="00126988">
        <w:rPr>
          <w:noProof/>
          <w:szCs w:val="26"/>
        </w:rPr>
        <w:t>n</w:t>
      </w:r>
      <w:r w:rsidR="00126988">
        <w:rPr>
          <w:szCs w:val="26"/>
        </w:rPr>
        <w:t xml:space="preserve"> the context of a person’s society and culture. As such, social interaction plays a fundamental role in cognitive development. In his book titled “Social development theory” published in 1978, he wrote:</w:t>
      </w:r>
    </w:p>
    <w:p w:rsidR="00126988" w:rsidRDefault="00126988" w:rsidP="008269A3">
      <w:pPr>
        <w:rPr>
          <w:szCs w:val="26"/>
        </w:rPr>
      </w:pPr>
    </w:p>
    <w:p w:rsidR="00126988" w:rsidRDefault="00126988" w:rsidP="00126988">
      <w:pPr>
        <w:ind w:left="720"/>
        <w:rPr>
          <w:szCs w:val="26"/>
        </w:rPr>
      </w:pPr>
      <w:r>
        <w:rPr>
          <w:szCs w:val="26"/>
        </w:rPr>
        <w:t>“</w:t>
      </w:r>
      <w:r w:rsidRPr="00126988">
        <w:rPr>
          <w:szCs w:val="26"/>
        </w:rPr>
        <w:t>Every function in the child's cultural development appears twice: first, on the social level, and later, on the individual level; first, between people (</w:t>
      </w:r>
      <w:proofErr w:type="spellStart"/>
      <w:r w:rsidRPr="00126988">
        <w:rPr>
          <w:noProof/>
          <w:szCs w:val="26"/>
        </w:rPr>
        <w:t>interpsychological</w:t>
      </w:r>
      <w:proofErr w:type="spellEnd"/>
      <w:r w:rsidRPr="00126988">
        <w:rPr>
          <w:szCs w:val="26"/>
        </w:rPr>
        <w:t>) and then inside the child (</w:t>
      </w:r>
      <w:proofErr w:type="spellStart"/>
      <w:r w:rsidRPr="00126988">
        <w:rPr>
          <w:noProof/>
          <w:szCs w:val="26"/>
        </w:rPr>
        <w:t>intrapsychological</w:t>
      </w:r>
      <w:proofErr w:type="spellEnd"/>
      <w:r w:rsidRPr="00126988">
        <w:rPr>
          <w:szCs w:val="26"/>
        </w:rPr>
        <w:t xml:space="preserve">). This applies equally to voluntary attention, to logical memory, and to the formation of concepts. </w:t>
      </w:r>
      <w:r w:rsidRPr="00126988">
        <w:rPr>
          <w:szCs w:val="26"/>
        </w:rPr>
        <w:lastRenderedPageBreak/>
        <w:t>All the higher functions originate as actual rel</w:t>
      </w:r>
      <w:r>
        <w:rPr>
          <w:szCs w:val="26"/>
        </w:rPr>
        <w:t>ationships between individuals.”</w:t>
      </w:r>
    </w:p>
    <w:p w:rsidR="00126988" w:rsidRDefault="00126988" w:rsidP="00126988">
      <w:pPr>
        <w:ind w:left="720"/>
        <w:rPr>
          <w:szCs w:val="26"/>
        </w:rPr>
      </w:pPr>
    </w:p>
    <w:p w:rsidR="00126988" w:rsidRDefault="00126988" w:rsidP="00126988">
      <w:pPr>
        <w:rPr>
          <w:szCs w:val="26"/>
        </w:rPr>
      </w:pPr>
      <w:r>
        <w:rPr>
          <w:szCs w:val="26"/>
        </w:rPr>
        <w:t xml:space="preserve">Therefore, according to Vygotsky, all children were born with </w:t>
      </w:r>
      <w:r>
        <w:rPr>
          <w:noProof/>
          <w:szCs w:val="26"/>
        </w:rPr>
        <w:t>fundamental</w:t>
      </w:r>
      <w:r>
        <w:rPr>
          <w:szCs w:val="26"/>
        </w:rPr>
        <w:t xml:space="preserve"> biological constraints, but the cultural beliefs and attitudes in which </w:t>
      </w:r>
      <w:r w:rsidRPr="00126988">
        <w:rPr>
          <w:noProof/>
          <w:szCs w:val="26"/>
        </w:rPr>
        <w:t>they develop</w:t>
      </w:r>
      <w:r>
        <w:rPr>
          <w:szCs w:val="26"/>
        </w:rPr>
        <w:t xml:space="preserve"> provide the tools to adapt their basic mental abilities to allow for optimal learning.</w:t>
      </w:r>
    </w:p>
    <w:p w:rsidR="005B332D" w:rsidRDefault="005B332D" w:rsidP="008269A3">
      <w:pPr>
        <w:rPr>
          <w:szCs w:val="26"/>
        </w:rPr>
      </w:pPr>
    </w:p>
    <w:p w:rsidR="005B332D" w:rsidRDefault="005B332D" w:rsidP="008269A3">
      <w:pPr>
        <w:rPr>
          <w:szCs w:val="26"/>
        </w:rPr>
      </w:pPr>
      <w:r w:rsidRPr="005B332D">
        <w:rPr>
          <w:i/>
          <w:szCs w:val="26"/>
        </w:rPr>
        <w:t>Freud’s psychoanalytic child developmental theory</w:t>
      </w:r>
      <w:r>
        <w:rPr>
          <w:szCs w:val="26"/>
        </w:rPr>
        <w:t xml:space="preserve"> stressed the importance of childhood events and </w:t>
      </w:r>
      <w:r w:rsidRPr="00126988">
        <w:rPr>
          <w:noProof/>
          <w:szCs w:val="26"/>
        </w:rPr>
        <w:t>experiences</w:t>
      </w:r>
      <w:r>
        <w:rPr>
          <w:szCs w:val="26"/>
        </w:rPr>
        <w:t xml:space="preserve"> but emphasized psychosexual development relating to psychological dysfunctions rather than normal functioning. Freud identified these psychosexual stages as oral, anal, phallic, latency, and genital, through which he argued a child progresses through with the passage of time, each linked to a different source of pleasure.</w:t>
      </w:r>
    </w:p>
    <w:p w:rsidR="005B332D" w:rsidRDefault="005B332D" w:rsidP="008269A3">
      <w:pPr>
        <w:rPr>
          <w:szCs w:val="26"/>
        </w:rPr>
      </w:pPr>
    </w:p>
    <w:p w:rsidR="005B332D" w:rsidRDefault="00126988" w:rsidP="008269A3">
      <w:pPr>
        <w:rPr>
          <w:szCs w:val="26"/>
        </w:rPr>
      </w:pPr>
      <w:r>
        <w:rPr>
          <w:szCs w:val="26"/>
        </w:rPr>
        <w:t xml:space="preserve">All these theories put </w:t>
      </w:r>
      <w:r w:rsidRPr="00126988">
        <w:rPr>
          <w:noProof/>
          <w:szCs w:val="26"/>
        </w:rPr>
        <w:t>together,</w:t>
      </w:r>
      <w:r>
        <w:rPr>
          <w:szCs w:val="26"/>
        </w:rPr>
        <w:t xml:space="preserve"> offer a valuable perspective </w:t>
      </w:r>
      <w:r w:rsidRPr="00126988">
        <w:rPr>
          <w:noProof/>
          <w:szCs w:val="26"/>
        </w:rPr>
        <w:t>o</w:t>
      </w:r>
      <w:r>
        <w:rPr>
          <w:noProof/>
          <w:szCs w:val="26"/>
        </w:rPr>
        <w:t>n</w:t>
      </w:r>
      <w:r>
        <w:rPr>
          <w:szCs w:val="26"/>
        </w:rPr>
        <w:t xml:space="preserve"> child development in </w:t>
      </w:r>
      <w:r>
        <w:rPr>
          <w:noProof/>
          <w:szCs w:val="26"/>
        </w:rPr>
        <w:t>various</w:t>
      </w:r>
      <w:r>
        <w:rPr>
          <w:szCs w:val="26"/>
        </w:rPr>
        <w:t xml:space="preserve"> aspects including cultural, social, cognitive, and attachment so that the understanding can help adults recognize children’s individual needs and abilities and provide special education where required.</w:t>
      </w:r>
    </w:p>
    <w:p w:rsidR="00213EF7" w:rsidRDefault="00213EF7" w:rsidP="008269A3">
      <w:pPr>
        <w:rPr>
          <w:szCs w:val="26"/>
        </w:rPr>
      </w:pPr>
    </w:p>
    <w:p w:rsidR="00213EF7" w:rsidRDefault="00213EF7" w:rsidP="00213EF7">
      <w:pPr>
        <w:pStyle w:val="Heading3"/>
      </w:pPr>
      <w:r>
        <w:t>Behavioral Cusp</w:t>
      </w:r>
    </w:p>
    <w:p w:rsidR="009516B8" w:rsidRDefault="009516B8" w:rsidP="008269A3">
      <w:pPr>
        <w:rPr>
          <w:szCs w:val="26"/>
        </w:rPr>
      </w:pPr>
    </w:p>
    <w:p w:rsidR="007E0430" w:rsidRDefault="00213EF7" w:rsidP="008269A3">
      <w:pPr>
        <w:rPr>
          <w:szCs w:val="26"/>
        </w:rPr>
      </w:pPr>
      <w:r>
        <w:rPr>
          <w:szCs w:val="26"/>
        </w:rPr>
        <w:t>Finally, a conc</w:t>
      </w:r>
      <w:r w:rsidR="00126988">
        <w:rPr>
          <w:szCs w:val="26"/>
        </w:rPr>
        <w:t>ept worth mentioning as it</w:t>
      </w:r>
      <w:r>
        <w:rPr>
          <w:szCs w:val="26"/>
        </w:rPr>
        <w:t xml:space="preserve"> has far-reaching consequences to the possibilities of </w:t>
      </w:r>
      <w:r w:rsidRPr="00213EF7">
        <w:rPr>
          <w:szCs w:val="26"/>
        </w:rPr>
        <w:t>access</w:t>
      </w:r>
      <w:r>
        <w:rPr>
          <w:szCs w:val="26"/>
        </w:rPr>
        <w:t>ing</w:t>
      </w:r>
      <w:r w:rsidRPr="00213EF7">
        <w:rPr>
          <w:szCs w:val="26"/>
        </w:rPr>
        <w:t xml:space="preserve"> new reinforcers, new contingencies, new environments, new related behaviors</w:t>
      </w:r>
      <w:r>
        <w:rPr>
          <w:szCs w:val="26"/>
        </w:rPr>
        <w:t>, and shake archaic or problem behaviors. In essence, it can be applied as an alternative to the idea of simple chronological maturation linked to age-based developmental milestones.</w:t>
      </w:r>
      <w:r w:rsidR="00126988">
        <w:rPr>
          <w:szCs w:val="26"/>
        </w:rPr>
        <w:t xml:space="preserve"> In simpler terms, </w:t>
      </w:r>
      <w:r w:rsidR="00126988">
        <w:rPr>
          <w:noProof/>
          <w:szCs w:val="26"/>
        </w:rPr>
        <w:t>some</w:t>
      </w:r>
      <w:r w:rsidR="00126988">
        <w:rPr>
          <w:szCs w:val="26"/>
        </w:rPr>
        <w:t xml:space="preserve"> behavior changes may open the door to more profound changes and far-reaching consequences.</w:t>
      </w:r>
      <w:r w:rsidR="00E74B9C">
        <w:rPr>
          <w:szCs w:val="26"/>
        </w:rPr>
        <w:t xml:space="preserve"> As such, a </w:t>
      </w:r>
      <w:r w:rsidR="00E74B9C" w:rsidRPr="00E74B9C">
        <w:rPr>
          <w:noProof/>
          <w:szCs w:val="26"/>
        </w:rPr>
        <w:t>cusp</w:t>
      </w:r>
      <w:r w:rsidR="00E74B9C">
        <w:rPr>
          <w:szCs w:val="26"/>
        </w:rPr>
        <w:t xml:space="preserve"> is </w:t>
      </w:r>
      <w:r w:rsidR="00E74B9C" w:rsidRPr="00E74B9C">
        <w:rPr>
          <w:noProof/>
          <w:szCs w:val="26"/>
        </w:rPr>
        <w:t xml:space="preserve">a </w:t>
      </w:r>
      <w:r w:rsidR="00E74B9C">
        <w:rPr>
          <w:noProof/>
          <w:szCs w:val="26"/>
        </w:rPr>
        <w:t>unique</w:t>
      </w:r>
      <w:r w:rsidR="00E74B9C">
        <w:rPr>
          <w:szCs w:val="26"/>
        </w:rPr>
        <w:t xml:space="preserve"> instance of behavior change that is crucial </w:t>
      </w:r>
      <w:r w:rsidR="00E74B9C">
        <w:rPr>
          <w:noProof/>
          <w:szCs w:val="26"/>
        </w:rPr>
        <w:t>to</w:t>
      </w:r>
      <w:r w:rsidR="00E74B9C">
        <w:rPr>
          <w:szCs w:val="26"/>
        </w:rPr>
        <w:t xml:space="preserve"> subsequent or continued change.</w:t>
      </w:r>
    </w:p>
    <w:p w:rsidR="00213EF7" w:rsidRDefault="00213EF7" w:rsidP="008269A3">
      <w:pPr>
        <w:rPr>
          <w:szCs w:val="26"/>
        </w:rPr>
      </w:pPr>
    </w:p>
    <w:p w:rsidR="00213EF7" w:rsidRPr="00F76128" w:rsidRDefault="00E74B9C" w:rsidP="008269A3">
      <w:pPr>
        <w:rPr>
          <w:szCs w:val="26"/>
        </w:rPr>
      </w:pPr>
      <w:r>
        <w:rPr>
          <w:szCs w:val="26"/>
        </w:rPr>
        <w:t xml:space="preserve">Such ideas imply that behavior development is not always cumulative and hierarchical in that subsequent learning is dependent on prior </w:t>
      </w:r>
      <w:r>
        <w:rPr>
          <w:noProof/>
          <w:szCs w:val="26"/>
        </w:rPr>
        <w:t>knowledge</w:t>
      </w:r>
      <w:r>
        <w:rPr>
          <w:szCs w:val="26"/>
        </w:rPr>
        <w:t xml:space="preserve">. Therefore, human development is more </w:t>
      </w:r>
      <w:r w:rsidRPr="00E74B9C">
        <w:rPr>
          <w:noProof/>
          <w:szCs w:val="26"/>
        </w:rPr>
        <w:t>compl</w:t>
      </w:r>
      <w:r>
        <w:rPr>
          <w:noProof/>
          <w:szCs w:val="26"/>
        </w:rPr>
        <w:t>icated</w:t>
      </w:r>
      <w:r>
        <w:rPr>
          <w:szCs w:val="26"/>
        </w:rPr>
        <w:t xml:space="preserve"> than chronological changes </w:t>
      </w:r>
      <w:r>
        <w:rPr>
          <w:noProof/>
          <w:szCs w:val="26"/>
        </w:rPr>
        <w:t>in</w:t>
      </w:r>
      <w:r>
        <w:rPr>
          <w:szCs w:val="26"/>
        </w:rPr>
        <w:t xml:space="preserve"> a set sequence.</w:t>
      </w:r>
      <w:r w:rsidR="004F43DF">
        <w:rPr>
          <w:szCs w:val="26"/>
        </w:rPr>
        <w:t xml:space="preserve"> Examples of aspects that can trigger behavioral cusps are </w:t>
      </w:r>
      <w:r w:rsidR="004F43DF" w:rsidRPr="004F43DF">
        <w:rPr>
          <w:noProof/>
          <w:szCs w:val="26"/>
        </w:rPr>
        <w:t>generativeness</w:t>
      </w:r>
      <w:r w:rsidR="004F43DF">
        <w:rPr>
          <w:szCs w:val="26"/>
        </w:rPr>
        <w:t xml:space="preserve"> (i.e. novel responses to counter stagnation), access to new environments (i.e. technology), and changes in social validity (i.e. new social demands, social media)</w:t>
      </w:r>
    </w:p>
    <w:p w:rsidR="006C0463" w:rsidRDefault="006C0463" w:rsidP="008269A3"/>
    <w:p w:rsidR="00797493" w:rsidRPr="00F76128" w:rsidRDefault="00797493" w:rsidP="008269A3"/>
    <w:p w:rsidR="00627F96" w:rsidRPr="00F76128" w:rsidRDefault="00420E6A" w:rsidP="008269A3">
      <w:pPr>
        <w:pStyle w:val="Heading2"/>
        <w:keepNext w:val="0"/>
        <w:pBdr>
          <w:top w:val="single" w:sz="4" w:space="1" w:color="auto"/>
          <w:left w:val="single" w:sz="4" w:space="4" w:color="auto"/>
          <w:bottom w:val="single" w:sz="4" w:space="1" w:color="auto"/>
          <w:right w:val="single" w:sz="4" w:space="4" w:color="auto"/>
        </w:pBdr>
        <w:rPr>
          <w:szCs w:val="28"/>
          <w:lang w:val="en-US"/>
        </w:rPr>
      </w:pPr>
      <w:r w:rsidRPr="00F76128">
        <w:rPr>
          <w:rStyle w:val="Heading3Char"/>
          <w:b w:val="0"/>
        </w:rPr>
        <w:t>Exercise</w:t>
      </w:r>
      <w:r w:rsidRPr="00F76128">
        <w:rPr>
          <w:szCs w:val="28"/>
          <w:lang w:val="en-US"/>
        </w:rPr>
        <w:t xml:space="preserve"> </w:t>
      </w:r>
      <w:r w:rsidR="008617A9">
        <w:rPr>
          <w:rStyle w:val="Heading3Char"/>
          <w:b w:val="0"/>
        </w:rPr>
        <w:t>1</w:t>
      </w:r>
      <w:r w:rsidR="00627F96" w:rsidRPr="00F76128">
        <w:rPr>
          <w:rStyle w:val="Heading3Char"/>
          <w:b w:val="0"/>
        </w:rPr>
        <w:t>.</w:t>
      </w:r>
      <w:r w:rsidR="008675FA">
        <w:rPr>
          <w:rStyle w:val="Heading3Char"/>
          <w:b w:val="0"/>
        </w:rPr>
        <w:t>2</w:t>
      </w:r>
    </w:p>
    <w:p w:rsidR="00627F96" w:rsidRPr="00F76128" w:rsidRDefault="00627F96" w:rsidP="008269A3">
      <w:pPr>
        <w:pBdr>
          <w:top w:val="single" w:sz="4" w:space="1" w:color="auto"/>
          <w:left w:val="single" w:sz="4" w:space="4" w:color="auto"/>
          <w:bottom w:val="single" w:sz="4" w:space="1" w:color="auto"/>
          <w:right w:val="single" w:sz="4" w:space="4" w:color="auto"/>
        </w:pBdr>
      </w:pPr>
    </w:p>
    <w:p w:rsidR="00627F96" w:rsidRPr="00F76128" w:rsidRDefault="00D47C7F" w:rsidP="008269A3">
      <w:pPr>
        <w:pBdr>
          <w:top w:val="single" w:sz="4" w:space="1" w:color="auto"/>
          <w:left w:val="single" w:sz="4" w:space="4" w:color="auto"/>
          <w:bottom w:val="single" w:sz="4" w:space="1" w:color="auto"/>
          <w:right w:val="single" w:sz="4" w:space="4" w:color="auto"/>
        </w:pBdr>
      </w:pPr>
      <w:r>
        <w:t xml:space="preserve">In one paragraph, </w:t>
      </w:r>
      <w:r w:rsidRPr="00FF707F">
        <w:rPr>
          <w:noProof/>
        </w:rPr>
        <w:t>briefly</w:t>
      </w:r>
      <w:r>
        <w:t xml:space="preserve"> explain if and how social media can be considered a behavioral cusp.</w:t>
      </w:r>
    </w:p>
    <w:p w:rsidR="00627F96" w:rsidRPr="00F76128" w:rsidRDefault="00627F96" w:rsidP="008269A3">
      <w:pPr>
        <w:pBdr>
          <w:top w:val="single" w:sz="4" w:space="1" w:color="auto"/>
          <w:left w:val="single" w:sz="4" w:space="4" w:color="auto"/>
          <w:bottom w:val="single" w:sz="4" w:space="1" w:color="auto"/>
          <w:right w:val="single" w:sz="4" w:space="4" w:color="auto"/>
        </w:pBdr>
      </w:pPr>
    </w:p>
    <w:p w:rsidR="00627F96" w:rsidRPr="00F76128" w:rsidRDefault="00627F96" w:rsidP="008269A3">
      <w:pPr>
        <w:pBdr>
          <w:top w:val="single" w:sz="4" w:space="1" w:color="auto"/>
          <w:left w:val="single" w:sz="4" w:space="4" w:color="auto"/>
          <w:bottom w:val="single" w:sz="4" w:space="1" w:color="auto"/>
          <w:right w:val="single" w:sz="4" w:space="4" w:color="auto"/>
        </w:pBdr>
      </w:pPr>
    </w:p>
    <w:p w:rsidR="00627F96" w:rsidRPr="00F76128" w:rsidRDefault="00627F96" w:rsidP="008269A3">
      <w:pPr>
        <w:pBdr>
          <w:top w:val="single" w:sz="4" w:space="1" w:color="auto"/>
          <w:left w:val="single" w:sz="4" w:space="4" w:color="auto"/>
          <w:bottom w:val="single" w:sz="4" w:space="1" w:color="auto"/>
          <w:right w:val="single" w:sz="4" w:space="4" w:color="auto"/>
        </w:pBdr>
      </w:pPr>
    </w:p>
    <w:p w:rsidR="00627F96" w:rsidRPr="00F76128" w:rsidRDefault="00627F96" w:rsidP="008269A3">
      <w:pPr>
        <w:pBdr>
          <w:top w:val="single" w:sz="4" w:space="1" w:color="auto"/>
          <w:left w:val="single" w:sz="4" w:space="4" w:color="auto"/>
          <w:bottom w:val="single" w:sz="4" w:space="1" w:color="auto"/>
          <w:right w:val="single" w:sz="4" w:space="4" w:color="auto"/>
        </w:pBdr>
      </w:pPr>
    </w:p>
    <w:p w:rsidR="00627F96" w:rsidRPr="00F76128" w:rsidRDefault="00627F96" w:rsidP="008269A3">
      <w:pPr>
        <w:pBdr>
          <w:top w:val="single" w:sz="4" w:space="1" w:color="auto"/>
          <w:left w:val="single" w:sz="4" w:space="4" w:color="auto"/>
          <w:bottom w:val="single" w:sz="4" w:space="1" w:color="auto"/>
          <w:right w:val="single" w:sz="4" w:space="4" w:color="auto"/>
        </w:pBdr>
      </w:pPr>
    </w:p>
    <w:p w:rsidR="00E34F52" w:rsidRPr="00F76128" w:rsidRDefault="00E34F52" w:rsidP="008269A3">
      <w:pPr>
        <w:pBdr>
          <w:top w:val="single" w:sz="4" w:space="1" w:color="auto"/>
          <w:left w:val="single" w:sz="4" w:space="4" w:color="auto"/>
          <w:bottom w:val="single" w:sz="4" w:space="1" w:color="auto"/>
          <w:right w:val="single" w:sz="4" w:space="4" w:color="auto"/>
        </w:pBdr>
      </w:pPr>
    </w:p>
    <w:p w:rsidR="00E34F52" w:rsidRPr="00F76128" w:rsidRDefault="00E34F52" w:rsidP="008269A3">
      <w:pPr>
        <w:pBdr>
          <w:top w:val="single" w:sz="4" w:space="1" w:color="auto"/>
          <w:left w:val="single" w:sz="4" w:space="4" w:color="auto"/>
          <w:bottom w:val="single" w:sz="4" w:space="1" w:color="auto"/>
          <w:right w:val="single" w:sz="4" w:space="4" w:color="auto"/>
        </w:pBdr>
      </w:pPr>
    </w:p>
    <w:p w:rsidR="00627F96" w:rsidRPr="00F76128" w:rsidRDefault="00627F96" w:rsidP="008269A3">
      <w:pPr>
        <w:pBdr>
          <w:top w:val="single" w:sz="4" w:space="1" w:color="auto"/>
          <w:left w:val="single" w:sz="4" w:space="4" w:color="auto"/>
          <w:bottom w:val="single" w:sz="4" w:space="1" w:color="auto"/>
          <w:right w:val="single" w:sz="4" w:space="4" w:color="auto"/>
        </w:pBdr>
      </w:pPr>
    </w:p>
    <w:p w:rsidR="00627F96" w:rsidRPr="00F76128" w:rsidRDefault="00627F96" w:rsidP="008269A3">
      <w:pPr>
        <w:pBdr>
          <w:top w:val="single" w:sz="4" w:space="1" w:color="auto"/>
          <w:left w:val="single" w:sz="4" w:space="4" w:color="auto"/>
          <w:bottom w:val="single" w:sz="4" w:space="1" w:color="auto"/>
          <w:right w:val="single" w:sz="4" w:space="4" w:color="auto"/>
        </w:pBdr>
        <w:rPr>
          <w:i/>
        </w:rPr>
      </w:pPr>
      <w:r w:rsidRPr="00F76128">
        <w:rPr>
          <w:i/>
        </w:rPr>
        <w:t>Answers can be found at the end of the module</w:t>
      </w:r>
    </w:p>
    <w:p w:rsidR="006C0463" w:rsidRPr="00F76128" w:rsidRDefault="006C0463" w:rsidP="008269A3">
      <w:pPr>
        <w:rPr>
          <w:szCs w:val="26"/>
        </w:rPr>
      </w:pPr>
    </w:p>
    <w:p w:rsidR="006C0463" w:rsidRPr="00F76128" w:rsidRDefault="006C0463" w:rsidP="008269A3">
      <w:pPr>
        <w:rPr>
          <w:szCs w:val="26"/>
        </w:rPr>
      </w:pPr>
    </w:p>
    <w:p w:rsidR="007148D2" w:rsidRPr="00F76128" w:rsidRDefault="007148D2" w:rsidP="008269A3">
      <w:pPr>
        <w:pBdr>
          <w:top w:val="single" w:sz="4" w:space="1" w:color="auto"/>
          <w:left w:val="single" w:sz="4" w:space="4" w:color="auto"/>
          <w:bottom w:val="single" w:sz="4" w:space="1" w:color="auto"/>
          <w:right w:val="single" w:sz="4" w:space="4" w:color="auto"/>
        </w:pBdr>
        <w:rPr>
          <w:szCs w:val="26"/>
        </w:rPr>
      </w:pPr>
    </w:p>
    <w:p w:rsidR="007148D2" w:rsidRPr="00F76128" w:rsidRDefault="007148D2" w:rsidP="008269A3">
      <w:pPr>
        <w:pBdr>
          <w:top w:val="single" w:sz="4" w:space="1" w:color="auto"/>
          <w:left w:val="single" w:sz="4" w:space="4" w:color="auto"/>
          <w:bottom w:val="single" w:sz="4" w:space="1" w:color="auto"/>
          <w:right w:val="single" w:sz="4" w:space="4" w:color="auto"/>
        </w:pBdr>
        <w:jc w:val="left"/>
      </w:pPr>
    </w:p>
    <w:p w:rsidR="007148D2" w:rsidRPr="00F76128" w:rsidRDefault="007148D2" w:rsidP="008269A3">
      <w:pPr>
        <w:pBdr>
          <w:top w:val="single" w:sz="4" w:space="1" w:color="auto"/>
          <w:left w:val="single" w:sz="4" w:space="4" w:color="auto"/>
          <w:bottom w:val="single" w:sz="4" w:space="1" w:color="auto"/>
          <w:right w:val="single" w:sz="4" w:space="4" w:color="auto"/>
        </w:pBdr>
      </w:pPr>
    </w:p>
    <w:p w:rsidR="007148D2" w:rsidRPr="00F76128" w:rsidRDefault="007148D2" w:rsidP="008269A3">
      <w:pPr>
        <w:rPr>
          <w:szCs w:val="26"/>
        </w:rPr>
      </w:pPr>
    </w:p>
    <w:p w:rsidR="00F856EB" w:rsidRPr="00F76128" w:rsidRDefault="00F856EB" w:rsidP="008269A3"/>
    <w:p w:rsidR="00013C11" w:rsidRPr="00F76128" w:rsidRDefault="00A87C84" w:rsidP="008269A3">
      <w:pPr>
        <w:rPr>
          <w:szCs w:val="26"/>
        </w:rPr>
      </w:pPr>
      <w:r w:rsidRPr="00A87C84">
        <w:t xml:space="preserve">In the next </w:t>
      </w:r>
      <w:r w:rsidR="004F43DF">
        <w:t xml:space="preserve">two </w:t>
      </w:r>
      <w:r w:rsidRPr="00A87C84">
        <w:t>module</w:t>
      </w:r>
      <w:r w:rsidR="004F43DF">
        <w:t>s, we explain the concept and importance of executive functioning skills and learn how to assess and improve each of the 11 skills.</w:t>
      </w:r>
    </w:p>
    <w:p w:rsidR="00627F96" w:rsidRPr="00F76128" w:rsidRDefault="00627F96" w:rsidP="008269A3">
      <w:pPr>
        <w:rPr>
          <w:szCs w:val="26"/>
        </w:rPr>
      </w:pPr>
    </w:p>
    <w:p w:rsidR="00627F96" w:rsidRPr="00F76128" w:rsidRDefault="00627F96" w:rsidP="008269A3">
      <w:pPr>
        <w:pStyle w:val="Heading2"/>
        <w:keepNext w:val="0"/>
        <w:rPr>
          <w:sz w:val="26"/>
          <w:szCs w:val="26"/>
          <w:lang w:val="en-US"/>
        </w:rPr>
      </w:pPr>
      <w:r w:rsidRPr="00F76128">
        <w:rPr>
          <w:szCs w:val="28"/>
          <w:lang w:val="en-US"/>
        </w:rPr>
        <w:t>Reminder</w:t>
      </w:r>
    </w:p>
    <w:p w:rsidR="00627F96" w:rsidRPr="00F76128" w:rsidRDefault="00627F96" w:rsidP="008269A3">
      <w:pPr>
        <w:jc w:val="left"/>
        <w:rPr>
          <w:b/>
          <w:szCs w:val="26"/>
        </w:rPr>
      </w:pPr>
    </w:p>
    <w:p w:rsidR="00627F96" w:rsidRPr="00F76128" w:rsidRDefault="00627F96" w:rsidP="008269A3">
      <w:pPr>
        <w:jc w:val="left"/>
        <w:rPr>
          <w:bCs/>
          <w:szCs w:val="26"/>
        </w:rPr>
      </w:pPr>
      <w:r w:rsidRPr="00F76128">
        <w:rPr>
          <w:bCs/>
          <w:szCs w:val="26"/>
        </w:rPr>
        <w:t>Have you completed the following exercises?</w:t>
      </w:r>
    </w:p>
    <w:p w:rsidR="00627F96" w:rsidRPr="00F76128" w:rsidRDefault="00627F96" w:rsidP="008269A3">
      <w:pPr>
        <w:jc w:val="left"/>
        <w:rPr>
          <w:bCs/>
          <w:szCs w:val="26"/>
        </w:rPr>
      </w:pPr>
    </w:p>
    <w:p w:rsidR="00627F96" w:rsidRPr="00F76128" w:rsidRDefault="00F32FDB" w:rsidP="008269A3">
      <w:pPr>
        <w:numPr>
          <w:ilvl w:val="0"/>
          <w:numId w:val="6"/>
        </w:numPr>
        <w:spacing w:after="120"/>
        <w:ind w:left="357" w:hanging="357"/>
        <w:jc w:val="left"/>
        <w:rPr>
          <w:bCs/>
          <w:szCs w:val="26"/>
        </w:rPr>
      </w:pPr>
      <w:r>
        <w:rPr>
          <w:bCs/>
          <w:szCs w:val="26"/>
        </w:rPr>
        <w:t>Exercise 1</w:t>
      </w:r>
      <w:r w:rsidR="00627F96" w:rsidRPr="00F76128">
        <w:rPr>
          <w:bCs/>
          <w:szCs w:val="26"/>
        </w:rPr>
        <w:t>.1</w:t>
      </w:r>
    </w:p>
    <w:p w:rsidR="00627F96" w:rsidRPr="00F76128" w:rsidRDefault="00F32FDB" w:rsidP="008269A3">
      <w:pPr>
        <w:numPr>
          <w:ilvl w:val="0"/>
          <w:numId w:val="6"/>
        </w:numPr>
        <w:spacing w:after="120"/>
        <w:ind w:left="357" w:hanging="357"/>
        <w:jc w:val="left"/>
        <w:rPr>
          <w:bCs/>
          <w:szCs w:val="26"/>
        </w:rPr>
      </w:pPr>
      <w:r>
        <w:rPr>
          <w:bCs/>
          <w:szCs w:val="26"/>
        </w:rPr>
        <w:t>Exercise 1</w:t>
      </w:r>
      <w:r w:rsidR="00627F96" w:rsidRPr="00F76128">
        <w:rPr>
          <w:bCs/>
          <w:szCs w:val="26"/>
        </w:rPr>
        <w:t>.2</w:t>
      </w:r>
    </w:p>
    <w:p w:rsidR="00627F96" w:rsidRPr="00F76128" w:rsidRDefault="00627F96" w:rsidP="008269A3">
      <w:pPr>
        <w:jc w:val="left"/>
        <w:rPr>
          <w:bCs/>
          <w:szCs w:val="26"/>
        </w:rPr>
      </w:pPr>
    </w:p>
    <w:p w:rsidR="00627F96" w:rsidRPr="00F76128" w:rsidRDefault="00627F96" w:rsidP="008269A3">
      <w:pPr>
        <w:jc w:val="left"/>
        <w:rPr>
          <w:bCs/>
          <w:szCs w:val="26"/>
        </w:rPr>
      </w:pPr>
      <w:r w:rsidRPr="00F76128">
        <w:rPr>
          <w:bCs/>
          <w:szCs w:val="26"/>
        </w:rPr>
        <w:t xml:space="preserve">Tick each box when you have completed the </w:t>
      </w:r>
      <w:r w:rsidRPr="00FF707F">
        <w:rPr>
          <w:bCs/>
          <w:noProof/>
          <w:szCs w:val="26"/>
        </w:rPr>
        <w:t>exercises</w:t>
      </w:r>
      <w:r w:rsidRPr="00F76128">
        <w:rPr>
          <w:bCs/>
          <w:szCs w:val="26"/>
        </w:rPr>
        <w:t>. Then you can move on to the</w:t>
      </w:r>
      <w:r w:rsidR="00154FD1" w:rsidRPr="00F76128">
        <w:rPr>
          <w:bCs/>
          <w:szCs w:val="26"/>
        </w:rPr>
        <w:t xml:space="preserve"> next module</w:t>
      </w:r>
      <w:r w:rsidRPr="00F76128">
        <w:rPr>
          <w:bCs/>
          <w:szCs w:val="26"/>
        </w:rPr>
        <w:t>.</w:t>
      </w:r>
    </w:p>
    <w:p w:rsidR="00627F96" w:rsidRPr="00F76128" w:rsidRDefault="00627F96" w:rsidP="008269A3">
      <w:pPr>
        <w:jc w:val="left"/>
        <w:rPr>
          <w:b/>
        </w:rPr>
      </w:pPr>
    </w:p>
    <w:p w:rsidR="00627F96" w:rsidRPr="00F76128" w:rsidRDefault="00627F96" w:rsidP="008269A3">
      <w:pPr>
        <w:pStyle w:val="Heading2"/>
        <w:keepNext w:val="0"/>
        <w:rPr>
          <w:szCs w:val="28"/>
          <w:lang w:val="en-US"/>
        </w:rPr>
      </w:pPr>
      <w:r w:rsidRPr="00F76128">
        <w:rPr>
          <w:szCs w:val="28"/>
          <w:lang w:val="en-US"/>
        </w:rPr>
        <w:t>Summary</w:t>
      </w:r>
    </w:p>
    <w:p w:rsidR="00627F96" w:rsidRPr="00F76128" w:rsidRDefault="00627F96" w:rsidP="008269A3">
      <w:pPr>
        <w:jc w:val="left"/>
        <w:rPr>
          <w:szCs w:val="26"/>
        </w:rPr>
      </w:pPr>
    </w:p>
    <w:p w:rsidR="00627F96" w:rsidRPr="00F76128" w:rsidRDefault="003F0E52" w:rsidP="003F0E52">
      <w:pPr>
        <w:numPr>
          <w:ilvl w:val="0"/>
          <w:numId w:val="2"/>
        </w:numPr>
        <w:tabs>
          <w:tab w:val="clear" w:pos="720"/>
        </w:tabs>
        <w:spacing w:after="120"/>
        <w:ind w:left="357" w:hanging="357"/>
        <w:rPr>
          <w:iCs/>
          <w:szCs w:val="26"/>
        </w:rPr>
      </w:pPr>
      <w:r>
        <w:rPr>
          <w:iCs/>
          <w:szCs w:val="26"/>
        </w:rPr>
        <w:t xml:space="preserve">Child development theories are </w:t>
      </w:r>
      <w:r w:rsidRPr="00FF707F">
        <w:rPr>
          <w:iCs/>
          <w:noProof/>
          <w:szCs w:val="26"/>
        </w:rPr>
        <w:t>important</w:t>
      </w:r>
      <w:r>
        <w:rPr>
          <w:iCs/>
          <w:szCs w:val="26"/>
        </w:rPr>
        <w:t xml:space="preserve"> in the understanding of the factors and stages involved in the developmental processes so that it can be applied in practice.</w:t>
      </w:r>
    </w:p>
    <w:p w:rsidR="003239F2" w:rsidRDefault="003F0E52" w:rsidP="003F0E52">
      <w:pPr>
        <w:numPr>
          <w:ilvl w:val="0"/>
          <w:numId w:val="2"/>
        </w:numPr>
        <w:tabs>
          <w:tab w:val="clear" w:pos="720"/>
        </w:tabs>
        <w:spacing w:after="120"/>
        <w:ind w:left="357" w:hanging="357"/>
        <w:rPr>
          <w:iCs/>
          <w:szCs w:val="26"/>
        </w:rPr>
      </w:pPr>
      <w:r>
        <w:rPr>
          <w:iCs/>
          <w:szCs w:val="26"/>
        </w:rPr>
        <w:t xml:space="preserve">Piaget’s cognitive development model has been the most </w:t>
      </w:r>
      <w:r w:rsidRPr="00FF707F">
        <w:rPr>
          <w:iCs/>
          <w:noProof/>
          <w:szCs w:val="26"/>
        </w:rPr>
        <w:t>influential</w:t>
      </w:r>
      <w:r>
        <w:rPr>
          <w:iCs/>
          <w:szCs w:val="26"/>
        </w:rPr>
        <w:t xml:space="preserve"> system and </w:t>
      </w:r>
      <w:r w:rsidRPr="00FF707F">
        <w:rPr>
          <w:iCs/>
          <w:noProof/>
          <w:szCs w:val="26"/>
        </w:rPr>
        <w:t>consists</w:t>
      </w:r>
      <w:r>
        <w:rPr>
          <w:iCs/>
          <w:szCs w:val="26"/>
        </w:rPr>
        <w:t xml:space="preserve"> of four stages, namely sensorimotor, pre-operational, concrete operational, and formal operational phases.</w:t>
      </w:r>
    </w:p>
    <w:p w:rsidR="002F4D80" w:rsidRDefault="00956B51" w:rsidP="003F0E52">
      <w:pPr>
        <w:numPr>
          <w:ilvl w:val="0"/>
          <w:numId w:val="2"/>
        </w:numPr>
        <w:tabs>
          <w:tab w:val="clear" w:pos="720"/>
        </w:tabs>
        <w:spacing w:after="120"/>
        <w:ind w:left="357" w:hanging="357"/>
        <w:rPr>
          <w:iCs/>
          <w:szCs w:val="26"/>
        </w:rPr>
      </w:pPr>
      <w:r>
        <w:rPr>
          <w:iCs/>
          <w:szCs w:val="26"/>
        </w:rPr>
        <w:lastRenderedPageBreak/>
        <w:t>Erikson’s psychosocial child development theory</w:t>
      </w:r>
      <w:r w:rsidR="00C90FB0">
        <w:rPr>
          <w:iCs/>
          <w:szCs w:val="26"/>
        </w:rPr>
        <w:t xml:space="preserve"> included six </w:t>
      </w:r>
      <w:r w:rsidR="00C90FB0" w:rsidRPr="00FF707F">
        <w:rPr>
          <w:iCs/>
          <w:noProof/>
          <w:szCs w:val="26"/>
        </w:rPr>
        <w:t>phases</w:t>
      </w:r>
      <w:r w:rsidR="00C90FB0">
        <w:rPr>
          <w:iCs/>
          <w:szCs w:val="26"/>
        </w:rPr>
        <w:t xml:space="preserve"> until adolescence, based on needs-based conflicts in different stages of a child growth</w:t>
      </w:r>
      <w:r>
        <w:rPr>
          <w:iCs/>
          <w:szCs w:val="26"/>
        </w:rPr>
        <w:t xml:space="preserve"> </w:t>
      </w:r>
      <w:r w:rsidR="00C90FB0">
        <w:rPr>
          <w:iCs/>
          <w:szCs w:val="26"/>
        </w:rPr>
        <w:t>as they look for trust, autonomy, purpose, competence, and identity.</w:t>
      </w:r>
    </w:p>
    <w:p w:rsidR="00D15A0F" w:rsidRDefault="00956B51" w:rsidP="003F0E52">
      <w:pPr>
        <w:numPr>
          <w:ilvl w:val="0"/>
          <w:numId w:val="2"/>
        </w:numPr>
        <w:tabs>
          <w:tab w:val="clear" w:pos="720"/>
        </w:tabs>
        <w:spacing w:after="120"/>
        <w:ind w:left="357" w:hanging="357"/>
        <w:rPr>
          <w:iCs/>
          <w:szCs w:val="26"/>
        </w:rPr>
      </w:pPr>
      <w:r>
        <w:rPr>
          <w:iCs/>
          <w:szCs w:val="26"/>
        </w:rPr>
        <w:t>Bowlby’s attachment theory proposed that the influence of a primary caretaker on a child’s development has profound effects on their attitudes and behavior into adulthood.</w:t>
      </w:r>
    </w:p>
    <w:p w:rsidR="007338C6" w:rsidRDefault="00956B51" w:rsidP="003F0E52">
      <w:pPr>
        <w:numPr>
          <w:ilvl w:val="0"/>
          <w:numId w:val="2"/>
        </w:numPr>
        <w:tabs>
          <w:tab w:val="clear" w:pos="720"/>
        </w:tabs>
        <w:spacing w:after="120"/>
        <w:ind w:left="357" w:hanging="357"/>
        <w:rPr>
          <w:iCs/>
          <w:szCs w:val="26"/>
        </w:rPr>
      </w:pPr>
      <w:r>
        <w:rPr>
          <w:iCs/>
          <w:szCs w:val="26"/>
        </w:rPr>
        <w:t xml:space="preserve">Watson’s behaviorism theory </w:t>
      </w:r>
      <w:r>
        <w:rPr>
          <w:iCs/>
          <w:noProof/>
          <w:szCs w:val="26"/>
        </w:rPr>
        <w:t>suggest</w:t>
      </w:r>
      <w:r w:rsidRPr="00956B51">
        <w:rPr>
          <w:iCs/>
          <w:noProof/>
          <w:szCs w:val="26"/>
        </w:rPr>
        <w:t>ed</w:t>
      </w:r>
      <w:r>
        <w:rPr>
          <w:iCs/>
          <w:szCs w:val="26"/>
        </w:rPr>
        <w:t xml:space="preserve"> that most child behavior is based on learning and </w:t>
      </w:r>
      <w:r w:rsidRPr="00956B51">
        <w:rPr>
          <w:iCs/>
          <w:noProof/>
          <w:szCs w:val="26"/>
        </w:rPr>
        <w:t>conditioning.</w:t>
      </w:r>
    </w:p>
    <w:p w:rsidR="00CE5189" w:rsidRDefault="00956B51" w:rsidP="00956B51">
      <w:pPr>
        <w:numPr>
          <w:ilvl w:val="0"/>
          <w:numId w:val="2"/>
        </w:numPr>
        <w:tabs>
          <w:tab w:val="clear" w:pos="720"/>
        </w:tabs>
        <w:spacing w:after="120"/>
        <w:ind w:left="360"/>
        <w:rPr>
          <w:iCs/>
          <w:szCs w:val="26"/>
        </w:rPr>
      </w:pPr>
      <w:r>
        <w:rPr>
          <w:iCs/>
          <w:szCs w:val="26"/>
        </w:rPr>
        <w:t xml:space="preserve">Other notable child development theories include Bandura’s social learning theory, </w:t>
      </w:r>
      <w:r w:rsidRPr="00956B51">
        <w:rPr>
          <w:iCs/>
          <w:szCs w:val="26"/>
        </w:rPr>
        <w:t>Vygotsky’s sociocultural theory</w:t>
      </w:r>
      <w:r>
        <w:rPr>
          <w:iCs/>
          <w:szCs w:val="26"/>
        </w:rPr>
        <w:t>, and Freud’s psychosexual theory.</w:t>
      </w:r>
    </w:p>
    <w:p w:rsidR="006C3993" w:rsidRDefault="00956B51" w:rsidP="003F0E52">
      <w:pPr>
        <w:numPr>
          <w:ilvl w:val="0"/>
          <w:numId w:val="2"/>
        </w:numPr>
        <w:tabs>
          <w:tab w:val="clear" w:pos="720"/>
        </w:tabs>
        <w:spacing w:after="120"/>
        <w:ind w:left="357" w:hanging="357"/>
        <w:rPr>
          <w:iCs/>
          <w:szCs w:val="26"/>
        </w:rPr>
      </w:pPr>
      <w:r>
        <w:rPr>
          <w:iCs/>
          <w:szCs w:val="26"/>
        </w:rPr>
        <w:t xml:space="preserve">More recently, developmental models have become more unified, aiming to include the interactions between different aspects of child development rather than emphasizing one at a </w:t>
      </w:r>
      <w:r w:rsidRPr="00956B51">
        <w:rPr>
          <w:iCs/>
          <w:noProof/>
          <w:szCs w:val="26"/>
        </w:rPr>
        <w:t xml:space="preserve">time </w:t>
      </w:r>
      <w:r>
        <w:rPr>
          <w:iCs/>
          <w:noProof/>
          <w:szCs w:val="26"/>
        </w:rPr>
        <w:t>as</w:t>
      </w:r>
      <w:r>
        <w:rPr>
          <w:iCs/>
          <w:szCs w:val="26"/>
        </w:rPr>
        <w:t xml:space="preserve"> the previous theories.</w:t>
      </w:r>
    </w:p>
    <w:p w:rsidR="00CE3D82" w:rsidRPr="00956B51" w:rsidRDefault="00956B51" w:rsidP="00956B51">
      <w:pPr>
        <w:numPr>
          <w:ilvl w:val="0"/>
          <w:numId w:val="2"/>
        </w:numPr>
        <w:tabs>
          <w:tab w:val="clear" w:pos="720"/>
        </w:tabs>
        <w:spacing w:after="120"/>
        <w:ind w:left="357" w:hanging="357"/>
        <w:rPr>
          <w:iCs/>
          <w:szCs w:val="26"/>
        </w:rPr>
      </w:pPr>
      <w:r>
        <w:rPr>
          <w:iCs/>
          <w:szCs w:val="26"/>
        </w:rPr>
        <w:t>The concept of behavioral cusp has become more prominent as there is a growing recognition that some environmental, social, value, and norm changes can trigger a cascade of behavioral and developmental changes that has not been expected.</w:t>
      </w:r>
    </w:p>
    <w:p w:rsidR="00627F96" w:rsidRPr="00F76128" w:rsidRDefault="00627F96" w:rsidP="008269A3">
      <w:pPr>
        <w:pStyle w:val="Header"/>
        <w:tabs>
          <w:tab w:val="clear" w:pos="4320"/>
          <w:tab w:val="clear" w:pos="8640"/>
        </w:tabs>
        <w:jc w:val="left"/>
        <w:rPr>
          <w:bCs/>
          <w:szCs w:val="26"/>
        </w:rPr>
      </w:pPr>
    </w:p>
    <w:p w:rsidR="00DC38E2" w:rsidRPr="00F76128" w:rsidRDefault="00DC38E2" w:rsidP="008269A3">
      <w:pPr>
        <w:pStyle w:val="Heading2"/>
        <w:keepNext w:val="0"/>
        <w:rPr>
          <w:szCs w:val="28"/>
          <w:lang w:val="en-US"/>
        </w:rPr>
      </w:pPr>
      <w:r w:rsidRPr="00F76128">
        <w:rPr>
          <w:szCs w:val="28"/>
          <w:lang w:val="en-US"/>
        </w:rPr>
        <w:t>Next Steps</w:t>
      </w:r>
    </w:p>
    <w:p w:rsidR="00627F96" w:rsidRPr="00F76128" w:rsidRDefault="00627F96" w:rsidP="008269A3">
      <w:pPr>
        <w:pStyle w:val="Header"/>
        <w:tabs>
          <w:tab w:val="clear" w:pos="4320"/>
          <w:tab w:val="clear" w:pos="8640"/>
        </w:tabs>
        <w:jc w:val="left"/>
        <w:rPr>
          <w:bCs/>
          <w:szCs w:val="26"/>
        </w:rPr>
      </w:pPr>
    </w:p>
    <w:p w:rsidR="00627F96" w:rsidRPr="00F76128" w:rsidRDefault="00627F96" w:rsidP="008617A9">
      <w:pPr>
        <w:pStyle w:val="Header"/>
        <w:tabs>
          <w:tab w:val="clear" w:pos="4320"/>
          <w:tab w:val="clear" w:pos="8640"/>
        </w:tabs>
        <w:rPr>
          <w:bCs/>
          <w:szCs w:val="26"/>
        </w:rPr>
      </w:pPr>
      <w:r w:rsidRPr="00F76128">
        <w:rPr>
          <w:bCs/>
          <w:szCs w:val="26"/>
        </w:rPr>
        <w:t>Well d</w:t>
      </w:r>
      <w:r w:rsidR="00154FD1" w:rsidRPr="00F76128">
        <w:rPr>
          <w:bCs/>
          <w:szCs w:val="26"/>
        </w:rPr>
        <w:t>one! You have completed Module 1</w:t>
      </w:r>
      <w:r w:rsidRPr="00F76128">
        <w:rPr>
          <w:bCs/>
          <w:szCs w:val="26"/>
        </w:rPr>
        <w:t xml:space="preserve">. </w:t>
      </w:r>
      <w:r w:rsidR="008617A9">
        <w:rPr>
          <w:bCs/>
          <w:szCs w:val="26"/>
        </w:rPr>
        <w:t xml:space="preserve">Now, move on to </w:t>
      </w:r>
      <w:r w:rsidR="008617A9" w:rsidRPr="00FF707F">
        <w:rPr>
          <w:bCs/>
          <w:noProof/>
          <w:szCs w:val="26"/>
        </w:rPr>
        <w:t>module</w:t>
      </w:r>
      <w:r w:rsidR="008617A9">
        <w:rPr>
          <w:bCs/>
          <w:szCs w:val="26"/>
        </w:rPr>
        <w:t xml:space="preserve"> 2 where we introduce the concept of executive functioning skills, explain its importance in a child’s daily life and start looking at how to improve each function, which is continued in module 3.</w:t>
      </w:r>
    </w:p>
    <w:p w:rsidR="004C7C7A" w:rsidRDefault="00627F96" w:rsidP="008617A9">
      <w:pPr>
        <w:pStyle w:val="Heading2"/>
      </w:pPr>
      <w:r w:rsidRPr="00F76128">
        <w:br w:type="page"/>
      </w:r>
    </w:p>
    <w:p w:rsidR="00627F96" w:rsidRPr="00F76128" w:rsidRDefault="00627F96" w:rsidP="008269A3">
      <w:pPr>
        <w:pStyle w:val="Heading2"/>
        <w:keepNext w:val="0"/>
        <w:rPr>
          <w:szCs w:val="28"/>
          <w:lang w:val="en-US"/>
        </w:rPr>
      </w:pPr>
      <w:r w:rsidRPr="00F76128">
        <w:rPr>
          <w:szCs w:val="28"/>
          <w:lang w:val="en-US"/>
        </w:rPr>
        <w:lastRenderedPageBreak/>
        <w:t>Exercise answers</w:t>
      </w:r>
    </w:p>
    <w:p w:rsidR="00627F96" w:rsidRPr="00F76128" w:rsidRDefault="00627F96" w:rsidP="008269A3">
      <w:pPr>
        <w:rPr>
          <w:szCs w:val="26"/>
        </w:rPr>
      </w:pPr>
    </w:p>
    <w:p w:rsidR="00627F96" w:rsidRPr="00F76128" w:rsidRDefault="00F32FDB" w:rsidP="008269A3">
      <w:pPr>
        <w:pStyle w:val="Heading3"/>
        <w:widowControl/>
        <w:rPr>
          <w:b/>
        </w:rPr>
      </w:pPr>
      <w:r>
        <w:t>Exercise 1</w:t>
      </w:r>
      <w:r w:rsidR="00627F96" w:rsidRPr="00F76128">
        <w:t>.1</w:t>
      </w:r>
      <w:r w:rsidR="00CF37AB" w:rsidRPr="00F76128">
        <w:t>. Answers</w:t>
      </w:r>
    </w:p>
    <w:p w:rsidR="00627F96" w:rsidRPr="00F76128" w:rsidRDefault="00627F96" w:rsidP="008269A3">
      <w:pPr>
        <w:pStyle w:val="Heading3"/>
        <w:keepNext w:val="0"/>
        <w:widowControl/>
        <w:rPr>
          <w:bCs w:val="0"/>
          <w:smallCaps w:val="0"/>
          <w:sz w:val="26"/>
          <w:szCs w:val="26"/>
        </w:rPr>
      </w:pPr>
    </w:p>
    <w:p w:rsidR="003B50AC" w:rsidRDefault="00D47C7F" w:rsidP="008617A9">
      <w:pPr>
        <w:rPr>
          <w:i/>
        </w:rPr>
      </w:pPr>
      <w:r w:rsidRPr="00D47C7F">
        <w:rPr>
          <w:i/>
        </w:rPr>
        <w:t>Explain why you think Piaget’s work is important for people working with children and adolescents.</w:t>
      </w:r>
    </w:p>
    <w:p w:rsidR="00D47C7F" w:rsidRDefault="00D47C7F" w:rsidP="008617A9">
      <w:pPr>
        <w:rPr>
          <w:i/>
        </w:rPr>
      </w:pPr>
    </w:p>
    <w:p w:rsidR="00D47C7F" w:rsidRPr="00D47C7F" w:rsidRDefault="00D47C7F" w:rsidP="008617A9">
      <w:pPr>
        <w:rPr>
          <w:szCs w:val="26"/>
        </w:rPr>
      </w:pPr>
      <w:r>
        <w:rPr>
          <w:szCs w:val="26"/>
        </w:rPr>
        <w:t xml:space="preserve">Piaget’s work is </w:t>
      </w:r>
      <w:r w:rsidRPr="00D47C7F">
        <w:rPr>
          <w:szCs w:val="26"/>
        </w:rPr>
        <w:t xml:space="preserve">significant to people who work </w:t>
      </w:r>
      <w:r w:rsidRPr="00D47C7F">
        <w:rPr>
          <w:noProof/>
          <w:szCs w:val="26"/>
        </w:rPr>
        <w:t xml:space="preserve">with </w:t>
      </w:r>
      <w:r>
        <w:rPr>
          <w:noProof/>
          <w:szCs w:val="26"/>
        </w:rPr>
        <w:t>kids</w:t>
      </w:r>
      <w:r w:rsidRPr="00D47C7F">
        <w:rPr>
          <w:szCs w:val="26"/>
        </w:rPr>
        <w:t xml:space="preserve"> because it enables t</w:t>
      </w:r>
      <w:r>
        <w:rPr>
          <w:szCs w:val="26"/>
        </w:rPr>
        <w:t>hem to understand that children’</w:t>
      </w:r>
      <w:r w:rsidRPr="00D47C7F">
        <w:rPr>
          <w:szCs w:val="26"/>
        </w:rPr>
        <w:t>s d</w:t>
      </w:r>
      <w:r>
        <w:rPr>
          <w:szCs w:val="26"/>
        </w:rPr>
        <w:t>evelopment is based on stages. Therefore, t</w:t>
      </w:r>
      <w:r w:rsidRPr="00D47C7F">
        <w:rPr>
          <w:szCs w:val="26"/>
        </w:rPr>
        <w:t>he construction of identity</w:t>
      </w:r>
      <w:r>
        <w:rPr>
          <w:szCs w:val="26"/>
        </w:rPr>
        <w:t xml:space="preserve"> and thinking patterns of children got the </w:t>
      </w:r>
      <w:r w:rsidRPr="00D47C7F">
        <w:rPr>
          <w:noProof/>
          <w:szCs w:val="26"/>
        </w:rPr>
        <w:t>attention</w:t>
      </w:r>
      <w:r>
        <w:rPr>
          <w:szCs w:val="26"/>
        </w:rPr>
        <w:t xml:space="preserve"> that did not exist before. He shed new light underlying processes of intelligence and </w:t>
      </w:r>
      <w:r w:rsidRPr="00D47C7F">
        <w:rPr>
          <w:noProof/>
          <w:szCs w:val="26"/>
        </w:rPr>
        <w:t>reasoning</w:t>
      </w:r>
      <w:r>
        <w:rPr>
          <w:szCs w:val="26"/>
        </w:rPr>
        <w:t xml:space="preserve"> and established </w:t>
      </w:r>
      <w:proofErr w:type="gramStart"/>
      <w:r>
        <w:rPr>
          <w:szCs w:val="26"/>
        </w:rPr>
        <w:t xml:space="preserve">a  </w:t>
      </w:r>
      <w:r w:rsidRPr="00D47C7F">
        <w:rPr>
          <w:szCs w:val="26"/>
        </w:rPr>
        <w:t>theoretical</w:t>
      </w:r>
      <w:proofErr w:type="gramEnd"/>
      <w:r w:rsidRPr="00D47C7F">
        <w:rPr>
          <w:szCs w:val="26"/>
        </w:rPr>
        <w:t xml:space="preserve"> basis within developmental psychology for educational practices</w:t>
      </w:r>
      <w:r>
        <w:rPr>
          <w:szCs w:val="26"/>
        </w:rPr>
        <w:t xml:space="preserve">. As such, it was the first clinical method that studied children about their thinking. Although many </w:t>
      </w:r>
      <w:proofErr w:type="gramStart"/>
      <w:r>
        <w:rPr>
          <w:szCs w:val="26"/>
        </w:rPr>
        <w:t>feel</w:t>
      </w:r>
      <w:proofErr w:type="gramEnd"/>
      <w:r>
        <w:rPr>
          <w:szCs w:val="26"/>
        </w:rPr>
        <w:t xml:space="preserve"> that the concept of stages in child development fails to capture all the complexities, it laid the foundation for later unified systems of child development. </w:t>
      </w:r>
      <w:r w:rsidRPr="00D47C7F">
        <w:rPr>
          <w:noProof/>
          <w:szCs w:val="26"/>
        </w:rPr>
        <w:t>More</w:t>
      </w:r>
      <w:r>
        <w:rPr>
          <w:noProof/>
          <w:szCs w:val="26"/>
        </w:rPr>
        <w:t>over</w:t>
      </w:r>
      <w:r>
        <w:rPr>
          <w:szCs w:val="26"/>
        </w:rPr>
        <w:t xml:space="preserve">, his theory questioned the possibility of speeding up the </w:t>
      </w:r>
      <w:r w:rsidRPr="00D47C7F">
        <w:rPr>
          <w:szCs w:val="26"/>
        </w:rPr>
        <w:t>acquisition of cognitive-stage milestones</w:t>
      </w:r>
      <w:r>
        <w:rPr>
          <w:szCs w:val="26"/>
        </w:rPr>
        <w:t xml:space="preserve">, a goal often found in </w:t>
      </w:r>
      <w:r w:rsidRPr="00D47C7F">
        <w:rPr>
          <w:noProof/>
          <w:szCs w:val="26"/>
        </w:rPr>
        <w:t>curricul</w:t>
      </w:r>
      <w:r>
        <w:rPr>
          <w:noProof/>
          <w:szCs w:val="26"/>
        </w:rPr>
        <w:t>u</w:t>
      </w:r>
      <w:r w:rsidRPr="00D47C7F">
        <w:rPr>
          <w:noProof/>
          <w:szCs w:val="26"/>
        </w:rPr>
        <w:t>m</w:t>
      </w:r>
      <w:r>
        <w:rPr>
          <w:szCs w:val="26"/>
        </w:rPr>
        <w:t xml:space="preserve"> design. Another </w:t>
      </w:r>
      <w:r w:rsidRPr="00D47C7F">
        <w:rPr>
          <w:szCs w:val="26"/>
        </w:rPr>
        <w:t xml:space="preserve">example </w:t>
      </w:r>
      <w:r>
        <w:rPr>
          <w:szCs w:val="26"/>
        </w:rPr>
        <w:t xml:space="preserve">of the value of the cognitive development model </w:t>
      </w:r>
      <w:r w:rsidRPr="00D47C7F">
        <w:rPr>
          <w:szCs w:val="26"/>
        </w:rPr>
        <w:t>is Piaget’s emphasis on active involvement in learning</w:t>
      </w:r>
      <w:r>
        <w:rPr>
          <w:szCs w:val="26"/>
        </w:rPr>
        <w:t xml:space="preserve">, which favors process-oriented education instead of product-oriented methods. So, his theories centered on structured development, observation, using </w:t>
      </w:r>
      <w:r w:rsidRPr="00C76690">
        <w:rPr>
          <w:noProof/>
          <w:szCs w:val="26"/>
        </w:rPr>
        <w:t>multiple</w:t>
      </w:r>
      <w:r>
        <w:rPr>
          <w:szCs w:val="26"/>
        </w:rPr>
        <w:t xml:space="preserve"> learning aids, and providing as much a wide range of experiences as possible.</w:t>
      </w:r>
    </w:p>
    <w:p w:rsidR="003B50AC" w:rsidRDefault="003B50AC" w:rsidP="003B50AC">
      <w:pPr>
        <w:rPr>
          <w:szCs w:val="26"/>
        </w:rPr>
      </w:pPr>
    </w:p>
    <w:p w:rsidR="00627F96" w:rsidRPr="00F76128" w:rsidRDefault="00627F96" w:rsidP="008269A3">
      <w:pPr>
        <w:rPr>
          <w:szCs w:val="26"/>
        </w:rPr>
      </w:pPr>
    </w:p>
    <w:p w:rsidR="00627F96" w:rsidRPr="00F76128" w:rsidRDefault="00F32FDB" w:rsidP="008269A3">
      <w:pPr>
        <w:pStyle w:val="Heading3"/>
        <w:widowControl/>
        <w:rPr>
          <w:b/>
        </w:rPr>
      </w:pPr>
      <w:r>
        <w:t>Exercise 1</w:t>
      </w:r>
      <w:r w:rsidR="00627F96" w:rsidRPr="00F76128">
        <w:t>.2</w:t>
      </w:r>
      <w:r w:rsidR="00CF37AB" w:rsidRPr="00F76128">
        <w:t>. Answers</w:t>
      </w:r>
      <w:r w:rsidR="00627F96" w:rsidRPr="00F76128">
        <w:t xml:space="preserve"> </w:t>
      </w:r>
    </w:p>
    <w:p w:rsidR="00627F96" w:rsidRPr="00F76128" w:rsidRDefault="00627F96" w:rsidP="008269A3">
      <w:pPr>
        <w:pStyle w:val="Heading3"/>
        <w:keepNext w:val="0"/>
        <w:widowControl/>
        <w:rPr>
          <w:bCs w:val="0"/>
          <w:sz w:val="26"/>
          <w:szCs w:val="26"/>
        </w:rPr>
      </w:pPr>
    </w:p>
    <w:p w:rsidR="00627F96" w:rsidRPr="00D8069F" w:rsidRDefault="00D47C7F" w:rsidP="008269A3">
      <w:pPr>
        <w:rPr>
          <w:i/>
        </w:rPr>
      </w:pPr>
      <w:r w:rsidRPr="00D47C7F">
        <w:rPr>
          <w:i/>
        </w:rPr>
        <w:t xml:space="preserve">In one paragraph, </w:t>
      </w:r>
      <w:r w:rsidRPr="00C76690">
        <w:rPr>
          <w:i/>
          <w:noProof/>
        </w:rPr>
        <w:t>briefly</w:t>
      </w:r>
      <w:r w:rsidRPr="00D47C7F">
        <w:rPr>
          <w:i/>
        </w:rPr>
        <w:t xml:space="preserve"> explain if and how social media can be considered a behavioral cusp.</w:t>
      </w:r>
    </w:p>
    <w:p w:rsidR="00D8069F" w:rsidRPr="00F76128" w:rsidRDefault="00D8069F" w:rsidP="008269A3">
      <w:pPr>
        <w:rPr>
          <w:szCs w:val="26"/>
        </w:rPr>
      </w:pPr>
    </w:p>
    <w:p w:rsidR="00627F96" w:rsidRPr="00F76128" w:rsidRDefault="00D47C7F" w:rsidP="008269A3">
      <w:pPr>
        <w:rPr>
          <w:szCs w:val="26"/>
        </w:rPr>
      </w:pPr>
      <w:r>
        <w:rPr>
          <w:szCs w:val="26"/>
        </w:rPr>
        <w:t xml:space="preserve">A behavioral cusp is a behavior or change in behavior that enables or sets in motion more </w:t>
      </w:r>
      <w:r w:rsidRPr="00C76690">
        <w:rPr>
          <w:noProof/>
          <w:szCs w:val="26"/>
        </w:rPr>
        <w:t>pronounced</w:t>
      </w:r>
      <w:r>
        <w:rPr>
          <w:szCs w:val="26"/>
        </w:rPr>
        <w:t xml:space="preserve"> changes. Social media is a perfect platform and technological tool to </w:t>
      </w:r>
      <w:r>
        <w:rPr>
          <w:noProof/>
          <w:szCs w:val="26"/>
        </w:rPr>
        <w:t>allow</w:t>
      </w:r>
      <w:r>
        <w:rPr>
          <w:szCs w:val="26"/>
        </w:rPr>
        <w:t xml:space="preserve"> changes in behavior, </w:t>
      </w:r>
      <w:r>
        <w:rPr>
          <w:noProof/>
          <w:szCs w:val="26"/>
        </w:rPr>
        <w:t>regarding</w:t>
      </w:r>
      <w:r>
        <w:rPr>
          <w:szCs w:val="26"/>
        </w:rPr>
        <w:t xml:space="preserve"> communication patterns, interests, self-presentation, and other habits. As such, social media use often triggers a sequence of significant behavior changes that can change a young person’s views, perspectives, and behavior completely in a short period. It often acts as a compounding effect on existing beliefs and habits, and as such, can facilitate a new base of support and kinship, or exacerbate current issues such as depression, anxiety, low self-esteem, and aggression.</w:t>
      </w:r>
    </w:p>
    <w:sectPr w:rsidR="00627F96" w:rsidRPr="00F76128" w:rsidSect="00317285">
      <w:footerReference w:type="even" r:id="rId9"/>
      <w:footerReference w:type="default" r:id="rId10"/>
      <w:pgSz w:w="11907" w:h="16839" w:code="9"/>
      <w:pgMar w:top="1701" w:right="2274" w:bottom="1701" w:left="2274" w:header="1559" w:footer="709"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15C" w:rsidRDefault="001E515C" w:rsidP="00076357">
      <w:r>
        <w:separator/>
      </w:r>
    </w:p>
  </w:endnote>
  <w:endnote w:type="continuationSeparator" w:id="0">
    <w:p w:rsidR="001E515C" w:rsidRDefault="001E515C" w:rsidP="00076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757" w:rsidRDefault="00C0175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1757" w:rsidRDefault="00C017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757" w:rsidRPr="009E6520" w:rsidRDefault="00C80494">
    <w:pPr>
      <w:pStyle w:val="Footer"/>
      <w:pBdr>
        <w:top w:val="single" w:sz="4" w:space="1" w:color="auto"/>
      </w:pBdr>
      <w:tabs>
        <w:tab w:val="clear" w:pos="4320"/>
        <w:tab w:val="clear" w:pos="8640"/>
        <w:tab w:val="right" w:pos="7680"/>
      </w:tabs>
      <w:rPr>
        <w:sz w:val="22"/>
        <w:szCs w:val="22"/>
      </w:rPr>
    </w:pPr>
    <w:r>
      <w:rPr>
        <w:rFonts w:cs="Arial"/>
        <w:sz w:val="22"/>
        <w:szCs w:val="22"/>
      </w:rPr>
      <w:t>Understanding Child and Adolescent Development</w:t>
    </w:r>
    <w:r w:rsidR="00154FD1">
      <w:rPr>
        <w:rFonts w:cs="Arial"/>
        <w:sz w:val="22"/>
        <w:szCs w:val="22"/>
      </w:rPr>
      <w:tab/>
      <w:t>Module 1</w:t>
    </w:r>
    <w:r w:rsidR="00C01757" w:rsidRPr="009E6520">
      <w:rPr>
        <w:rFonts w:cs="Arial"/>
        <w:sz w:val="22"/>
        <w:szCs w:val="22"/>
      </w:rPr>
      <w:t xml:space="preserve"> Page </w:t>
    </w:r>
    <w:r w:rsidR="00C01757" w:rsidRPr="009E6520">
      <w:rPr>
        <w:rStyle w:val="PageNumber"/>
        <w:rFonts w:cs="Arial"/>
        <w:sz w:val="22"/>
        <w:szCs w:val="22"/>
      </w:rPr>
      <w:fldChar w:fldCharType="begin"/>
    </w:r>
    <w:r w:rsidR="00C01757" w:rsidRPr="009E6520">
      <w:rPr>
        <w:rStyle w:val="PageNumber"/>
        <w:rFonts w:cs="Arial"/>
        <w:sz w:val="22"/>
        <w:szCs w:val="22"/>
      </w:rPr>
      <w:instrText xml:space="preserve"> PAGE </w:instrText>
    </w:r>
    <w:r w:rsidR="00C01757" w:rsidRPr="009E6520">
      <w:rPr>
        <w:rStyle w:val="PageNumber"/>
        <w:rFonts w:cs="Arial"/>
        <w:sz w:val="22"/>
        <w:szCs w:val="22"/>
      </w:rPr>
      <w:fldChar w:fldCharType="separate"/>
    </w:r>
    <w:r w:rsidR="00747645">
      <w:rPr>
        <w:rStyle w:val="PageNumber"/>
        <w:rFonts w:cs="Arial"/>
        <w:noProof/>
        <w:sz w:val="22"/>
        <w:szCs w:val="22"/>
      </w:rPr>
      <w:t>1</w:t>
    </w:r>
    <w:r w:rsidR="00C01757" w:rsidRPr="009E6520">
      <w:rPr>
        <w:rStyle w:val="PageNumber"/>
        <w:rFonts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15C" w:rsidRDefault="001E515C" w:rsidP="00076357">
      <w:r>
        <w:separator/>
      </w:r>
    </w:p>
  </w:footnote>
  <w:footnote w:type="continuationSeparator" w:id="0">
    <w:p w:rsidR="001E515C" w:rsidRDefault="001E515C" w:rsidP="00076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124BAA"/>
    <w:lvl w:ilvl="0">
      <w:start w:val="1"/>
      <w:numFmt w:val="bullet"/>
      <w:pStyle w:val="NoteLevel1"/>
      <w:lvlText w:val=""/>
      <w:lvlJc w:val="left"/>
      <w:pPr>
        <w:tabs>
          <w:tab w:val="num" w:pos="0"/>
        </w:tabs>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40A1B1B"/>
    <w:multiLevelType w:val="hybridMultilevel"/>
    <w:tmpl w:val="28743014"/>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D6C5A"/>
    <w:multiLevelType w:val="hybridMultilevel"/>
    <w:tmpl w:val="67023686"/>
    <w:lvl w:ilvl="0" w:tplc="33C6BC38">
      <w:start w:val="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CBC"/>
    <w:multiLevelType w:val="hybridMultilevel"/>
    <w:tmpl w:val="041E638E"/>
    <w:lvl w:ilvl="0" w:tplc="0824C9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41ECB"/>
    <w:multiLevelType w:val="hybridMultilevel"/>
    <w:tmpl w:val="F296FF9E"/>
    <w:lvl w:ilvl="0" w:tplc="010A43B4">
      <w:start w:val="1"/>
      <w:numFmt w:val="bullet"/>
      <w:lvlText w:val=""/>
      <w:lvlJc w:val="left"/>
      <w:pPr>
        <w:ind w:left="720" w:hanging="360"/>
      </w:pPr>
      <w:rPr>
        <w:rFonts w:ascii="Wingdings" w:hAnsi="Wingdings" w:hint="default"/>
        <w:color w:val="948A54"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34CC9"/>
    <w:multiLevelType w:val="hybridMultilevel"/>
    <w:tmpl w:val="0CAC6394"/>
    <w:lvl w:ilvl="0" w:tplc="8BCED226">
      <w:start w:val="1"/>
      <w:numFmt w:val="bullet"/>
      <w:lvlText w:val=""/>
      <w:lvlJc w:val="left"/>
      <w:pPr>
        <w:tabs>
          <w:tab w:val="num" w:pos="340"/>
        </w:tabs>
        <w:ind w:left="340" w:hanging="340"/>
      </w:pPr>
      <w:rPr>
        <w:rFonts w:ascii="Wingdings" w:hAnsi="Wingdings" w:hint="default"/>
        <w:color w:val="80808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6B78A0"/>
    <w:multiLevelType w:val="hybridMultilevel"/>
    <w:tmpl w:val="BC2218C8"/>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792FC5"/>
    <w:multiLevelType w:val="hybridMultilevel"/>
    <w:tmpl w:val="BC50F078"/>
    <w:lvl w:ilvl="0" w:tplc="448C084A">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D807157"/>
    <w:multiLevelType w:val="hybridMultilevel"/>
    <w:tmpl w:val="A7CA9210"/>
    <w:lvl w:ilvl="0" w:tplc="D9981680">
      <w:start w:val="1"/>
      <w:numFmt w:val="bullet"/>
      <w:lvlText w:val=""/>
      <w:lvlJc w:val="left"/>
      <w:pPr>
        <w:ind w:left="720" w:hanging="360"/>
      </w:pPr>
      <w:rPr>
        <w:rFonts w:ascii="Wingdings" w:hAnsi="Wingdings" w:hint="default"/>
        <w:color w:val="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B3E65"/>
    <w:multiLevelType w:val="hybridMultilevel"/>
    <w:tmpl w:val="BB02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F1591"/>
    <w:multiLevelType w:val="hybridMultilevel"/>
    <w:tmpl w:val="00E823CE"/>
    <w:lvl w:ilvl="0" w:tplc="D9981680">
      <w:start w:val="1"/>
      <w:numFmt w:val="bullet"/>
      <w:lvlText w:val=""/>
      <w:lvlJc w:val="left"/>
      <w:pPr>
        <w:ind w:left="720" w:hanging="360"/>
      </w:pPr>
      <w:rPr>
        <w:rFonts w:ascii="Wingdings" w:hAnsi="Wingdings" w:hint="default"/>
        <w:color w:val="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366CE"/>
    <w:multiLevelType w:val="hybridMultilevel"/>
    <w:tmpl w:val="50621CC0"/>
    <w:lvl w:ilvl="0" w:tplc="D9981680">
      <w:start w:val="1"/>
      <w:numFmt w:val="bullet"/>
      <w:lvlText w:val=""/>
      <w:lvlJc w:val="left"/>
      <w:pPr>
        <w:ind w:left="360" w:hanging="360"/>
      </w:pPr>
      <w:rPr>
        <w:rFonts w:ascii="Wingdings" w:hAnsi="Wingdings" w:hint="default"/>
        <w:color w:val="999999"/>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63F7B6A"/>
    <w:multiLevelType w:val="hybridMultilevel"/>
    <w:tmpl w:val="DA742444"/>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6F3CFD"/>
    <w:multiLevelType w:val="hybridMultilevel"/>
    <w:tmpl w:val="CD7ED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57CB7"/>
    <w:multiLevelType w:val="hybridMultilevel"/>
    <w:tmpl w:val="B0C6459E"/>
    <w:lvl w:ilvl="0" w:tplc="2C4A98C6">
      <w:start w:val="1"/>
      <w:numFmt w:val="bullet"/>
      <w:lvlText w:val=""/>
      <w:lvlJc w:val="left"/>
      <w:pPr>
        <w:tabs>
          <w:tab w:val="num" w:pos="360"/>
        </w:tabs>
        <w:ind w:left="360" w:hanging="360"/>
      </w:pPr>
      <w:rPr>
        <w:rFonts w:ascii="Wingdings" w:hAnsi="Wingdings" w:hint="default"/>
        <w:color w:val="999999"/>
        <w:sz w:val="28"/>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94805"/>
    <w:multiLevelType w:val="hybridMultilevel"/>
    <w:tmpl w:val="708AB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C56335"/>
    <w:multiLevelType w:val="hybridMultilevel"/>
    <w:tmpl w:val="73C02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4532"/>
    <w:multiLevelType w:val="hybridMultilevel"/>
    <w:tmpl w:val="5FD2784A"/>
    <w:lvl w:ilvl="0" w:tplc="DE48E9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97580"/>
    <w:multiLevelType w:val="hybridMultilevel"/>
    <w:tmpl w:val="FE4094DE"/>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1A1C58"/>
    <w:multiLevelType w:val="hybridMultilevel"/>
    <w:tmpl w:val="2CECBA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935C6"/>
    <w:multiLevelType w:val="hybridMultilevel"/>
    <w:tmpl w:val="786418A4"/>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DD11CE"/>
    <w:multiLevelType w:val="hybridMultilevel"/>
    <w:tmpl w:val="59929718"/>
    <w:lvl w:ilvl="0" w:tplc="D9981680">
      <w:start w:val="1"/>
      <w:numFmt w:val="bullet"/>
      <w:lvlText w:val=""/>
      <w:lvlJc w:val="left"/>
      <w:pPr>
        <w:tabs>
          <w:tab w:val="num" w:pos="360"/>
        </w:tabs>
        <w:ind w:left="360" w:hanging="360"/>
      </w:pPr>
      <w:rPr>
        <w:rFonts w:ascii="Wingdings" w:hAnsi="Wingdings" w:hint="default"/>
        <w:color w:val="999999"/>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F2BC3"/>
    <w:multiLevelType w:val="hybridMultilevel"/>
    <w:tmpl w:val="11B0F006"/>
    <w:lvl w:ilvl="0" w:tplc="0824C9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157F3"/>
    <w:multiLevelType w:val="hybridMultilevel"/>
    <w:tmpl w:val="C112898A"/>
    <w:lvl w:ilvl="0" w:tplc="C2501714">
      <w:start w:val="1"/>
      <w:numFmt w:val="bullet"/>
      <w:lvlText w:val=""/>
      <w:lvlJc w:val="left"/>
      <w:pPr>
        <w:tabs>
          <w:tab w:val="num" w:pos="360"/>
        </w:tabs>
        <w:ind w:left="360" w:hanging="360"/>
      </w:pPr>
      <w:rPr>
        <w:rFonts w:ascii="Wingdings" w:hAnsi="Wingdings" w:hint="default"/>
        <w:color w:val="999999"/>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136D97"/>
    <w:multiLevelType w:val="hybridMultilevel"/>
    <w:tmpl w:val="316AFB9E"/>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7B48F5"/>
    <w:multiLevelType w:val="hybridMultilevel"/>
    <w:tmpl w:val="53568E72"/>
    <w:lvl w:ilvl="0" w:tplc="D9981680">
      <w:start w:val="1"/>
      <w:numFmt w:val="bullet"/>
      <w:lvlText w:val=""/>
      <w:lvlJc w:val="left"/>
      <w:pPr>
        <w:ind w:left="720" w:hanging="360"/>
      </w:pPr>
      <w:rPr>
        <w:rFonts w:ascii="Wingdings" w:hAnsi="Wingdings" w:hint="default"/>
        <w:color w:val="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60951"/>
    <w:multiLevelType w:val="hybridMultilevel"/>
    <w:tmpl w:val="1DF46428"/>
    <w:lvl w:ilvl="0" w:tplc="8BCED226">
      <w:start w:val="1"/>
      <w:numFmt w:val="bullet"/>
      <w:lvlText w:val=""/>
      <w:lvlJc w:val="left"/>
      <w:pPr>
        <w:tabs>
          <w:tab w:val="num" w:pos="340"/>
        </w:tabs>
        <w:ind w:left="340" w:hanging="340"/>
      </w:pPr>
      <w:rPr>
        <w:rFonts w:ascii="Wingdings" w:hAnsi="Wingdings" w:hint="default"/>
        <w:color w:val="80808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050A71"/>
    <w:multiLevelType w:val="hybridMultilevel"/>
    <w:tmpl w:val="6CAEC1BC"/>
    <w:lvl w:ilvl="0" w:tplc="0824C9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983520"/>
    <w:multiLevelType w:val="hybridMultilevel"/>
    <w:tmpl w:val="1810702A"/>
    <w:lvl w:ilvl="0" w:tplc="8BCED226">
      <w:start w:val="1"/>
      <w:numFmt w:val="bullet"/>
      <w:lvlText w:val=""/>
      <w:lvlJc w:val="left"/>
      <w:pPr>
        <w:tabs>
          <w:tab w:val="num" w:pos="340"/>
        </w:tabs>
        <w:ind w:left="340" w:hanging="340"/>
      </w:pPr>
      <w:rPr>
        <w:rFonts w:ascii="Wingdings" w:hAnsi="Wingdings" w:hint="default"/>
        <w:color w:val="80808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8E0D29"/>
    <w:multiLevelType w:val="hybridMultilevel"/>
    <w:tmpl w:val="12245572"/>
    <w:lvl w:ilvl="0" w:tplc="D9981680">
      <w:start w:val="1"/>
      <w:numFmt w:val="bullet"/>
      <w:lvlText w:val=""/>
      <w:lvlJc w:val="left"/>
      <w:pPr>
        <w:ind w:left="720" w:hanging="360"/>
      </w:pPr>
      <w:rPr>
        <w:rFonts w:ascii="Wingdings" w:hAnsi="Wingdings" w:hint="default"/>
        <w:color w:val="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F22C0"/>
    <w:multiLevelType w:val="hybridMultilevel"/>
    <w:tmpl w:val="B3AA2F1A"/>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BC2F45"/>
    <w:multiLevelType w:val="hybridMultilevel"/>
    <w:tmpl w:val="31725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AD54F5"/>
    <w:multiLevelType w:val="hybridMultilevel"/>
    <w:tmpl w:val="85405A76"/>
    <w:lvl w:ilvl="0" w:tplc="0824C9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BE2BC9"/>
    <w:multiLevelType w:val="hybridMultilevel"/>
    <w:tmpl w:val="4D343914"/>
    <w:lvl w:ilvl="0" w:tplc="0824C9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2D4E5C"/>
    <w:multiLevelType w:val="hybridMultilevel"/>
    <w:tmpl w:val="DA488602"/>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39334D"/>
    <w:multiLevelType w:val="hybridMultilevel"/>
    <w:tmpl w:val="8CA61E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A60EBF"/>
    <w:multiLevelType w:val="hybridMultilevel"/>
    <w:tmpl w:val="DE5E732C"/>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9D5934"/>
    <w:multiLevelType w:val="hybridMultilevel"/>
    <w:tmpl w:val="1F4850E4"/>
    <w:lvl w:ilvl="0" w:tplc="D9981680">
      <w:start w:val="1"/>
      <w:numFmt w:val="bullet"/>
      <w:lvlText w:val=""/>
      <w:lvlJc w:val="left"/>
      <w:pPr>
        <w:ind w:left="720" w:hanging="360"/>
      </w:pPr>
      <w:rPr>
        <w:rFonts w:ascii="Wingdings" w:hAnsi="Wingdings" w:hint="default"/>
        <w:color w:val="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336ABA"/>
    <w:multiLevelType w:val="hybridMultilevel"/>
    <w:tmpl w:val="530EC0AC"/>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910807"/>
    <w:multiLevelType w:val="hybridMultilevel"/>
    <w:tmpl w:val="AF6E963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7CE239B0"/>
    <w:multiLevelType w:val="hybridMultilevel"/>
    <w:tmpl w:val="F1026B56"/>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2761BC"/>
    <w:multiLevelType w:val="hybridMultilevel"/>
    <w:tmpl w:val="5128D560"/>
    <w:lvl w:ilvl="0" w:tplc="C2501714">
      <w:start w:val="1"/>
      <w:numFmt w:val="bullet"/>
      <w:lvlText w:val=""/>
      <w:lvlJc w:val="left"/>
      <w:pPr>
        <w:tabs>
          <w:tab w:val="num" w:pos="360"/>
        </w:tabs>
        <w:ind w:left="360" w:hanging="360"/>
      </w:pPr>
      <w:rPr>
        <w:rFonts w:ascii="Wingdings" w:hAnsi="Wingdings" w:hint="default"/>
        <w:color w:val="999999"/>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350363"/>
    <w:multiLevelType w:val="hybridMultilevel"/>
    <w:tmpl w:val="39D4C67E"/>
    <w:lvl w:ilvl="0" w:tplc="D9981680">
      <w:start w:val="1"/>
      <w:numFmt w:val="bullet"/>
      <w:lvlText w:val=""/>
      <w:lvlJc w:val="left"/>
      <w:pPr>
        <w:ind w:left="720" w:hanging="360"/>
      </w:pPr>
      <w:rPr>
        <w:rFonts w:ascii="Wingdings" w:hAnsi="Wingdings" w:hint="default"/>
        <w:color w:val="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21"/>
  </w:num>
  <w:num w:numId="4">
    <w:abstractNumId w:val="30"/>
  </w:num>
  <w:num w:numId="5">
    <w:abstractNumId w:val="6"/>
  </w:num>
  <w:num w:numId="6">
    <w:abstractNumId w:val="7"/>
  </w:num>
  <w:num w:numId="7">
    <w:abstractNumId w:val="38"/>
  </w:num>
  <w:num w:numId="8">
    <w:abstractNumId w:val="24"/>
  </w:num>
  <w:num w:numId="9">
    <w:abstractNumId w:val="36"/>
  </w:num>
  <w:num w:numId="10">
    <w:abstractNumId w:val="1"/>
  </w:num>
  <w:num w:numId="11">
    <w:abstractNumId w:val="40"/>
  </w:num>
  <w:num w:numId="12">
    <w:abstractNumId w:val="18"/>
  </w:num>
  <w:num w:numId="13">
    <w:abstractNumId w:val="41"/>
  </w:num>
  <w:num w:numId="14">
    <w:abstractNumId w:val="20"/>
  </w:num>
  <w:num w:numId="15">
    <w:abstractNumId w:val="12"/>
  </w:num>
  <w:num w:numId="16">
    <w:abstractNumId w:val="34"/>
  </w:num>
  <w:num w:numId="17">
    <w:abstractNumId w:val="28"/>
  </w:num>
  <w:num w:numId="18">
    <w:abstractNumId w:val="5"/>
  </w:num>
  <w:num w:numId="19">
    <w:abstractNumId w:val="26"/>
  </w:num>
  <w:num w:numId="20">
    <w:abstractNumId w:val="23"/>
  </w:num>
  <w:num w:numId="21">
    <w:abstractNumId w:val="11"/>
  </w:num>
  <w:num w:numId="22">
    <w:abstractNumId w:val="14"/>
  </w:num>
  <w:num w:numId="23">
    <w:abstractNumId w:val="35"/>
  </w:num>
  <w:num w:numId="24">
    <w:abstractNumId w:val="17"/>
  </w:num>
  <w:num w:numId="25">
    <w:abstractNumId w:val="19"/>
  </w:num>
  <w:num w:numId="26">
    <w:abstractNumId w:val="13"/>
  </w:num>
  <w:num w:numId="27">
    <w:abstractNumId w:val="15"/>
  </w:num>
  <w:num w:numId="28">
    <w:abstractNumId w:val="37"/>
  </w:num>
  <w:num w:numId="29">
    <w:abstractNumId w:val="29"/>
  </w:num>
  <w:num w:numId="30">
    <w:abstractNumId w:val="42"/>
  </w:num>
  <w:num w:numId="31">
    <w:abstractNumId w:val="8"/>
  </w:num>
  <w:num w:numId="32">
    <w:abstractNumId w:val="16"/>
  </w:num>
  <w:num w:numId="33">
    <w:abstractNumId w:val="27"/>
  </w:num>
  <w:num w:numId="34">
    <w:abstractNumId w:val="22"/>
  </w:num>
  <w:num w:numId="35">
    <w:abstractNumId w:val="33"/>
  </w:num>
  <w:num w:numId="36">
    <w:abstractNumId w:val="4"/>
  </w:num>
  <w:num w:numId="37">
    <w:abstractNumId w:val="2"/>
  </w:num>
  <w:num w:numId="38">
    <w:abstractNumId w:val="25"/>
  </w:num>
  <w:num w:numId="39">
    <w:abstractNumId w:val="3"/>
  </w:num>
  <w:num w:numId="40">
    <w:abstractNumId w:val="32"/>
  </w:num>
  <w:num w:numId="41">
    <w:abstractNumId w:val="9"/>
  </w:num>
  <w:num w:numId="42">
    <w:abstractNumId w:val="31"/>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DQwMzUwMzcxArINTZV0lIJTi4sz8/NACsxqAU/0MDIsAAAA"/>
  </w:docVars>
  <w:rsids>
    <w:rsidRoot w:val="00EC7A45"/>
    <w:rsid w:val="0001038A"/>
    <w:rsid w:val="00013C11"/>
    <w:rsid w:val="00016A7A"/>
    <w:rsid w:val="000270AB"/>
    <w:rsid w:val="00030077"/>
    <w:rsid w:val="00041237"/>
    <w:rsid w:val="0004266A"/>
    <w:rsid w:val="00043528"/>
    <w:rsid w:val="0004460B"/>
    <w:rsid w:val="0006504F"/>
    <w:rsid w:val="000705FC"/>
    <w:rsid w:val="00076357"/>
    <w:rsid w:val="000764DB"/>
    <w:rsid w:val="000803A7"/>
    <w:rsid w:val="0008051E"/>
    <w:rsid w:val="00082B19"/>
    <w:rsid w:val="00083E3C"/>
    <w:rsid w:val="000919E0"/>
    <w:rsid w:val="000A0BFC"/>
    <w:rsid w:val="000A30E9"/>
    <w:rsid w:val="000A3C1E"/>
    <w:rsid w:val="000A6179"/>
    <w:rsid w:val="000A710B"/>
    <w:rsid w:val="000B0520"/>
    <w:rsid w:val="000B374D"/>
    <w:rsid w:val="000B4D71"/>
    <w:rsid w:val="000C11F0"/>
    <w:rsid w:val="000C1634"/>
    <w:rsid w:val="000C168F"/>
    <w:rsid w:val="000D0982"/>
    <w:rsid w:val="000D46E2"/>
    <w:rsid w:val="000D7AFF"/>
    <w:rsid w:val="000E0760"/>
    <w:rsid w:val="000E22B0"/>
    <w:rsid w:val="000E236D"/>
    <w:rsid w:val="000E2948"/>
    <w:rsid w:val="000E2968"/>
    <w:rsid w:val="00102A6D"/>
    <w:rsid w:val="0010416B"/>
    <w:rsid w:val="0010775C"/>
    <w:rsid w:val="001105F0"/>
    <w:rsid w:val="0012251B"/>
    <w:rsid w:val="00126988"/>
    <w:rsid w:val="00132903"/>
    <w:rsid w:val="00132938"/>
    <w:rsid w:val="001329DE"/>
    <w:rsid w:val="00137706"/>
    <w:rsid w:val="00140189"/>
    <w:rsid w:val="00145E8C"/>
    <w:rsid w:val="00150E78"/>
    <w:rsid w:val="00154FD1"/>
    <w:rsid w:val="00157596"/>
    <w:rsid w:val="00157F64"/>
    <w:rsid w:val="00161B99"/>
    <w:rsid w:val="001677B0"/>
    <w:rsid w:val="001678A8"/>
    <w:rsid w:val="00170F9A"/>
    <w:rsid w:val="00174D72"/>
    <w:rsid w:val="001803FC"/>
    <w:rsid w:val="00183231"/>
    <w:rsid w:val="00192B6D"/>
    <w:rsid w:val="00192DDF"/>
    <w:rsid w:val="00194209"/>
    <w:rsid w:val="001A0084"/>
    <w:rsid w:val="001A204F"/>
    <w:rsid w:val="001B1227"/>
    <w:rsid w:val="001B3665"/>
    <w:rsid w:val="001B4F97"/>
    <w:rsid w:val="001B6DA0"/>
    <w:rsid w:val="001B7D41"/>
    <w:rsid w:val="001C1A66"/>
    <w:rsid w:val="001E03C0"/>
    <w:rsid w:val="001E49D7"/>
    <w:rsid w:val="001E515C"/>
    <w:rsid w:val="001F2157"/>
    <w:rsid w:val="001F4756"/>
    <w:rsid w:val="00201F9B"/>
    <w:rsid w:val="00203328"/>
    <w:rsid w:val="00203847"/>
    <w:rsid w:val="002066E5"/>
    <w:rsid w:val="00213EF7"/>
    <w:rsid w:val="00223B5E"/>
    <w:rsid w:val="00226EA1"/>
    <w:rsid w:val="002272CF"/>
    <w:rsid w:val="00232EC7"/>
    <w:rsid w:val="00237931"/>
    <w:rsid w:val="002438A5"/>
    <w:rsid w:val="002478A7"/>
    <w:rsid w:val="00253734"/>
    <w:rsid w:val="0025398F"/>
    <w:rsid w:val="00253CBA"/>
    <w:rsid w:val="00253F94"/>
    <w:rsid w:val="0026385A"/>
    <w:rsid w:val="00266685"/>
    <w:rsid w:val="00267A25"/>
    <w:rsid w:val="002756E5"/>
    <w:rsid w:val="00275E5D"/>
    <w:rsid w:val="00284CFD"/>
    <w:rsid w:val="00291E37"/>
    <w:rsid w:val="002933FE"/>
    <w:rsid w:val="002945BE"/>
    <w:rsid w:val="002961D6"/>
    <w:rsid w:val="002A626B"/>
    <w:rsid w:val="002A628B"/>
    <w:rsid w:val="002B496B"/>
    <w:rsid w:val="002B69C5"/>
    <w:rsid w:val="002C0980"/>
    <w:rsid w:val="002C47BB"/>
    <w:rsid w:val="002C71E1"/>
    <w:rsid w:val="002D0B93"/>
    <w:rsid w:val="002D5C44"/>
    <w:rsid w:val="002D72BE"/>
    <w:rsid w:val="002E3DA8"/>
    <w:rsid w:val="002E7DF7"/>
    <w:rsid w:val="002F10BC"/>
    <w:rsid w:val="002F4D80"/>
    <w:rsid w:val="003019B7"/>
    <w:rsid w:val="003043DB"/>
    <w:rsid w:val="003044BC"/>
    <w:rsid w:val="003070F7"/>
    <w:rsid w:val="00311029"/>
    <w:rsid w:val="00317285"/>
    <w:rsid w:val="0032068C"/>
    <w:rsid w:val="003224DA"/>
    <w:rsid w:val="003239F2"/>
    <w:rsid w:val="003354CC"/>
    <w:rsid w:val="00335571"/>
    <w:rsid w:val="003434EB"/>
    <w:rsid w:val="00351B52"/>
    <w:rsid w:val="00352A21"/>
    <w:rsid w:val="003542D8"/>
    <w:rsid w:val="00356F52"/>
    <w:rsid w:val="003615C2"/>
    <w:rsid w:val="00363FE1"/>
    <w:rsid w:val="00366E54"/>
    <w:rsid w:val="0037724D"/>
    <w:rsid w:val="00382929"/>
    <w:rsid w:val="00387714"/>
    <w:rsid w:val="00390BFF"/>
    <w:rsid w:val="00395039"/>
    <w:rsid w:val="0039724E"/>
    <w:rsid w:val="003A1ECE"/>
    <w:rsid w:val="003A2FB8"/>
    <w:rsid w:val="003B50AC"/>
    <w:rsid w:val="003B55CD"/>
    <w:rsid w:val="003C1CD9"/>
    <w:rsid w:val="003C4907"/>
    <w:rsid w:val="003C6E55"/>
    <w:rsid w:val="003D02A1"/>
    <w:rsid w:val="003D319C"/>
    <w:rsid w:val="003E1D31"/>
    <w:rsid w:val="003E1DB4"/>
    <w:rsid w:val="003E243E"/>
    <w:rsid w:val="003F0E52"/>
    <w:rsid w:val="003F424C"/>
    <w:rsid w:val="003F7B93"/>
    <w:rsid w:val="00401819"/>
    <w:rsid w:val="00402B77"/>
    <w:rsid w:val="00407D62"/>
    <w:rsid w:val="004136F6"/>
    <w:rsid w:val="004204E6"/>
    <w:rsid w:val="00420E6A"/>
    <w:rsid w:val="004278C9"/>
    <w:rsid w:val="004307FA"/>
    <w:rsid w:val="00437094"/>
    <w:rsid w:val="00444E5C"/>
    <w:rsid w:val="0044709D"/>
    <w:rsid w:val="0045155B"/>
    <w:rsid w:val="00455C6B"/>
    <w:rsid w:val="00457E5E"/>
    <w:rsid w:val="004625BB"/>
    <w:rsid w:val="004645CE"/>
    <w:rsid w:val="00473DA2"/>
    <w:rsid w:val="00477056"/>
    <w:rsid w:val="0048097F"/>
    <w:rsid w:val="00490EEA"/>
    <w:rsid w:val="00493C1F"/>
    <w:rsid w:val="00494F2D"/>
    <w:rsid w:val="00496019"/>
    <w:rsid w:val="00496895"/>
    <w:rsid w:val="004B3E9D"/>
    <w:rsid w:val="004C2F5E"/>
    <w:rsid w:val="004C34E1"/>
    <w:rsid w:val="004C420C"/>
    <w:rsid w:val="004C7C7A"/>
    <w:rsid w:val="004D2174"/>
    <w:rsid w:val="004D2D3A"/>
    <w:rsid w:val="004D759D"/>
    <w:rsid w:val="004E4EBD"/>
    <w:rsid w:val="004E63F4"/>
    <w:rsid w:val="004F3924"/>
    <w:rsid w:val="004F43DF"/>
    <w:rsid w:val="004F66DF"/>
    <w:rsid w:val="0050020B"/>
    <w:rsid w:val="00501C98"/>
    <w:rsid w:val="00503198"/>
    <w:rsid w:val="00506AD2"/>
    <w:rsid w:val="0052407B"/>
    <w:rsid w:val="00527298"/>
    <w:rsid w:val="005302E9"/>
    <w:rsid w:val="00537A25"/>
    <w:rsid w:val="0054650B"/>
    <w:rsid w:val="0054656A"/>
    <w:rsid w:val="005465D3"/>
    <w:rsid w:val="005474DC"/>
    <w:rsid w:val="00555BAD"/>
    <w:rsid w:val="00560870"/>
    <w:rsid w:val="00560F21"/>
    <w:rsid w:val="00570282"/>
    <w:rsid w:val="00570EAF"/>
    <w:rsid w:val="005721B4"/>
    <w:rsid w:val="005803E7"/>
    <w:rsid w:val="005A54B0"/>
    <w:rsid w:val="005A5B7A"/>
    <w:rsid w:val="005B332D"/>
    <w:rsid w:val="005B3CC3"/>
    <w:rsid w:val="005D2CF1"/>
    <w:rsid w:val="005D302B"/>
    <w:rsid w:val="005D4857"/>
    <w:rsid w:val="005E2E44"/>
    <w:rsid w:val="005E758A"/>
    <w:rsid w:val="005F062E"/>
    <w:rsid w:val="005F2C1E"/>
    <w:rsid w:val="00600F7B"/>
    <w:rsid w:val="006018DB"/>
    <w:rsid w:val="0060444F"/>
    <w:rsid w:val="00604912"/>
    <w:rsid w:val="006063F6"/>
    <w:rsid w:val="00606EEE"/>
    <w:rsid w:val="00611CD2"/>
    <w:rsid w:val="006131D8"/>
    <w:rsid w:val="00615575"/>
    <w:rsid w:val="00616980"/>
    <w:rsid w:val="0062463E"/>
    <w:rsid w:val="00627F96"/>
    <w:rsid w:val="00632AA2"/>
    <w:rsid w:val="0065046D"/>
    <w:rsid w:val="00651ADD"/>
    <w:rsid w:val="006538A5"/>
    <w:rsid w:val="00656950"/>
    <w:rsid w:val="00663FC0"/>
    <w:rsid w:val="00670448"/>
    <w:rsid w:val="006716E0"/>
    <w:rsid w:val="00671CC8"/>
    <w:rsid w:val="00672AA7"/>
    <w:rsid w:val="00672E09"/>
    <w:rsid w:val="00673C18"/>
    <w:rsid w:val="00686B08"/>
    <w:rsid w:val="006872A7"/>
    <w:rsid w:val="006A2400"/>
    <w:rsid w:val="006A462A"/>
    <w:rsid w:val="006B52EA"/>
    <w:rsid w:val="006C0463"/>
    <w:rsid w:val="006C1A64"/>
    <w:rsid w:val="006C2CCA"/>
    <w:rsid w:val="006C3993"/>
    <w:rsid w:val="006C4749"/>
    <w:rsid w:val="006D7E7A"/>
    <w:rsid w:val="006E00BE"/>
    <w:rsid w:val="006E2658"/>
    <w:rsid w:val="006E2669"/>
    <w:rsid w:val="006E7BA1"/>
    <w:rsid w:val="006F49BF"/>
    <w:rsid w:val="006F6129"/>
    <w:rsid w:val="00701EC6"/>
    <w:rsid w:val="00703283"/>
    <w:rsid w:val="007033C8"/>
    <w:rsid w:val="007148D2"/>
    <w:rsid w:val="00715363"/>
    <w:rsid w:val="00715983"/>
    <w:rsid w:val="007202D4"/>
    <w:rsid w:val="00721A55"/>
    <w:rsid w:val="007302CD"/>
    <w:rsid w:val="007338C6"/>
    <w:rsid w:val="00743F3B"/>
    <w:rsid w:val="00747106"/>
    <w:rsid w:val="00747645"/>
    <w:rsid w:val="00752B77"/>
    <w:rsid w:val="00755B34"/>
    <w:rsid w:val="00765A2A"/>
    <w:rsid w:val="00771945"/>
    <w:rsid w:val="00771D2D"/>
    <w:rsid w:val="007752D6"/>
    <w:rsid w:val="00780D7A"/>
    <w:rsid w:val="00781D10"/>
    <w:rsid w:val="00782105"/>
    <w:rsid w:val="00793529"/>
    <w:rsid w:val="007942C6"/>
    <w:rsid w:val="007969DE"/>
    <w:rsid w:val="00797493"/>
    <w:rsid w:val="007A50FE"/>
    <w:rsid w:val="007B0B41"/>
    <w:rsid w:val="007B2107"/>
    <w:rsid w:val="007B5C93"/>
    <w:rsid w:val="007C371A"/>
    <w:rsid w:val="007C546E"/>
    <w:rsid w:val="007C5E4D"/>
    <w:rsid w:val="007C711B"/>
    <w:rsid w:val="007D069B"/>
    <w:rsid w:val="007E0430"/>
    <w:rsid w:val="007E226F"/>
    <w:rsid w:val="007E39A9"/>
    <w:rsid w:val="007E4CD4"/>
    <w:rsid w:val="007E5A75"/>
    <w:rsid w:val="007F113E"/>
    <w:rsid w:val="007F2F16"/>
    <w:rsid w:val="007F6F4A"/>
    <w:rsid w:val="007F76BA"/>
    <w:rsid w:val="00800763"/>
    <w:rsid w:val="0080170C"/>
    <w:rsid w:val="00802CBE"/>
    <w:rsid w:val="00803F95"/>
    <w:rsid w:val="008048C6"/>
    <w:rsid w:val="00805F93"/>
    <w:rsid w:val="00815A85"/>
    <w:rsid w:val="00822EC1"/>
    <w:rsid w:val="0082310F"/>
    <w:rsid w:val="0082638C"/>
    <w:rsid w:val="008269A3"/>
    <w:rsid w:val="00830F9D"/>
    <w:rsid w:val="00836558"/>
    <w:rsid w:val="008419D4"/>
    <w:rsid w:val="008550F3"/>
    <w:rsid w:val="0086093E"/>
    <w:rsid w:val="008617A9"/>
    <w:rsid w:val="008675FA"/>
    <w:rsid w:val="008720B9"/>
    <w:rsid w:val="008737AB"/>
    <w:rsid w:val="00877CFE"/>
    <w:rsid w:val="00881268"/>
    <w:rsid w:val="00883828"/>
    <w:rsid w:val="00887D9C"/>
    <w:rsid w:val="00896201"/>
    <w:rsid w:val="008A51FF"/>
    <w:rsid w:val="008A6DAB"/>
    <w:rsid w:val="008A6F5D"/>
    <w:rsid w:val="008B3FF7"/>
    <w:rsid w:val="008B570B"/>
    <w:rsid w:val="008D070B"/>
    <w:rsid w:val="008D09F8"/>
    <w:rsid w:val="008D0F0C"/>
    <w:rsid w:val="008D1C5B"/>
    <w:rsid w:val="008D3174"/>
    <w:rsid w:val="008D6140"/>
    <w:rsid w:val="008E065D"/>
    <w:rsid w:val="008E5513"/>
    <w:rsid w:val="008F39D3"/>
    <w:rsid w:val="008F675A"/>
    <w:rsid w:val="008F7F0D"/>
    <w:rsid w:val="00900784"/>
    <w:rsid w:val="0090527D"/>
    <w:rsid w:val="00907497"/>
    <w:rsid w:val="00912888"/>
    <w:rsid w:val="009164E0"/>
    <w:rsid w:val="00917FD7"/>
    <w:rsid w:val="00923543"/>
    <w:rsid w:val="00933752"/>
    <w:rsid w:val="00936BB0"/>
    <w:rsid w:val="0094368E"/>
    <w:rsid w:val="00947B65"/>
    <w:rsid w:val="009516B8"/>
    <w:rsid w:val="00956B51"/>
    <w:rsid w:val="009571A6"/>
    <w:rsid w:val="009622D9"/>
    <w:rsid w:val="00962FEE"/>
    <w:rsid w:val="00966471"/>
    <w:rsid w:val="0096765F"/>
    <w:rsid w:val="009808AA"/>
    <w:rsid w:val="00980A33"/>
    <w:rsid w:val="00986B21"/>
    <w:rsid w:val="00995FD1"/>
    <w:rsid w:val="00997D88"/>
    <w:rsid w:val="009A69B8"/>
    <w:rsid w:val="009A7629"/>
    <w:rsid w:val="009B1EA3"/>
    <w:rsid w:val="009C20CE"/>
    <w:rsid w:val="009C3D84"/>
    <w:rsid w:val="009C7974"/>
    <w:rsid w:val="009D0B53"/>
    <w:rsid w:val="009D6E41"/>
    <w:rsid w:val="009D6FB9"/>
    <w:rsid w:val="009E0726"/>
    <w:rsid w:val="009E3426"/>
    <w:rsid w:val="009E610D"/>
    <w:rsid w:val="009E6520"/>
    <w:rsid w:val="00A01562"/>
    <w:rsid w:val="00A14C73"/>
    <w:rsid w:val="00A233CA"/>
    <w:rsid w:val="00A26D05"/>
    <w:rsid w:val="00A27774"/>
    <w:rsid w:val="00A3062E"/>
    <w:rsid w:val="00A3781B"/>
    <w:rsid w:val="00A41C18"/>
    <w:rsid w:val="00A50AB8"/>
    <w:rsid w:val="00A51922"/>
    <w:rsid w:val="00A52F61"/>
    <w:rsid w:val="00A61308"/>
    <w:rsid w:val="00A63848"/>
    <w:rsid w:val="00A639B9"/>
    <w:rsid w:val="00A640BB"/>
    <w:rsid w:val="00A855EA"/>
    <w:rsid w:val="00A85972"/>
    <w:rsid w:val="00A85A5D"/>
    <w:rsid w:val="00A87C84"/>
    <w:rsid w:val="00A91BEA"/>
    <w:rsid w:val="00A9696E"/>
    <w:rsid w:val="00AB1A5D"/>
    <w:rsid w:val="00AB44CF"/>
    <w:rsid w:val="00AC1632"/>
    <w:rsid w:val="00AD0196"/>
    <w:rsid w:val="00AD2620"/>
    <w:rsid w:val="00AD657D"/>
    <w:rsid w:val="00AE55CA"/>
    <w:rsid w:val="00AE713C"/>
    <w:rsid w:val="00AF0DA0"/>
    <w:rsid w:val="00AF4CE5"/>
    <w:rsid w:val="00AF67D7"/>
    <w:rsid w:val="00B0275C"/>
    <w:rsid w:val="00B04EA4"/>
    <w:rsid w:val="00B1010F"/>
    <w:rsid w:val="00B1092F"/>
    <w:rsid w:val="00B242B2"/>
    <w:rsid w:val="00B270A6"/>
    <w:rsid w:val="00B276C3"/>
    <w:rsid w:val="00B278D8"/>
    <w:rsid w:val="00B31DB5"/>
    <w:rsid w:val="00B32F42"/>
    <w:rsid w:val="00B3605F"/>
    <w:rsid w:val="00B4343B"/>
    <w:rsid w:val="00B47F09"/>
    <w:rsid w:val="00B645E7"/>
    <w:rsid w:val="00B82B4C"/>
    <w:rsid w:val="00B8390E"/>
    <w:rsid w:val="00B839DB"/>
    <w:rsid w:val="00B86068"/>
    <w:rsid w:val="00B933BD"/>
    <w:rsid w:val="00B95560"/>
    <w:rsid w:val="00BA27F3"/>
    <w:rsid w:val="00BA6BDF"/>
    <w:rsid w:val="00BB2AFC"/>
    <w:rsid w:val="00BB42A7"/>
    <w:rsid w:val="00BB6182"/>
    <w:rsid w:val="00BC0752"/>
    <w:rsid w:val="00BC3448"/>
    <w:rsid w:val="00BC3F8C"/>
    <w:rsid w:val="00BC5AF1"/>
    <w:rsid w:val="00BD6D34"/>
    <w:rsid w:val="00BD789D"/>
    <w:rsid w:val="00BE2F69"/>
    <w:rsid w:val="00BE5AE0"/>
    <w:rsid w:val="00BE6AC9"/>
    <w:rsid w:val="00BF5B70"/>
    <w:rsid w:val="00C01757"/>
    <w:rsid w:val="00C11B7F"/>
    <w:rsid w:val="00C20418"/>
    <w:rsid w:val="00C23D02"/>
    <w:rsid w:val="00C324DD"/>
    <w:rsid w:val="00C3521D"/>
    <w:rsid w:val="00C42D8C"/>
    <w:rsid w:val="00C45A6A"/>
    <w:rsid w:val="00C46A86"/>
    <w:rsid w:val="00C520BF"/>
    <w:rsid w:val="00C57346"/>
    <w:rsid w:val="00C57C3E"/>
    <w:rsid w:val="00C62C92"/>
    <w:rsid w:val="00C63932"/>
    <w:rsid w:val="00C6518D"/>
    <w:rsid w:val="00C65F63"/>
    <w:rsid w:val="00C74818"/>
    <w:rsid w:val="00C76690"/>
    <w:rsid w:val="00C77456"/>
    <w:rsid w:val="00C80494"/>
    <w:rsid w:val="00C83E84"/>
    <w:rsid w:val="00C85E25"/>
    <w:rsid w:val="00C90CDA"/>
    <w:rsid w:val="00C90FB0"/>
    <w:rsid w:val="00C9351C"/>
    <w:rsid w:val="00C973DE"/>
    <w:rsid w:val="00CA4794"/>
    <w:rsid w:val="00CB18BB"/>
    <w:rsid w:val="00CB21C2"/>
    <w:rsid w:val="00CB4E9B"/>
    <w:rsid w:val="00CB59E2"/>
    <w:rsid w:val="00CC0AA9"/>
    <w:rsid w:val="00CC4DBD"/>
    <w:rsid w:val="00CC51BA"/>
    <w:rsid w:val="00CD119B"/>
    <w:rsid w:val="00CD39DF"/>
    <w:rsid w:val="00CE3061"/>
    <w:rsid w:val="00CE3D82"/>
    <w:rsid w:val="00CE5189"/>
    <w:rsid w:val="00CF1608"/>
    <w:rsid w:val="00CF37AB"/>
    <w:rsid w:val="00D00A60"/>
    <w:rsid w:val="00D0323A"/>
    <w:rsid w:val="00D039B1"/>
    <w:rsid w:val="00D05A8F"/>
    <w:rsid w:val="00D124CD"/>
    <w:rsid w:val="00D15A0F"/>
    <w:rsid w:val="00D21B54"/>
    <w:rsid w:val="00D25188"/>
    <w:rsid w:val="00D3417A"/>
    <w:rsid w:val="00D34B10"/>
    <w:rsid w:val="00D41C58"/>
    <w:rsid w:val="00D47C7F"/>
    <w:rsid w:val="00D520DA"/>
    <w:rsid w:val="00D572FC"/>
    <w:rsid w:val="00D6476A"/>
    <w:rsid w:val="00D6781B"/>
    <w:rsid w:val="00D715C0"/>
    <w:rsid w:val="00D75E4B"/>
    <w:rsid w:val="00D8069F"/>
    <w:rsid w:val="00D8080D"/>
    <w:rsid w:val="00D830C5"/>
    <w:rsid w:val="00D86473"/>
    <w:rsid w:val="00D93A0B"/>
    <w:rsid w:val="00D94F32"/>
    <w:rsid w:val="00D95C0F"/>
    <w:rsid w:val="00DB502E"/>
    <w:rsid w:val="00DB5F11"/>
    <w:rsid w:val="00DC1C2B"/>
    <w:rsid w:val="00DC38E2"/>
    <w:rsid w:val="00DC3EFD"/>
    <w:rsid w:val="00DC6CE3"/>
    <w:rsid w:val="00DC724D"/>
    <w:rsid w:val="00DD1E16"/>
    <w:rsid w:val="00DD4F47"/>
    <w:rsid w:val="00DD6162"/>
    <w:rsid w:val="00DE3996"/>
    <w:rsid w:val="00DE3E65"/>
    <w:rsid w:val="00DE4132"/>
    <w:rsid w:val="00DF2180"/>
    <w:rsid w:val="00DF73C4"/>
    <w:rsid w:val="00E163AE"/>
    <w:rsid w:val="00E1720D"/>
    <w:rsid w:val="00E20D14"/>
    <w:rsid w:val="00E22CFA"/>
    <w:rsid w:val="00E22E37"/>
    <w:rsid w:val="00E23D8F"/>
    <w:rsid w:val="00E34F52"/>
    <w:rsid w:val="00E36579"/>
    <w:rsid w:val="00E37484"/>
    <w:rsid w:val="00E4367D"/>
    <w:rsid w:val="00E4394F"/>
    <w:rsid w:val="00E44FBC"/>
    <w:rsid w:val="00E51305"/>
    <w:rsid w:val="00E54B75"/>
    <w:rsid w:val="00E62366"/>
    <w:rsid w:val="00E643ED"/>
    <w:rsid w:val="00E648EB"/>
    <w:rsid w:val="00E654DD"/>
    <w:rsid w:val="00E73460"/>
    <w:rsid w:val="00E74B9C"/>
    <w:rsid w:val="00E8405B"/>
    <w:rsid w:val="00E87FBF"/>
    <w:rsid w:val="00E921EA"/>
    <w:rsid w:val="00E9498A"/>
    <w:rsid w:val="00EA0AFC"/>
    <w:rsid w:val="00EA2855"/>
    <w:rsid w:val="00EA2979"/>
    <w:rsid w:val="00EA6931"/>
    <w:rsid w:val="00EA6AF7"/>
    <w:rsid w:val="00EB08EE"/>
    <w:rsid w:val="00EB2D1A"/>
    <w:rsid w:val="00EC075A"/>
    <w:rsid w:val="00EC2DE4"/>
    <w:rsid w:val="00EC445C"/>
    <w:rsid w:val="00EC4523"/>
    <w:rsid w:val="00EC4E08"/>
    <w:rsid w:val="00EC509E"/>
    <w:rsid w:val="00EC6908"/>
    <w:rsid w:val="00EC766A"/>
    <w:rsid w:val="00EC7A45"/>
    <w:rsid w:val="00ED4690"/>
    <w:rsid w:val="00ED62EB"/>
    <w:rsid w:val="00EE32E3"/>
    <w:rsid w:val="00EE3703"/>
    <w:rsid w:val="00EE46E5"/>
    <w:rsid w:val="00EF2F91"/>
    <w:rsid w:val="00F02437"/>
    <w:rsid w:val="00F1350A"/>
    <w:rsid w:val="00F16034"/>
    <w:rsid w:val="00F26107"/>
    <w:rsid w:val="00F32FDB"/>
    <w:rsid w:val="00F34E61"/>
    <w:rsid w:val="00F3594E"/>
    <w:rsid w:val="00F3616B"/>
    <w:rsid w:val="00F36BBA"/>
    <w:rsid w:val="00F56AB2"/>
    <w:rsid w:val="00F610D9"/>
    <w:rsid w:val="00F66430"/>
    <w:rsid w:val="00F66A9C"/>
    <w:rsid w:val="00F737A3"/>
    <w:rsid w:val="00F76128"/>
    <w:rsid w:val="00F76872"/>
    <w:rsid w:val="00F8311A"/>
    <w:rsid w:val="00F856EB"/>
    <w:rsid w:val="00F86696"/>
    <w:rsid w:val="00F87FD3"/>
    <w:rsid w:val="00F9002D"/>
    <w:rsid w:val="00F93E5F"/>
    <w:rsid w:val="00FB1ABD"/>
    <w:rsid w:val="00FB3906"/>
    <w:rsid w:val="00FC0505"/>
    <w:rsid w:val="00FC0B95"/>
    <w:rsid w:val="00FD0578"/>
    <w:rsid w:val="00FD4417"/>
    <w:rsid w:val="00FD705A"/>
    <w:rsid w:val="00FE3E48"/>
    <w:rsid w:val="00FE3F25"/>
    <w:rsid w:val="00FE7701"/>
    <w:rsid w:val="00FF0427"/>
    <w:rsid w:val="00FF344B"/>
    <w:rsid w:val="00FF4BAA"/>
    <w:rsid w:val="00FF70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89F248"/>
  <w15:docId w15:val="{73194C46-E79D-4F79-BC1B-FB35121B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C18"/>
    <w:pPr>
      <w:jc w:val="both"/>
    </w:pPr>
    <w:rPr>
      <w:sz w:val="26"/>
      <w:szCs w:val="24"/>
      <w:lang w:val="en-US" w:eastAsia="en-US"/>
    </w:rPr>
  </w:style>
  <w:style w:type="paragraph" w:styleId="Heading1">
    <w:name w:val="heading 1"/>
    <w:basedOn w:val="Normal"/>
    <w:next w:val="Normal"/>
    <w:link w:val="Heading1Char"/>
    <w:uiPriority w:val="99"/>
    <w:qFormat/>
    <w:rsid w:val="00EC7A45"/>
    <w:pPr>
      <w:keepNext/>
      <w:jc w:val="left"/>
      <w:outlineLvl w:val="0"/>
    </w:pPr>
    <w:rPr>
      <w:b/>
      <w:smallCaps/>
      <w:color w:val="000000"/>
      <w:sz w:val="36"/>
    </w:rPr>
  </w:style>
  <w:style w:type="paragraph" w:styleId="Heading2">
    <w:name w:val="heading 2"/>
    <w:basedOn w:val="Normal"/>
    <w:next w:val="Normal"/>
    <w:link w:val="Heading2Char"/>
    <w:uiPriority w:val="99"/>
    <w:qFormat/>
    <w:rsid w:val="00137706"/>
    <w:pPr>
      <w:keepNext/>
      <w:outlineLvl w:val="1"/>
    </w:pPr>
    <w:rPr>
      <w:b/>
      <w:smallCaps/>
      <w:sz w:val="28"/>
      <w:szCs w:val="20"/>
      <w:lang w:val="en-GB"/>
    </w:rPr>
  </w:style>
  <w:style w:type="paragraph" w:styleId="Heading3">
    <w:name w:val="heading 3"/>
    <w:basedOn w:val="Normal"/>
    <w:next w:val="Normal"/>
    <w:link w:val="Heading3Char"/>
    <w:uiPriority w:val="99"/>
    <w:qFormat/>
    <w:rsid w:val="000D7AFF"/>
    <w:pPr>
      <w:keepNext/>
      <w:widowControl w:val="0"/>
      <w:jc w:val="left"/>
      <w:outlineLvl w:val="2"/>
    </w:pPr>
    <w:rPr>
      <w:bCs/>
      <w:smallCaps/>
      <w:sz w:val="28"/>
    </w:rPr>
  </w:style>
  <w:style w:type="paragraph" w:styleId="Heading4">
    <w:name w:val="heading 4"/>
    <w:basedOn w:val="Normal"/>
    <w:next w:val="Normal"/>
    <w:link w:val="Heading4Char"/>
    <w:semiHidden/>
    <w:unhideWhenUsed/>
    <w:qFormat/>
    <w:locked/>
    <w:rsid w:val="00887D9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85E25"/>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locked/>
    <w:rsid w:val="00137706"/>
    <w:rPr>
      <w:rFonts w:ascii="Arial" w:hAnsi="Arial"/>
      <w:b/>
      <w:smallCaps/>
      <w:sz w:val="28"/>
      <w:szCs w:val="20"/>
      <w:lang w:eastAsia="en-US"/>
    </w:rPr>
  </w:style>
  <w:style w:type="character" w:customStyle="1" w:styleId="Heading3Char">
    <w:name w:val="Heading 3 Char"/>
    <w:basedOn w:val="DefaultParagraphFont"/>
    <w:link w:val="Heading3"/>
    <w:uiPriority w:val="99"/>
    <w:locked/>
    <w:rsid w:val="000D7AFF"/>
    <w:rPr>
      <w:rFonts w:ascii="Arial" w:hAnsi="Arial"/>
      <w:bCs/>
      <w:smallCaps/>
      <w:sz w:val="28"/>
      <w:szCs w:val="24"/>
      <w:lang w:val="en-US" w:eastAsia="en-US"/>
    </w:rPr>
  </w:style>
  <w:style w:type="paragraph" w:customStyle="1" w:styleId="NoteLevel1">
    <w:name w:val="Note Level 1"/>
    <w:basedOn w:val="Normal"/>
    <w:uiPriority w:val="99"/>
    <w:rsid w:val="00EC7A45"/>
    <w:pPr>
      <w:keepNext/>
      <w:numPr>
        <w:numId w:val="1"/>
      </w:numPr>
      <w:outlineLvl w:val="0"/>
    </w:pPr>
    <w:rPr>
      <w:rFonts w:eastAsia="MS Gothic"/>
    </w:rPr>
  </w:style>
  <w:style w:type="paragraph" w:customStyle="1" w:styleId="NoteLevel2">
    <w:name w:val="Note Level 2"/>
    <w:basedOn w:val="Normal"/>
    <w:uiPriority w:val="99"/>
    <w:rsid w:val="00EC7A45"/>
    <w:pPr>
      <w:keepNext/>
      <w:numPr>
        <w:ilvl w:val="1"/>
        <w:numId w:val="1"/>
      </w:numPr>
      <w:outlineLvl w:val="1"/>
    </w:pPr>
    <w:rPr>
      <w:rFonts w:eastAsia="MS Gothic"/>
    </w:rPr>
  </w:style>
  <w:style w:type="paragraph" w:customStyle="1" w:styleId="NoteLevel3">
    <w:name w:val="Note Level 3"/>
    <w:basedOn w:val="Normal"/>
    <w:uiPriority w:val="99"/>
    <w:rsid w:val="00EC7A45"/>
    <w:pPr>
      <w:keepNext/>
      <w:numPr>
        <w:ilvl w:val="2"/>
        <w:numId w:val="1"/>
      </w:numPr>
      <w:outlineLvl w:val="2"/>
    </w:pPr>
    <w:rPr>
      <w:rFonts w:eastAsia="MS Gothic"/>
    </w:rPr>
  </w:style>
  <w:style w:type="paragraph" w:customStyle="1" w:styleId="NoteLevel4">
    <w:name w:val="Note Level 4"/>
    <w:basedOn w:val="Normal"/>
    <w:uiPriority w:val="99"/>
    <w:rsid w:val="00EC7A45"/>
    <w:pPr>
      <w:keepNext/>
      <w:numPr>
        <w:ilvl w:val="3"/>
        <w:numId w:val="1"/>
      </w:numPr>
      <w:outlineLvl w:val="3"/>
    </w:pPr>
    <w:rPr>
      <w:rFonts w:eastAsia="MS Gothic"/>
    </w:rPr>
  </w:style>
  <w:style w:type="paragraph" w:customStyle="1" w:styleId="NoteLevel5">
    <w:name w:val="Note Level 5"/>
    <w:basedOn w:val="Normal"/>
    <w:uiPriority w:val="99"/>
    <w:rsid w:val="00EC7A45"/>
    <w:pPr>
      <w:keepNext/>
      <w:numPr>
        <w:ilvl w:val="4"/>
        <w:numId w:val="1"/>
      </w:numPr>
      <w:outlineLvl w:val="4"/>
    </w:pPr>
    <w:rPr>
      <w:rFonts w:eastAsia="MS Gothic"/>
    </w:rPr>
  </w:style>
  <w:style w:type="paragraph" w:customStyle="1" w:styleId="NoteLevel6">
    <w:name w:val="Note Level 6"/>
    <w:basedOn w:val="Normal"/>
    <w:uiPriority w:val="99"/>
    <w:rsid w:val="00EC7A45"/>
    <w:pPr>
      <w:keepNext/>
      <w:numPr>
        <w:ilvl w:val="5"/>
        <w:numId w:val="1"/>
      </w:numPr>
      <w:outlineLvl w:val="5"/>
    </w:pPr>
    <w:rPr>
      <w:rFonts w:eastAsia="MS Gothic"/>
    </w:rPr>
  </w:style>
  <w:style w:type="paragraph" w:customStyle="1" w:styleId="NoteLevel7">
    <w:name w:val="Note Level 7"/>
    <w:basedOn w:val="Normal"/>
    <w:uiPriority w:val="99"/>
    <w:rsid w:val="00EC7A45"/>
    <w:pPr>
      <w:keepNext/>
      <w:numPr>
        <w:ilvl w:val="6"/>
        <w:numId w:val="1"/>
      </w:numPr>
      <w:outlineLvl w:val="6"/>
    </w:pPr>
    <w:rPr>
      <w:rFonts w:eastAsia="MS Gothic"/>
    </w:rPr>
  </w:style>
  <w:style w:type="paragraph" w:customStyle="1" w:styleId="NoteLevel8">
    <w:name w:val="Note Level 8"/>
    <w:basedOn w:val="Normal"/>
    <w:uiPriority w:val="99"/>
    <w:rsid w:val="00EC7A45"/>
    <w:pPr>
      <w:keepNext/>
      <w:numPr>
        <w:ilvl w:val="7"/>
        <w:numId w:val="1"/>
      </w:numPr>
      <w:outlineLvl w:val="7"/>
    </w:pPr>
    <w:rPr>
      <w:rFonts w:eastAsia="MS Gothic"/>
    </w:rPr>
  </w:style>
  <w:style w:type="paragraph" w:customStyle="1" w:styleId="NoteLevel9">
    <w:name w:val="Note Level 9"/>
    <w:basedOn w:val="Normal"/>
    <w:uiPriority w:val="99"/>
    <w:rsid w:val="00EC7A45"/>
    <w:pPr>
      <w:keepNext/>
      <w:numPr>
        <w:ilvl w:val="8"/>
        <w:numId w:val="1"/>
      </w:numPr>
      <w:outlineLvl w:val="8"/>
    </w:pPr>
    <w:rPr>
      <w:rFonts w:eastAsia="MS Gothic"/>
    </w:rPr>
  </w:style>
  <w:style w:type="paragraph" w:styleId="Footer">
    <w:name w:val="footer"/>
    <w:basedOn w:val="Normal"/>
    <w:link w:val="FooterChar"/>
    <w:uiPriority w:val="99"/>
    <w:rsid w:val="00EC7A45"/>
    <w:pPr>
      <w:tabs>
        <w:tab w:val="center" w:pos="4320"/>
        <w:tab w:val="right" w:pos="8640"/>
      </w:tabs>
    </w:pPr>
  </w:style>
  <w:style w:type="character" w:customStyle="1" w:styleId="FooterChar">
    <w:name w:val="Footer Char"/>
    <w:basedOn w:val="DefaultParagraphFont"/>
    <w:link w:val="Footer"/>
    <w:uiPriority w:val="99"/>
    <w:semiHidden/>
    <w:locked/>
    <w:rsid w:val="00C85E25"/>
    <w:rPr>
      <w:rFonts w:ascii="Arial" w:hAnsi="Arial" w:cs="Times New Roman"/>
      <w:sz w:val="24"/>
      <w:szCs w:val="24"/>
      <w:lang w:val="en-US" w:eastAsia="en-US"/>
    </w:rPr>
  </w:style>
  <w:style w:type="character" w:styleId="PageNumber">
    <w:name w:val="page number"/>
    <w:basedOn w:val="DefaultParagraphFont"/>
    <w:uiPriority w:val="99"/>
    <w:rsid w:val="00EC7A45"/>
    <w:rPr>
      <w:rFonts w:cs="Times New Roman"/>
    </w:rPr>
  </w:style>
  <w:style w:type="character" w:styleId="Hyperlink">
    <w:name w:val="Hyperlink"/>
    <w:basedOn w:val="DefaultParagraphFont"/>
    <w:uiPriority w:val="99"/>
    <w:rsid w:val="00EC7A45"/>
    <w:rPr>
      <w:rFonts w:cs="Times New Roman"/>
      <w:color w:val="0000FF"/>
      <w:u w:val="single"/>
    </w:rPr>
  </w:style>
  <w:style w:type="paragraph" w:styleId="Caption">
    <w:name w:val="caption"/>
    <w:basedOn w:val="Normal"/>
    <w:next w:val="Normal"/>
    <w:uiPriority w:val="99"/>
    <w:qFormat/>
    <w:rsid w:val="00EC7A45"/>
    <w:rPr>
      <w:i/>
      <w:iCs/>
      <w:sz w:val="22"/>
      <w:lang w:val="en-GB"/>
    </w:rPr>
  </w:style>
  <w:style w:type="character" w:customStyle="1" w:styleId="apple-style-span">
    <w:name w:val="apple-style-span"/>
    <w:basedOn w:val="DefaultParagraphFont"/>
    <w:uiPriority w:val="99"/>
    <w:rsid w:val="00EC7A45"/>
    <w:rPr>
      <w:rFonts w:cs="Times New Roman"/>
    </w:rPr>
  </w:style>
  <w:style w:type="character" w:customStyle="1" w:styleId="apple-converted-space">
    <w:name w:val="apple-converted-space"/>
    <w:basedOn w:val="DefaultParagraphFont"/>
    <w:uiPriority w:val="99"/>
    <w:rsid w:val="00EC7A45"/>
    <w:rPr>
      <w:rFonts w:cs="Times New Roman"/>
    </w:rPr>
  </w:style>
  <w:style w:type="paragraph" w:styleId="ListParagraph">
    <w:name w:val="List Paragraph"/>
    <w:basedOn w:val="Normal"/>
    <w:uiPriority w:val="99"/>
    <w:qFormat/>
    <w:rsid w:val="00EC7A45"/>
    <w:pPr>
      <w:spacing w:after="200" w:line="276" w:lineRule="auto"/>
      <w:ind w:left="720"/>
      <w:contextualSpacing/>
      <w:jc w:val="left"/>
    </w:pPr>
    <w:rPr>
      <w:rFonts w:ascii="Calibri" w:hAnsi="Calibri"/>
      <w:sz w:val="22"/>
      <w:szCs w:val="22"/>
      <w:lang w:val="en-CA"/>
    </w:rPr>
  </w:style>
  <w:style w:type="paragraph" w:styleId="Header">
    <w:name w:val="header"/>
    <w:aliases w:val="Char"/>
    <w:basedOn w:val="Normal"/>
    <w:link w:val="HeaderChar1"/>
    <w:uiPriority w:val="99"/>
    <w:rsid w:val="00444E5C"/>
    <w:pPr>
      <w:tabs>
        <w:tab w:val="center" w:pos="4320"/>
        <w:tab w:val="right" w:pos="8640"/>
      </w:tabs>
    </w:pPr>
    <w:rPr>
      <w:szCs w:val="20"/>
    </w:rPr>
  </w:style>
  <w:style w:type="character" w:customStyle="1" w:styleId="HeaderChar">
    <w:name w:val="Header Char"/>
    <w:aliases w:val="Char Char"/>
    <w:basedOn w:val="DefaultParagraphFont"/>
    <w:uiPriority w:val="99"/>
    <w:semiHidden/>
    <w:locked/>
    <w:rsid w:val="00802CBE"/>
    <w:rPr>
      <w:rFonts w:ascii="Arial" w:hAnsi="Arial" w:cs="Times New Roman"/>
      <w:sz w:val="24"/>
      <w:szCs w:val="24"/>
      <w:lang w:val="en-US" w:eastAsia="en-US"/>
    </w:rPr>
  </w:style>
  <w:style w:type="character" w:customStyle="1" w:styleId="HeaderChar1">
    <w:name w:val="Header Char1"/>
    <w:aliases w:val="Char Char1"/>
    <w:link w:val="Header"/>
    <w:uiPriority w:val="99"/>
    <w:locked/>
    <w:rsid w:val="00444E5C"/>
    <w:rPr>
      <w:rFonts w:ascii="Arial" w:hAnsi="Arial"/>
      <w:sz w:val="24"/>
      <w:lang w:val="en-US" w:eastAsia="en-US"/>
    </w:rPr>
  </w:style>
  <w:style w:type="paragraph" w:styleId="TOCHeading">
    <w:name w:val="TOC Heading"/>
    <w:basedOn w:val="Heading1"/>
    <w:next w:val="Normal"/>
    <w:uiPriority w:val="39"/>
    <w:unhideWhenUsed/>
    <w:qFormat/>
    <w:rsid w:val="00232EC7"/>
    <w:pPr>
      <w:keepLine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paragraph" w:styleId="TOC1">
    <w:name w:val="toc 1"/>
    <w:basedOn w:val="Normal"/>
    <w:next w:val="Normal"/>
    <w:autoRedefine/>
    <w:uiPriority w:val="39"/>
    <w:locked/>
    <w:rsid w:val="00232EC7"/>
    <w:pPr>
      <w:spacing w:after="100"/>
    </w:pPr>
  </w:style>
  <w:style w:type="paragraph" w:styleId="TOC2">
    <w:name w:val="toc 2"/>
    <w:basedOn w:val="Normal"/>
    <w:next w:val="Normal"/>
    <w:autoRedefine/>
    <w:uiPriority w:val="39"/>
    <w:locked/>
    <w:rsid w:val="00232EC7"/>
    <w:pPr>
      <w:spacing w:after="100"/>
      <w:ind w:left="240"/>
    </w:pPr>
  </w:style>
  <w:style w:type="paragraph" w:styleId="TOC3">
    <w:name w:val="toc 3"/>
    <w:basedOn w:val="Normal"/>
    <w:next w:val="Normal"/>
    <w:autoRedefine/>
    <w:uiPriority w:val="39"/>
    <w:locked/>
    <w:rsid w:val="00232EC7"/>
    <w:pPr>
      <w:spacing w:after="100"/>
      <w:ind w:left="480"/>
    </w:pPr>
  </w:style>
  <w:style w:type="character" w:customStyle="1" w:styleId="Heading4Char">
    <w:name w:val="Heading 4 Char"/>
    <w:basedOn w:val="DefaultParagraphFont"/>
    <w:link w:val="Heading4"/>
    <w:uiPriority w:val="9"/>
    <w:rsid w:val="00887D9C"/>
    <w:rPr>
      <w:rFonts w:asciiTheme="majorHAnsi" w:eastAsiaTheme="majorEastAsia" w:hAnsiTheme="majorHAnsi" w:cstheme="majorBidi"/>
      <w:i/>
      <w:iCs/>
      <w:color w:val="365F91" w:themeColor="accent1" w:themeShade="BF"/>
      <w:sz w:val="24"/>
      <w:szCs w:val="24"/>
      <w:lang w:val="en-US" w:eastAsia="en-US"/>
    </w:rPr>
  </w:style>
  <w:style w:type="paragraph" w:styleId="BalloonText">
    <w:name w:val="Balloon Text"/>
    <w:basedOn w:val="Normal"/>
    <w:link w:val="BalloonTextChar"/>
    <w:uiPriority w:val="99"/>
    <w:semiHidden/>
    <w:unhideWhenUsed/>
    <w:rsid w:val="003354CC"/>
    <w:rPr>
      <w:rFonts w:ascii="Tahoma" w:hAnsi="Tahoma" w:cs="Tahoma"/>
      <w:sz w:val="16"/>
      <w:szCs w:val="16"/>
    </w:rPr>
  </w:style>
  <w:style w:type="character" w:customStyle="1" w:styleId="BalloonTextChar">
    <w:name w:val="Balloon Text Char"/>
    <w:basedOn w:val="DefaultParagraphFont"/>
    <w:link w:val="BalloonText"/>
    <w:uiPriority w:val="99"/>
    <w:semiHidden/>
    <w:rsid w:val="003354C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45351-2F03-4522-B532-3E924808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4054</Words>
  <Characters>23112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7</vt:lpstr>
    </vt:vector>
  </TitlesOfParts>
  <Company>Office</Company>
  <LinksUpToDate>false</LinksUpToDate>
  <CharactersWithSpaces>27112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freelance</dc:creator>
  <cp:lastModifiedBy>Petruziello, Jimmy</cp:lastModifiedBy>
  <cp:revision>2</cp:revision>
  <cp:lastPrinted>2014-07-16T11:20:00Z</cp:lastPrinted>
  <dcterms:created xsi:type="dcterms:W3CDTF">2023-02-07T16:09:00Z</dcterms:created>
  <dcterms:modified xsi:type="dcterms:W3CDTF">2023-02-07T16:09:00Z</dcterms:modified>
</cp:coreProperties>
</file>