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F22529" w:rsidRDefault="009D6679" w:rsidP="009D6679">
      <w:pPr>
        <w:tabs>
          <w:tab w:val="left" w:pos="1529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C2FABF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Лабораторная работа по ОПД №5</w:t>
      </w:r>
    </w:p>
    <w:p w14:paraId="0F89B4B1" w14:textId="7763D2FC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Вариант 6504</w:t>
      </w:r>
    </w:p>
    <w:p w14:paraId="30E5A06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6103F0" w14:textId="49F19938" w:rsidR="009D6679" w:rsidRPr="00C7134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Выполнил</w:t>
      </w:r>
      <w:r w:rsidRPr="00F22529">
        <w:rPr>
          <w:color w:val="000000" w:themeColor="text1"/>
        </w:rPr>
        <w:br/>
      </w:r>
      <w:r w:rsidR="00C71349" w:rsidRPr="00C71349">
        <w:rPr>
          <w:color w:val="000000" w:themeColor="text1"/>
        </w:rPr>
        <w:t>П</w:t>
      </w:r>
      <w:r w:rsidR="00C71349">
        <w:rPr>
          <w:color w:val="000000" w:themeColor="text1"/>
        </w:rPr>
        <w:t>челкин Илья Игоервич</w:t>
      </w:r>
    </w:p>
    <w:p w14:paraId="03E10AF2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  <w:lang w:val="en-US"/>
        </w:rPr>
        <w:t>P</w:t>
      </w:r>
      <w:r w:rsidRPr="00F22529">
        <w:rPr>
          <w:color w:val="000000" w:themeColor="text1"/>
        </w:rPr>
        <w:t>3106</w:t>
      </w:r>
    </w:p>
    <w:p w14:paraId="6B6DAA06" w14:textId="77777777" w:rsidR="009D6679" w:rsidRPr="00F2252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Проверила</w:t>
      </w:r>
    </w:p>
    <w:p w14:paraId="1FCCA41E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F22529" w:rsidRDefault="009D6679" w:rsidP="009D6679">
      <w:pPr>
        <w:rPr>
          <w:color w:val="000000" w:themeColor="text1"/>
        </w:rPr>
      </w:pPr>
    </w:p>
    <w:p w14:paraId="6B808941" w14:textId="77777777" w:rsidR="009D6679" w:rsidRPr="00F22529" w:rsidRDefault="009D6679" w:rsidP="009D6679">
      <w:pPr>
        <w:rPr>
          <w:color w:val="000000" w:themeColor="text1"/>
        </w:rPr>
      </w:pPr>
    </w:p>
    <w:p w14:paraId="3D1E6BD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F2252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28D187C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F2252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F22529">
                <w:rPr>
                  <w:color w:val="000000" w:themeColor="text1"/>
                </w:rPr>
                <w:t>Оглавление</w:t>
              </w:r>
            </w:p>
            <w:p w14:paraId="6C2B6E36" w14:textId="748865FB" w:rsidR="00F2252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F22529">
                <w:rPr>
                  <w:color w:val="000000" w:themeColor="text1"/>
                </w:rPr>
                <w:instrText>TOC \o "1-3" \h \z \u</w:instrText>
              </w: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447003" w:history="1">
                <w:r w:rsidR="00F22529" w:rsidRPr="00D87BE8">
                  <w:rPr>
                    <w:rStyle w:val="a4"/>
                    <w:noProof/>
                  </w:rPr>
                  <w:t>Текст задания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_Toc194447003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3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592FFAB7" w14:textId="1BA4A247" w:rsidR="00F22529" w:rsidRDefault="001E349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4" w:history="1">
                <w:r w:rsidR="00F22529" w:rsidRPr="00D87BE8">
                  <w:rPr>
                    <w:rStyle w:val="a4"/>
                    <w:noProof/>
                  </w:rPr>
                  <w:t>Область представления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_Toc194447004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5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20B21B05" w14:textId="198EA106" w:rsidR="00F22529" w:rsidRDefault="001E349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5" w:history="1">
                <w:r w:rsidR="00F22529" w:rsidRPr="00D87BE8">
                  <w:rPr>
                    <w:rStyle w:val="a4"/>
                    <w:noProof/>
                  </w:rPr>
                  <w:t>ОДЗ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_Toc194447005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5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6BC34ECE" w14:textId="303A427A" w:rsidR="00F22529" w:rsidRDefault="001E349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6" w:history="1">
                <w:r w:rsidR="00F22529" w:rsidRPr="00D87BE8">
                  <w:rPr>
                    <w:rStyle w:val="a4"/>
                    <w:noProof/>
                  </w:rPr>
                  <w:t>Код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программы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на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ассемблере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БЭВМ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_Toc194447006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6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3EB31352" w14:textId="4B3407BF" w:rsidR="00F22529" w:rsidRDefault="001E349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7" w:history="1">
                <w:r w:rsidR="00F22529" w:rsidRPr="00D87BE8">
                  <w:rPr>
                    <w:rStyle w:val="a4"/>
                    <w:noProof/>
                  </w:rPr>
                  <w:t>Трассировка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_Toc194447007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7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76F90C93" w14:textId="723BBF0E" w:rsidR="00F22529" w:rsidRDefault="001E349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8" w:history="1">
                <w:r w:rsidR="00F22529" w:rsidRPr="00D87BE8">
                  <w:rPr>
                    <w:rStyle w:val="a4"/>
                    <w:noProof/>
                  </w:rPr>
                  <w:t>Вывод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_Toc194447008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8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4B6450CC" w:rsidR="009D6679" w:rsidRPr="00F22529" w:rsidRDefault="009D6679" w:rsidP="009D6679">
              <w:pPr>
                <w:rPr>
                  <w:color w:val="000000" w:themeColor="text1"/>
                </w:rPr>
              </w:pPr>
              <w:r w:rsidRPr="00F2252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F22529" w:rsidRDefault="009D6679" w:rsidP="009D6679">
      <w:pPr>
        <w:rPr>
          <w:noProof/>
          <w:color w:val="000000" w:themeColor="text1"/>
        </w:rPr>
      </w:pP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</w:p>
    <w:p w14:paraId="65519530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F22529">
        <w:br w:type="page"/>
      </w:r>
    </w:p>
    <w:p w14:paraId="1CEEFD90" w14:textId="77777777" w:rsidR="009D6679" w:rsidRPr="00F22529" w:rsidRDefault="009D6679" w:rsidP="009D6679">
      <w:pPr>
        <w:pStyle w:val="3"/>
        <w:rPr>
          <w:rFonts w:cs="Times New Roman"/>
        </w:rPr>
      </w:pPr>
      <w:bookmarkStart w:id="2" w:name="_Toc194447003"/>
      <w:r w:rsidRPr="00F2252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F22529" w:rsidRDefault="009D6679" w:rsidP="009D6679">
      <w:pPr>
        <w:rPr>
          <w:rFonts w:eastAsiaTheme="majorEastAsia"/>
          <w:color w:val="2F5496" w:themeColor="accent1" w:themeShade="BF"/>
        </w:rPr>
      </w:pPr>
      <w:r w:rsidRPr="00F2252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начинается с адреса 228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 Размещаемая строка находится по адресу 552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</w:t>
      </w:r>
    </w:p>
    <w:p w14:paraId="1426BB19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2C40C26" w14:textId="60A7AAAC" w:rsidR="00DD1341" w:rsidRPr="00F22529" w:rsidRDefault="00B957BF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B957BF">
        <w:rPr>
          <w:noProof/>
        </w:rPr>
        <w:lastRenderedPageBreak/>
        <w:drawing>
          <wp:inline distT="0" distB="0" distL="0" distR="0" wp14:anchorId="1B4B72CF" wp14:editId="38803F60">
            <wp:extent cx="5654040" cy="9251950"/>
            <wp:effectExtent l="0" t="0" r="0" b="6350"/>
            <wp:docPr id="11475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41" w:rsidRPr="00F22529">
        <w:br w:type="page"/>
      </w:r>
    </w:p>
    <w:p w14:paraId="2EE07A27" w14:textId="5B7DC220" w:rsidR="009D6679" w:rsidRPr="00F22529" w:rsidRDefault="009D6679" w:rsidP="009D6679">
      <w:pPr>
        <w:pStyle w:val="3"/>
        <w:rPr>
          <w:rFonts w:cs="Times New Roman"/>
        </w:rPr>
      </w:pPr>
      <w:bookmarkStart w:id="3" w:name="_Toc194447004"/>
      <w:r w:rsidRPr="00F22529">
        <w:rPr>
          <w:rFonts w:cs="Times New Roman"/>
        </w:rPr>
        <w:lastRenderedPageBreak/>
        <w:t>Область представления</w:t>
      </w:r>
      <w:bookmarkEnd w:id="3"/>
    </w:p>
    <w:p w14:paraId="028D3DF7" w14:textId="7F8ED543" w:rsidR="00A366D5" w:rsidRPr="00F22529" w:rsidRDefault="00A366D5" w:rsidP="00A366D5">
      <w:r w:rsidRPr="00F22529">
        <w:rPr>
          <w:noProof/>
        </w:rPr>
        <w:drawing>
          <wp:inline distT="0" distB="0" distL="0" distR="0" wp14:anchorId="259875D0" wp14:editId="4736B655">
            <wp:extent cx="5764696" cy="3959185"/>
            <wp:effectExtent l="0" t="0" r="7620" b="381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2" cy="40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2651" w14:textId="7E178F51" w:rsidR="009D6679" w:rsidRPr="00F22529" w:rsidRDefault="003C2951" w:rsidP="003C2951">
      <w:r w:rsidRPr="003C2951">
        <w:rPr>
          <w:color w:val="000000"/>
          <w:lang w:val="en-US"/>
        </w:rPr>
        <w:t>first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symbol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address</w:t>
      </w:r>
      <w:r w:rsidR="00F86341" w:rsidRPr="00F22529">
        <w:rPr>
          <w:color w:val="000000"/>
        </w:rPr>
        <w:t xml:space="preserve"> – </w:t>
      </w:r>
      <w:r w:rsidR="005B6E1D" w:rsidRPr="00F22529">
        <w:rPr>
          <w:color w:val="000000"/>
        </w:rPr>
        <w:t>11-разрядный</w:t>
      </w:r>
      <w:r w:rsidR="00A366D5" w:rsidRPr="00F22529">
        <w:t xml:space="preserve"> адрес </w:t>
      </w:r>
      <w:r w:rsidR="005B6E1D" w:rsidRPr="00F22529">
        <w:t xml:space="preserve">первой ячейки </w:t>
      </w:r>
      <w:r w:rsidR="005B6E1D" w:rsidRPr="00F22529">
        <w:rPr>
          <w:color w:val="000000"/>
        </w:rPr>
        <w:t>с символами</w:t>
      </w:r>
    </w:p>
    <w:p w14:paraId="155B133D" w14:textId="74814D91" w:rsidR="005B6E1D" w:rsidRPr="00F22529" w:rsidRDefault="005B6E1D" w:rsidP="003C2951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="00F86341" w:rsidRPr="00F22529">
        <w:rPr>
          <w:color w:val="000000"/>
        </w:rPr>
        <w:t>–</w:t>
      </w:r>
      <w:r w:rsidR="00F86341" w:rsidRPr="00F22529">
        <w:t xml:space="preserve"> </w:t>
      </w:r>
      <w:r w:rsidR="00F86341" w:rsidRPr="00F22529">
        <w:rPr>
          <w:color w:val="000000"/>
        </w:rPr>
        <w:t>11-разрядный</w:t>
      </w:r>
      <w:r w:rsidR="00F86341" w:rsidRPr="00F22529">
        <w:t xml:space="preserve"> </w:t>
      </w:r>
      <w:r w:rsidRPr="00F22529">
        <w:rPr>
          <w:color w:val="000000"/>
        </w:rPr>
        <w:t>адрес текущей ячейки с символами</w:t>
      </w:r>
    </w:p>
    <w:p w14:paraId="5EF86DC7" w14:textId="050E8F9A" w:rsidR="00A366D5" w:rsidRPr="00F22529" w:rsidRDefault="00A366D5" w:rsidP="00A366D5">
      <w:pPr>
        <w:rPr>
          <w:color w:val="000000"/>
        </w:rPr>
      </w:pPr>
      <w:r w:rsidRPr="00A366D5">
        <w:rPr>
          <w:color w:val="000000"/>
          <w:lang w:val="en-US"/>
        </w:rPr>
        <w:t>encoded</w:t>
      </w:r>
      <w:r w:rsidRPr="00A366D5">
        <w:rPr>
          <w:color w:val="000000"/>
        </w:rPr>
        <w:t>_</w:t>
      </w:r>
      <w:r w:rsidRPr="00A366D5">
        <w:rPr>
          <w:color w:val="000000"/>
          <w:lang w:val="en-US"/>
        </w:rPr>
        <w:t>string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[21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;</w:t>
      </w:r>
      <w:r w:rsidR="00F22529" w:rsidRPr="00F22529">
        <w:rPr>
          <w:color w:val="000000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]</w:t>
      </w:r>
      <w:r w:rsidR="00F86341" w:rsidRPr="00F22529">
        <w:rPr>
          <w:color w:val="000000"/>
        </w:rPr>
        <w:t xml:space="preserve"> – 16-разрядная ячейка для хранения текущих двух символов; Старший байт –</w:t>
      </w:r>
      <w:r w:rsidR="00812191" w:rsidRPr="00F22529">
        <w:rPr>
          <w:color w:val="000000"/>
        </w:rPr>
        <w:t xml:space="preserve"> код второго </w:t>
      </w:r>
      <w:r w:rsidR="00826CBF" w:rsidRPr="00F22529">
        <w:rPr>
          <w:color w:val="000000"/>
        </w:rPr>
        <w:t>символа, младший</w:t>
      </w:r>
      <w:r w:rsidR="00F86341" w:rsidRPr="00F22529">
        <w:rPr>
          <w:color w:val="000000"/>
        </w:rPr>
        <w:t xml:space="preserve"> байт –</w:t>
      </w:r>
      <w:r w:rsidR="00812191" w:rsidRPr="00812191">
        <w:rPr>
          <w:color w:val="000000"/>
        </w:rPr>
        <w:t xml:space="preserve"> </w:t>
      </w:r>
      <w:r w:rsidR="00812191" w:rsidRPr="00F22529">
        <w:rPr>
          <w:color w:val="000000"/>
        </w:rPr>
        <w:t>код первого символа</w:t>
      </w:r>
      <w:r w:rsidR="00F86341" w:rsidRPr="00F22529">
        <w:rPr>
          <w:color w:val="000000"/>
        </w:rPr>
        <w:t>.</w:t>
      </w:r>
    </w:p>
    <w:p w14:paraId="031F3F9E" w14:textId="2D237379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–</w:t>
      </w:r>
      <w:r w:rsidR="00F86341" w:rsidRPr="00F22529">
        <w:rPr>
          <w:color w:val="000000"/>
        </w:rPr>
        <w:t xml:space="preserve"> 8-разрядный</w:t>
      </w:r>
      <w:r w:rsidRPr="00F22529">
        <w:rPr>
          <w:color w:val="000000"/>
        </w:rPr>
        <w:t xml:space="preserve"> стоп символ </w:t>
      </w:r>
    </w:p>
    <w:p w14:paraId="06574C8C" w14:textId="4411BC21" w:rsidR="005B6E1D" w:rsidRPr="00F22529" w:rsidRDefault="005B6E1D" w:rsidP="005B6E1D">
      <w:r w:rsidRPr="005B6E1D">
        <w:rPr>
          <w:color w:val="000000"/>
        </w:rPr>
        <w:t xml:space="preserve">mask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  <w:r w:rsidRPr="00F22529">
        <w:t>– маска (нужна в ходе программы для сравнения текущего символа со стоп символом)</w:t>
      </w:r>
    </w:p>
    <w:p w14:paraId="52A2D1C2" w14:textId="479ED3AF" w:rsidR="00F22529" w:rsidRPr="00F22529" w:rsidRDefault="00F86341" w:rsidP="00A366D5">
      <w:r w:rsidRPr="00F22529">
        <w:t>Максимальн</w:t>
      </w:r>
      <w:r w:rsidR="00F22529" w:rsidRPr="00F22529">
        <w:t xml:space="preserve">ая длина передаваемого слова </w:t>
      </w:r>
      <w:r w:rsidRPr="00F22529">
        <w:t xml:space="preserve">= </w:t>
      </w:r>
      <w:r w:rsidR="00F22529" w:rsidRPr="00F22529">
        <w:t>2946</w:t>
      </w:r>
    </w:p>
    <w:p w14:paraId="04829DAE" w14:textId="00C9DF8A" w:rsidR="00A366D5" w:rsidRPr="00F22529" w:rsidRDefault="00F22529" w:rsidP="00A366D5">
      <w:pPr>
        <w:rPr>
          <w:vertAlign w:val="subscript"/>
        </w:rPr>
      </w:pPr>
      <w:r w:rsidRPr="00812191">
        <w:t>2*</w:t>
      </w:r>
      <w:r w:rsidRPr="00F22529">
        <w:t>(7</w:t>
      </w:r>
      <w:r w:rsidRPr="00F22529">
        <w:rPr>
          <w:lang w:val="en-US"/>
        </w:rPr>
        <w:t>FF</w:t>
      </w:r>
      <w:r w:rsidRPr="00F22529">
        <w:t xml:space="preserve"> – 23</w:t>
      </w:r>
      <w:r w:rsidRPr="00F22529">
        <w:rPr>
          <w:lang w:val="en-US"/>
        </w:rPr>
        <w:t>E</w:t>
      </w:r>
      <w:r w:rsidRPr="00F22529">
        <w:t>) =</w:t>
      </w:r>
      <w:r w:rsidRPr="00812191">
        <w:t xml:space="preserve"> 2*</w:t>
      </w:r>
      <w:r w:rsidRPr="00F22529">
        <w:t>5</w:t>
      </w:r>
      <w:r w:rsidRPr="00F22529">
        <w:rPr>
          <w:lang w:val="en-US"/>
        </w:rPr>
        <w:t>C</w:t>
      </w:r>
      <w:r w:rsidRPr="00F22529">
        <w:t xml:space="preserve">1 </w:t>
      </w:r>
      <w:r w:rsidRPr="00812191">
        <w:t xml:space="preserve">= </w:t>
      </w:r>
      <w:r w:rsidRPr="00F22529">
        <w:t>2946</w:t>
      </w:r>
      <w:r w:rsidRPr="00812191">
        <w:rPr>
          <w:vertAlign w:val="subscript"/>
        </w:rPr>
        <w:t>10</w:t>
      </w:r>
    </w:p>
    <w:p w14:paraId="51831B08" w14:textId="72A92B8B" w:rsidR="009D6679" w:rsidRPr="00812191" w:rsidRDefault="009D6679" w:rsidP="009D6679">
      <w:pPr>
        <w:pStyle w:val="3"/>
        <w:rPr>
          <w:rFonts w:cs="Times New Roman"/>
          <w:lang w:val="en-US"/>
        </w:rPr>
      </w:pPr>
      <w:bookmarkStart w:id="4" w:name="_Toc194447005"/>
      <w:r w:rsidRPr="00F22529">
        <w:rPr>
          <w:rFonts w:cs="Times New Roman"/>
        </w:rPr>
        <w:t>ОДЗ</w:t>
      </w:r>
      <w:bookmarkEnd w:id="4"/>
    </w:p>
    <w:p w14:paraId="14A52C6C" w14:textId="050E00EF" w:rsidR="005B6E1D" w:rsidRPr="00F22529" w:rsidRDefault="005B6E1D" w:rsidP="005B6E1D">
      <w:pPr>
        <w:rPr>
          <w:lang w:val="en-US"/>
        </w:rPr>
      </w:pPr>
      <w:r w:rsidRPr="003C2951">
        <w:rPr>
          <w:color w:val="000000"/>
          <w:lang w:val="en-US"/>
        </w:rPr>
        <w:t>first_symbol_address</w:t>
      </w:r>
      <w:r w:rsidRPr="00F22529">
        <w:rPr>
          <w:color w:val="000000"/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[23F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lang w:val="en-US"/>
        </w:rPr>
        <w:t>; 222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  <w:r w:rsidR="007D5B27">
        <w:rPr>
          <w:color w:val="000000"/>
          <w:lang w:val="en-US"/>
        </w:rPr>
        <w:tab/>
      </w:r>
      <w:r w:rsidR="007D5B27">
        <w:rPr>
          <w:color w:val="000000"/>
          <w:lang w:val="en-US"/>
        </w:rPr>
        <w:tab/>
        <w:t>TODO</w:t>
      </w:r>
    </w:p>
    <w:p w14:paraId="1FA5F651" w14:textId="78960492" w:rsidR="005B6E1D" w:rsidRPr="00812191" w:rsidRDefault="005B6E1D" w:rsidP="005B6E1D">
      <w:pPr>
        <w:rPr>
          <w:lang w:val="en-US"/>
        </w:rPr>
      </w:pPr>
      <w:r w:rsidRPr="005B6E1D">
        <w:rPr>
          <w:color w:val="000000"/>
          <w:lang w:val="en-US"/>
        </w:rPr>
        <w:t>current</w:t>
      </w:r>
      <w:r w:rsidRPr="00812191">
        <w:rPr>
          <w:color w:val="000000"/>
          <w:lang w:val="en-US"/>
        </w:rPr>
        <w:t>_</w:t>
      </w:r>
      <w:r w:rsidRPr="005B6E1D">
        <w:rPr>
          <w:color w:val="000000"/>
          <w:lang w:val="en-US"/>
        </w:rPr>
        <w:t>symbol</w:t>
      </w:r>
      <w:r w:rsidRPr="00812191">
        <w:rPr>
          <w:lang w:val="en-US"/>
        </w:rPr>
        <w:t xml:space="preserve"> </w:t>
      </w:r>
      <w:r w:rsidRPr="00812191">
        <w:rPr>
          <w:rFonts w:ascii="Cambria Math" w:hAnsi="Cambria Math" w:cs="Cambria Math"/>
          <w:color w:val="000000"/>
          <w:lang w:val="en-US"/>
        </w:rPr>
        <w:t>∊</w:t>
      </w:r>
      <w:r w:rsidRPr="00812191">
        <w:rPr>
          <w:color w:val="000000"/>
          <w:lang w:val="en-US"/>
        </w:rPr>
        <w:t xml:space="preserve"> [23</w:t>
      </w:r>
      <w:r w:rsidRPr="00F22529">
        <w:rPr>
          <w:color w:val="000000"/>
          <w:lang w:val="en-US"/>
        </w:rPr>
        <w:t>F</w:t>
      </w:r>
      <w:r w:rsidRPr="00812191">
        <w:rPr>
          <w:color w:val="000000"/>
          <w:vertAlign w:val="subscript"/>
          <w:lang w:val="en-US"/>
        </w:rPr>
        <w:t>16</w:t>
      </w:r>
      <w:r w:rsidRPr="00812191">
        <w:rPr>
          <w:lang w:val="en-US"/>
        </w:rPr>
        <w:t>; 222</w:t>
      </w:r>
      <w:r w:rsidRPr="00812191">
        <w:rPr>
          <w:color w:val="000000"/>
          <w:vertAlign w:val="subscript"/>
          <w:lang w:val="en-US"/>
        </w:rPr>
        <w:t>16</w:t>
      </w:r>
      <w:r w:rsidRPr="00812191">
        <w:rPr>
          <w:color w:val="000000"/>
          <w:lang w:val="en-US"/>
        </w:rPr>
        <w:t xml:space="preserve">] </w:t>
      </w:r>
      <w:r w:rsidR="007D5B27">
        <w:rPr>
          <w:color w:val="000000"/>
          <w:lang w:val="en-US"/>
        </w:rPr>
        <w:tab/>
      </w:r>
      <w:r w:rsidR="007D5B27">
        <w:rPr>
          <w:color w:val="000000"/>
          <w:lang w:val="en-US"/>
        </w:rPr>
        <w:tab/>
      </w:r>
      <w:r w:rsidR="007D5B27">
        <w:rPr>
          <w:color w:val="000000"/>
          <w:lang w:val="en-US"/>
        </w:rPr>
        <w:tab/>
      </w:r>
      <w:r w:rsidR="007D5B27">
        <w:rPr>
          <w:color w:val="000000"/>
          <w:lang w:val="en-US"/>
        </w:rPr>
        <w:t>TODO</w:t>
      </w:r>
    </w:p>
    <w:p w14:paraId="3CE7350D" w14:textId="5576B5A9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старший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0CEB1356" w14:textId="4623FA26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младший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31517507" w14:textId="452A1053" w:rsidR="005B6E1D" w:rsidRPr="007D5B27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[0000, 0020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 xml:space="preserve">] </w:t>
      </w:r>
    </w:p>
    <w:p w14:paraId="1D035C85" w14:textId="5C56AA29" w:rsidR="005B6E1D" w:rsidRPr="00F22529" w:rsidRDefault="005B6E1D" w:rsidP="005B6E1D">
      <w:r w:rsidRPr="005B6E1D">
        <w:rPr>
          <w:color w:val="000000"/>
        </w:rPr>
        <w:t xml:space="preserve">mask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</w:p>
    <w:p w14:paraId="1AC80B6F" w14:textId="77777777" w:rsidR="00C3329A" w:rsidRPr="00F22529" w:rsidRDefault="00C3329A">
      <w:pPr>
        <w:spacing w:after="160" w:line="259" w:lineRule="auto"/>
      </w:pPr>
    </w:p>
    <w:p w14:paraId="23EC1A4C" w14:textId="77777777" w:rsidR="007D5B27" w:rsidRDefault="00F86341" w:rsidP="007D5B27">
      <w:pPr>
        <w:spacing w:after="160" w:line="259" w:lineRule="auto"/>
      </w:pPr>
      <w:r w:rsidRPr="00F22529">
        <w:br w:type="page"/>
      </w:r>
      <w:bookmarkStart w:id="5" w:name="_Toc194447006"/>
      <w:r w:rsidR="007D5B27">
        <w:lastRenderedPageBreak/>
        <w:t>Передаваемое слово</w:t>
      </w:r>
      <w:r w:rsidR="007D5B27" w:rsidRPr="007D5B27">
        <w:t xml:space="preserve">: </w:t>
      </w:r>
    </w:p>
    <w:p w14:paraId="7081FA84" w14:textId="3FAB560E" w:rsidR="007D5B27" w:rsidRPr="007D5B27" w:rsidRDefault="007D5B27" w:rsidP="007D5B27">
      <w:pPr>
        <w:spacing w:after="160" w:line="259" w:lineRule="auto"/>
        <w:rPr>
          <w:lang w:val="en-US"/>
        </w:rPr>
      </w:pPr>
      <w:r>
        <w:t>ЯСЕНЬ</w:t>
      </w:r>
      <w:r>
        <w:rPr>
          <w:lang w:val="en-US"/>
        </w:rPr>
        <w:t xml:space="preserve"> </w:t>
      </w:r>
      <w:r w:rsidR="009E1C02">
        <w:rPr>
          <w:lang w:val="en-US"/>
        </w:rPr>
        <w:t>(Little</w:t>
      </w:r>
      <w:r>
        <w:rPr>
          <w:lang w:val="en-US"/>
        </w:rPr>
        <w:t>-endian)</w:t>
      </w:r>
    </w:p>
    <w:p w14:paraId="55803BAC" w14:textId="7247868A" w:rsidR="007D5B27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 xml:space="preserve">Win-1251: DFD1 CDC5 </w:t>
      </w:r>
      <w:r w:rsidR="009E1C02">
        <w:rPr>
          <w:lang w:val="en-US"/>
        </w:rPr>
        <w:t>0D</w:t>
      </w:r>
      <w:r>
        <w:rPr>
          <w:lang w:val="en-US"/>
        </w:rPr>
        <w:t>DC</w:t>
      </w:r>
    </w:p>
    <w:p w14:paraId="22121138" w14:textId="71B4BC37" w:rsidR="009E1C02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 xml:space="preserve">UTF-16: </w:t>
      </w:r>
      <w:r w:rsidR="009E1C02" w:rsidRPr="007D5B27">
        <w:rPr>
          <w:lang w:val="en-US"/>
        </w:rPr>
        <w:t>FF</w:t>
      </w:r>
      <w:r w:rsidRPr="007D5B27">
        <w:rPr>
          <w:lang w:val="en-US"/>
        </w:rPr>
        <w:t>FE</w:t>
      </w:r>
      <w:r>
        <w:rPr>
          <w:lang w:val="en-US"/>
        </w:rPr>
        <w:t xml:space="preserve"> </w:t>
      </w:r>
      <w:r w:rsidR="009E1C02">
        <w:rPr>
          <w:lang w:val="en-US"/>
        </w:rPr>
        <w:t xml:space="preserve">2F04 </w:t>
      </w:r>
      <w:r w:rsidR="009E1C02" w:rsidRPr="009E1C02">
        <w:rPr>
          <w:lang w:val="en-US"/>
        </w:rPr>
        <w:t>2104</w:t>
      </w:r>
      <w:r w:rsidR="009E1C02">
        <w:rPr>
          <w:lang w:val="en-US"/>
        </w:rPr>
        <w:t xml:space="preserve"> 1504 1D04 2C04 000D</w:t>
      </w:r>
    </w:p>
    <w:p w14:paraId="0C38DC0E" w14:textId="0AD0A93B" w:rsidR="007D5B27" w:rsidRPr="007D5B27" w:rsidRDefault="009E1C02" w:rsidP="007D5B27">
      <w:pPr>
        <w:spacing w:after="160" w:line="259" w:lineRule="auto"/>
        <w:rPr>
          <w:lang w:val="en-US"/>
        </w:rPr>
      </w:pPr>
      <w:r>
        <w:rPr>
          <w:lang w:val="en-US"/>
        </w:rPr>
        <w:t xml:space="preserve">UTF-8: </w:t>
      </w:r>
      <w:r w:rsidR="00FB1696">
        <w:rPr>
          <w:lang w:val="en-US"/>
        </w:rPr>
        <w:t>A1AF 9D95 0DAC</w:t>
      </w:r>
      <w:r w:rsidR="007D5B27" w:rsidRPr="007D5B27">
        <w:rPr>
          <w:lang w:val="en-US"/>
        </w:rPr>
        <w:br/>
      </w:r>
    </w:p>
    <w:p w14:paraId="11217474" w14:textId="2E3A4369" w:rsidR="00C3329A" w:rsidRPr="00812191" w:rsidRDefault="00C3329A" w:rsidP="00C3329A">
      <w:pPr>
        <w:pStyle w:val="3"/>
        <w:rPr>
          <w:rFonts w:cs="Times New Roman"/>
        </w:rPr>
      </w:pPr>
      <w:r w:rsidRPr="00F22529">
        <w:rPr>
          <w:rFonts w:cs="Times New Roman"/>
        </w:rPr>
        <w:t>Код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программы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на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ассемблере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БЭВМ</w:t>
      </w:r>
      <w:bookmarkEnd w:id="5"/>
    </w:p>
    <w:p w14:paraId="3BE8CF80" w14:textId="41664243" w:rsidR="009D6679" w:rsidRPr="009E1C02" w:rsidRDefault="009E1C02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  <w:lang w:val="en-US"/>
        </w:rPr>
      </w:pP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0x223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word_beginning: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encoded_string: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?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stop_symbol: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0x000D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current_symbol: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mask: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0x00FF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start: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CLA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symbol_1: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symbol_1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(current_symbol)+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symbol_2: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symbol_2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SWAB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                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JUMP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start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end_program: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word_beginning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current_symbol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HLT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0xD1DF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0xCDC5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Н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Е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0x554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0x0DDC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СТОП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_</w:t>
      </w:r>
      <w:r w:rsidRPr="009E1C02">
        <w:rPr>
          <w:rFonts w:ascii="Consolas" w:hAnsi="Consolas" w:cs="Courier New"/>
          <w:color w:val="7A7E85"/>
          <w:sz w:val="20"/>
          <w:szCs w:val="20"/>
        </w:rPr>
        <w:t>СИМВ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Ь</w:t>
      </w:r>
      <w:r w:rsidR="009D6679" w:rsidRPr="009E1C02">
        <w:rPr>
          <w:rFonts w:ascii="Consolas" w:hAnsi="Consolas"/>
          <w:lang w:val="en-US"/>
        </w:rPr>
        <w:br w:type="page"/>
      </w:r>
    </w:p>
    <w:p w14:paraId="0DBE8B6F" w14:textId="01F90591" w:rsidR="009D6679" w:rsidRDefault="009D6679" w:rsidP="009D6679">
      <w:pPr>
        <w:pStyle w:val="3"/>
        <w:rPr>
          <w:rFonts w:cs="Times New Roman"/>
        </w:rPr>
      </w:pPr>
      <w:bookmarkStart w:id="6" w:name="_Toc194447007"/>
      <w:r w:rsidRPr="00F22529">
        <w:rPr>
          <w:rFonts w:cs="Times New Roman"/>
        </w:rPr>
        <w:lastRenderedPageBreak/>
        <w:t>Трассировка</w:t>
      </w:r>
      <w:bookmarkEnd w:id="6"/>
      <w:r w:rsidRPr="00F22529">
        <w:rPr>
          <w:rFonts w:cs="Times New Roman"/>
        </w:rPr>
        <w:t xml:space="preserve"> </w:t>
      </w:r>
    </w:p>
    <w:p w14:paraId="495749F1" w14:textId="34BC7A38" w:rsidR="00FB1696" w:rsidRDefault="00FB1696" w:rsidP="00FB1696"/>
    <w:p w14:paraId="3DA994C1" w14:textId="77777777" w:rsidR="00FB1696" w:rsidRPr="00FB1696" w:rsidRDefault="00FB1696" w:rsidP="00FB1696"/>
    <w:p w14:paraId="191127A9" w14:textId="77777777" w:rsidR="00FB1696" w:rsidRDefault="00FB1696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br w:type="page"/>
      </w:r>
    </w:p>
    <w:p w14:paraId="5BBDFD59" w14:textId="1BF820DB" w:rsidR="00FB1696" w:rsidRDefault="00FB1696" w:rsidP="00FB1696">
      <w:pPr>
        <w:pStyle w:val="3"/>
        <w:rPr>
          <w:rFonts w:cs="Times New Roman"/>
        </w:rPr>
      </w:pPr>
      <w:r>
        <w:rPr>
          <w:rFonts w:cs="Times New Roman"/>
        </w:rPr>
        <w:lastRenderedPageBreak/>
        <w:t>Дополнительное задание</w:t>
      </w:r>
    </w:p>
    <w:p w14:paraId="0EF9C01E" w14:textId="77777777" w:rsidR="00FB1696" w:rsidRDefault="00FB1696" w:rsidP="00FB1696">
      <w:r w:rsidRPr="00FB1696">
        <w:t xml:space="preserve">Калькулятор. Умножение знаковых чисел. Ввод пары чисел с ВУ-9 (цифровая клавиатура), разделитель чисел - операция умножения. По нажатию "=" вывод результата на ВУ-7 (семисегментный индикатор). </w:t>
      </w:r>
    </w:p>
    <w:p w14:paraId="7DF112F6" w14:textId="77777777" w:rsidR="00FB1696" w:rsidRDefault="00FB1696" w:rsidP="00FB1696"/>
    <w:p w14:paraId="0776FA09" w14:textId="2CF58558" w:rsidR="009D6679" w:rsidRPr="00F22529" w:rsidRDefault="00FB1696" w:rsidP="00FB1696">
      <w:pPr>
        <w:pStyle w:val="3"/>
      </w:pPr>
      <w:r w:rsidRPr="00F22529">
        <w:t>Код</w:t>
      </w:r>
      <w:r w:rsidRPr="00812191">
        <w:t xml:space="preserve"> </w:t>
      </w:r>
      <w:r w:rsidRPr="00F22529">
        <w:t>программы</w:t>
      </w:r>
      <w:r w:rsidRPr="00812191">
        <w:t xml:space="preserve"> </w:t>
      </w:r>
      <w:r w:rsidRPr="00F22529">
        <w:t>на</w:t>
      </w:r>
      <w:r w:rsidRPr="00812191">
        <w:t xml:space="preserve"> </w:t>
      </w:r>
      <w:r w:rsidRPr="00F22529">
        <w:t>ассемблере</w:t>
      </w:r>
      <w:r w:rsidRPr="00812191">
        <w:t xml:space="preserve"> </w:t>
      </w:r>
      <w:r w:rsidRPr="00F22529">
        <w:t>БЭВМ</w:t>
      </w:r>
      <w:r w:rsidRPr="00F22529">
        <w:t xml:space="preserve"> </w:t>
      </w:r>
      <w:r w:rsidR="009D6679" w:rsidRPr="00F22529">
        <w:br w:type="page"/>
      </w:r>
    </w:p>
    <w:p w14:paraId="7DA7236F" w14:textId="1050D138" w:rsidR="009D6679" w:rsidRPr="00F22529" w:rsidRDefault="009D6679" w:rsidP="009D6679">
      <w:pPr>
        <w:pStyle w:val="3"/>
        <w:rPr>
          <w:rFonts w:cs="Times New Roman"/>
        </w:rPr>
      </w:pPr>
      <w:bookmarkStart w:id="7" w:name="_Toc194447008"/>
      <w:r w:rsidRPr="00F22529">
        <w:rPr>
          <w:rFonts w:cs="Times New Roman"/>
        </w:rPr>
        <w:lastRenderedPageBreak/>
        <w:t>Вывод</w:t>
      </w:r>
      <w:bookmarkEnd w:id="7"/>
    </w:p>
    <w:p w14:paraId="1575A24C" w14:textId="7027ABF9" w:rsidR="00AE7310" w:rsidRPr="00F22529" w:rsidRDefault="00AE7310"/>
    <w:sectPr w:rsidR="00AE7310" w:rsidRPr="00F22529" w:rsidSect="00366FE8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13A0" w14:textId="77777777" w:rsidR="001E3496" w:rsidRDefault="001E3496">
      <w:r>
        <w:separator/>
      </w:r>
    </w:p>
  </w:endnote>
  <w:endnote w:type="continuationSeparator" w:id="0">
    <w:p w14:paraId="66C5BC3D" w14:textId="77777777" w:rsidR="001E3496" w:rsidRDefault="001E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6B5600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6B5600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212D" w14:textId="77777777" w:rsidR="001E3496" w:rsidRDefault="001E3496">
      <w:r>
        <w:separator/>
      </w:r>
    </w:p>
  </w:footnote>
  <w:footnote w:type="continuationSeparator" w:id="0">
    <w:p w14:paraId="4850D85B" w14:textId="77777777" w:rsidR="001E3496" w:rsidRDefault="001E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76AFC"/>
    <w:rsid w:val="00193680"/>
    <w:rsid w:val="001A6CDE"/>
    <w:rsid w:val="001E3496"/>
    <w:rsid w:val="00204D0F"/>
    <w:rsid w:val="00337EA4"/>
    <w:rsid w:val="003C2951"/>
    <w:rsid w:val="003E2B58"/>
    <w:rsid w:val="00506076"/>
    <w:rsid w:val="00584B16"/>
    <w:rsid w:val="005B6E1D"/>
    <w:rsid w:val="006B5600"/>
    <w:rsid w:val="007B4BDB"/>
    <w:rsid w:val="007D5B27"/>
    <w:rsid w:val="007F5331"/>
    <w:rsid w:val="00812191"/>
    <w:rsid w:val="00826CBF"/>
    <w:rsid w:val="0099162C"/>
    <w:rsid w:val="009B04DA"/>
    <w:rsid w:val="009D6679"/>
    <w:rsid w:val="009E1C02"/>
    <w:rsid w:val="00A366D5"/>
    <w:rsid w:val="00AE7310"/>
    <w:rsid w:val="00B957BF"/>
    <w:rsid w:val="00BE104E"/>
    <w:rsid w:val="00C3329A"/>
    <w:rsid w:val="00C71349"/>
    <w:rsid w:val="00C81C8D"/>
    <w:rsid w:val="00CC3D00"/>
    <w:rsid w:val="00CE3621"/>
    <w:rsid w:val="00DD1341"/>
    <w:rsid w:val="00DE2EAA"/>
    <w:rsid w:val="00DE3F45"/>
    <w:rsid w:val="00DF171C"/>
    <w:rsid w:val="00DF1721"/>
    <w:rsid w:val="00F22529"/>
    <w:rsid w:val="00F86341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3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6</cp:revision>
  <dcterms:created xsi:type="dcterms:W3CDTF">2025-04-02T13:05:00Z</dcterms:created>
  <dcterms:modified xsi:type="dcterms:W3CDTF">2025-04-08T17:51:00Z</dcterms:modified>
</cp:coreProperties>
</file>