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5CBE" w14:textId="1C73BA86" w:rsidR="0098489C" w:rsidRDefault="0098489C" w:rsidP="0098489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98489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Glossary</w:t>
      </w:r>
    </w:p>
    <w:p w14:paraId="1EC77A14" w14:textId="77777777" w:rsidR="00AF6B5B" w:rsidRDefault="00AF6B5B" w:rsidP="0098489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766D6D30" w14:textId="06FFBFF4" w:rsidR="00AF6B5B" w:rsidRPr="0098489C" w:rsidRDefault="00AF6B5B" w:rsidP="00AF6B5B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8489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Hotel &amp; lodging</w:t>
      </w:r>
    </w:p>
    <w:p w14:paraId="3491BFD6" w14:textId="77777777" w:rsidR="0098489C" w:rsidRPr="0098489C" w:rsidRDefault="0098489C" w:rsidP="0098489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5140"/>
      </w:tblGrid>
      <w:tr w:rsidR="0098489C" w:rsidRPr="0098489C" w14:paraId="1129B08E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5446" w14:textId="77777777" w:rsidR="0098489C" w:rsidRPr="0098489C" w:rsidRDefault="0098489C" w:rsidP="00984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Term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F1FA" w14:textId="77777777" w:rsidR="0098489C" w:rsidRPr="0098489C" w:rsidRDefault="0098489C" w:rsidP="00984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Definition</w:t>
            </w:r>
          </w:p>
        </w:tc>
      </w:tr>
      <w:tr w:rsidR="0098489C" w:rsidRPr="0098489C" w14:paraId="3E00FDD6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6FBED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BKG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“Booking”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B5964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การจองที่พัก</w:t>
            </w:r>
          </w:p>
        </w:tc>
      </w:tr>
      <w:tr w:rsidR="0098489C" w:rsidRPr="0098489C" w14:paraId="430420C4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D089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C/</w:t>
            </w: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I</w:t>
            </w: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 </w:t>
            </w:r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“Check in”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AF0C9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ลงชื่อเข้าที่พัก</w:t>
            </w:r>
          </w:p>
        </w:tc>
      </w:tr>
      <w:tr w:rsidR="0098489C" w:rsidRPr="0098489C" w14:paraId="7E5011FF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9DF90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C/</w:t>
            </w: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O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Check Out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616B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ลงชื่อออกจากที่พัก</w:t>
            </w:r>
          </w:p>
        </w:tc>
      </w:tr>
      <w:tr w:rsidR="0098489C" w:rsidRPr="0098489C" w14:paraId="35FB94EC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5274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Front desk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B1EDC" w14:textId="3B0EE52D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4A351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A351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แผนกต้อนรับ</w:t>
            </w:r>
          </w:p>
        </w:tc>
      </w:tr>
      <w:tr w:rsidR="0098489C" w:rsidRPr="0098489C" w14:paraId="27C37C20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E1A7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ETA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“Estimated time of arrival”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74D3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เวลาโดยประมาณที่แขกน่าจะมาถึง</w:t>
            </w:r>
          </w:p>
        </w:tc>
      </w:tr>
      <w:tr w:rsidR="0098489C" w:rsidRPr="0098489C" w14:paraId="42546277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D9751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ETD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“Estimated time of departure”</w:t>
            </w: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2C10A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กำหนดเวลาโดยประมาณที่แขกจะกลับ</w:t>
            </w:r>
          </w:p>
        </w:tc>
      </w:tr>
      <w:tr w:rsidR="0098489C" w:rsidRPr="0098489C" w14:paraId="7F856DD2" w14:textId="77777777" w:rsidTr="00EA265B">
        <w:trPr>
          <w:trHeight w:val="283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25429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EX-</w:t>
            </w: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PAX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“Extra person” 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37613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บุคคลที่เพิ่มเข้ามา</w:t>
            </w:r>
          </w:p>
        </w:tc>
      </w:tr>
      <w:tr w:rsidR="0098489C" w:rsidRPr="0098489C" w14:paraId="608D80D2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316F6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DNCO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“Did not check out”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4B702" w14:textId="77777777" w:rsidR="0098489C" w:rsidRPr="0098489C" w:rsidRDefault="0098489C" w:rsidP="00EA265B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cs/>
              </w:rPr>
              <w:t>ห้องพักประเภทที่แขกจากไปโดยมิได้แจ้งให้แผนกต้อนรับทราบ แต่ชำระเงินแล้ว</w:t>
            </w:r>
          </w:p>
        </w:tc>
      </w:tr>
      <w:tr w:rsidR="0098489C" w:rsidRPr="0098489C" w14:paraId="3468C2D3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3E1DD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SUP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“Superior”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B280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ห้องพักระดับพิเศษ</w:t>
            </w:r>
          </w:p>
        </w:tc>
      </w:tr>
      <w:tr w:rsidR="0098489C" w:rsidRPr="0098489C" w14:paraId="0ED69BE9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E8D4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F.O.C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“Free Of Charge”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ECE21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ฟรี ไม่คิดเงิน</w:t>
            </w:r>
          </w:p>
        </w:tc>
      </w:tr>
      <w:tr w:rsidR="0098489C" w:rsidRPr="0098489C" w14:paraId="1BFB44BA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FDE7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MIR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“Monthly Information Report”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72F7" w14:textId="77777777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รายงานข้อมูลประจำเดือน</w:t>
            </w:r>
          </w:p>
        </w:tc>
      </w:tr>
      <w:tr w:rsidR="0098489C" w:rsidRPr="0098489C" w14:paraId="0A01C9C0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42A1" w14:textId="77777777" w:rsidR="0098489C" w:rsidRPr="0098489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gramStart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GOP :</w:t>
            </w:r>
            <w:proofErr w:type="gramEnd"/>
            <w:r w:rsidRPr="0098489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“Gross Operating Profit”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0D0AA" w14:textId="7D64EB79" w:rsidR="0098489C" w:rsidRPr="0098489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</w:pPr>
            <w:r w:rsidRPr="0098489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กำไรจากการดำเนินงานขั้นต้นต่อห้อง</w:t>
            </w:r>
          </w:p>
        </w:tc>
      </w:tr>
      <w:tr w:rsidR="0098489C" w:rsidRPr="004A351C" w14:paraId="3EE1B7C5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657D" w14:textId="62945485" w:rsidR="0098489C" w:rsidRPr="004A351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MIR :</w:t>
            </w:r>
            <w:proofErr w:type="gramEnd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“Monthly Information Report”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3337" w14:textId="57A19DF8" w:rsidR="0098489C" w:rsidRPr="004A351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4A351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รายงานข้อมูลประจำเดือน</w:t>
            </w:r>
          </w:p>
        </w:tc>
      </w:tr>
      <w:tr w:rsidR="0098489C" w:rsidRPr="004A351C" w14:paraId="5E03B95F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E4E4" w14:textId="3953C090" w:rsidR="0098489C" w:rsidRPr="004A351C" w:rsidRDefault="0098489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CAPEX :</w:t>
            </w:r>
            <w:proofErr w:type="gramEnd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“Capital Expenditure”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0759" w14:textId="01913689" w:rsidR="0098489C" w:rsidRPr="004A351C" w:rsidRDefault="0098489C" w:rsidP="00EA265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4A351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รายจ่ายสินทรัพย์จากรายได้</w:t>
            </w:r>
            <w:r w:rsidR="004A351C" w:rsidRPr="004A351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ที่จะมาคำนวณเพื่อหารายได้</w:t>
            </w:r>
          </w:p>
        </w:tc>
      </w:tr>
      <w:tr w:rsidR="0098489C" w:rsidRPr="004A351C" w14:paraId="1C96BE98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5BC2" w14:textId="7BACA68A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ADR :</w:t>
            </w:r>
            <w:proofErr w:type="gramEnd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“Average Daily Rate”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110C" w14:textId="675F2DB2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4A351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รายได้เฉลี่ยห้องขายต่อวันในแต่ละช่วงเวลา</w:t>
            </w:r>
          </w:p>
        </w:tc>
      </w:tr>
      <w:tr w:rsidR="0098489C" w:rsidRPr="004A351C" w14:paraId="262E0BD6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A0C3" w14:textId="3366559D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lastRenderedPageBreak/>
              <w:t>ARR :</w:t>
            </w:r>
            <w:proofErr w:type="gramEnd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“Average Room Rate”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46FC" w14:textId="128C111C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4A351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รายได้เฉลี่ยห้องขายต่อห้อง</w:t>
            </w:r>
          </w:p>
        </w:tc>
      </w:tr>
      <w:tr w:rsidR="0098489C" w:rsidRPr="004A351C" w14:paraId="285BADC1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E5DC" w14:textId="1F54D60B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REVPAR :</w:t>
            </w:r>
            <w:proofErr w:type="gramEnd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“Revenue Per Available Room”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0FF3" w14:textId="1704DC43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4A351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รายได้เฉลี่ยต่อห้องทั้งหมดในแต่ละช่วงเวลา</w:t>
            </w:r>
          </w:p>
        </w:tc>
      </w:tr>
      <w:tr w:rsidR="0098489C" w:rsidRPr="004A351C" w14:paraId="007E15D8" w14:textId="77777777" w:rsidTr="00EA265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7BBC" w14:textId="6508DB83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GOP :</w:t>
            </w:r>
            <w:proofErr w:type="gramEnd"/>
            <w:r w:rsidRPr="004A351C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“Gross Operating  Profit”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C519" w14:textId="3BD6600C" w:rsidR="0098489C" w:rsidRPr="004A351C" w:rsidRDefault="004A351C" w:rsidP="0098489C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4A351C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กำไรจากการดำเนินงานขั้นต้นต่อห้อง</w:t>
            </w:r>
          </w:p>
        </w:tc>
      </w:tr>
    </w:tbl>
    <w:p w14:paraId="0C5CA73D" w14:textId="4C238A6F" w:rsidR="00574D44" w:rsidRDefault="00574D44">
      <w:pPr>
        <w:rPr>
          <w:rFonts w:asciiTheme="majorBidi" w:hAnsiTheme="majorBidi" w:cstheme="majorBidi"/>
          <w:sz w:val="32"/>
          <w:szCs w:val="32"/>
        </w:rPr>
      </w:pPr>
    </w:p>
    <w:p w14:paraId="0A82A6C9" w14:textId="5145140E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621F4F46" w14:textId="663129BD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071B146D" w14:textId="34EB4821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413AEC1C" w14:textId="0C80CB03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43F8E797" w14:textId="3ED959DB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335903C5" w14:textId="78F274E7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087BC80B" w14:textId="0FB606DF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55324751" w14:textId="04E6D202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26135991" w14:textId="4F5FC40D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27F0FF4A" w14:textId="637E882E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083B45CC" w14:textId="64F16AF7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1CA166FD" w14:textId="76F8C8E8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414053AF" w14:textId="5BD72D86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68FA5C6C" w14:textId="67B886E7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2D1C4CCC" w14:textId="31BAF1C5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6BD9ED3A" w14:textId="65A30B1C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3AEE13B4" w14:textId="37FA9D75" w:rsidR="00AF6B5B" w:rsidRPr="00AF6B5B" w:rsidRDefault="00AF6B5B" w:rsidP="00AF6B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F6B5B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Financial &amp; Securities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5140"/>
      </w:tblGrid>
      <w:tr w:rsidR="00AF6B5B" w:rsidRPr="0098489C" w14:paraId="76196175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6BBC" w14:textId="77777777" w:rsidR="00AF6B5B" w:rsidRPr="0098489C" w:rsidRDefault="00AF6B5B" w:rsidP="0056370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Term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BD28F" w14:textId="77777777" w:rsidR="00AF6B5B" w:rsidRPr="0098489C" w:rsidRDefault="00AF6B5B" w:rsidP="0056370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Definition</w:t>
            </w:r>
          </w:p>
        </w:tc>
      </w:tr>
      <w:tr w:rsidR="00AF6B5B" w:rsidRPr="00C1710B" w14:paraId="70CDB1A1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B778" w14:textId="1D1C3CE3" w:rsidR="00AF6B5B" w:rsidRPr="00C1710B" w:rsidRDefault="00AF6B5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Collateral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5B12" w14:textId="37028413" w:rsidR="00AF6B5B" w:rsidRPr="00C1710B" w:rsidRDefault="00AF6B5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C1710B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หลักทรัพย์ประกัน</w:t>
            </w:r>
          </w:p>
        </w:tc>
      </w:tr>
      <w:tr w:rsidR="00AF6B5B" w:rsidRPr="00C1710B" w14:paraId="61428B33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BB22" w14:textId="51134AED" w:rsidR="00AF6B5B" w:rsidRPr="00C1710B" w:rsidRDefault="00AF6B5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Leverage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CBEA" w14:textId="4B7C0B27" w:rsidR="00AF6B5B" w:rsidRPr="00C1710B" w:rsidRDefault="00AF6B5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เป็นอัตราส่วนเพื่อที่จะใช้คำนวณมาร์จินในการซื้อขาย</w:t>
            </w:r>
          </w:p>
        </w:tc>
      </w:tr>
      <w:tr w:rsidR="00AF6B5B" w:rsidRPr="00C1710B" w14:paraId="361AF1E8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1066" w14:textId="70AAD9B2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Liquidity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C869" w14:textId="77777777" w:rsid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ความสามารถในการรับการซื้อขายปริมาณมากๆโดยที่</w:t>
            </w:r>
          </w:p>
          <w:p w14:paraId="31F8EFF9" w14:textId="5512A495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มีผลกระทบต่อราคาน้อยที่สุด</w:t>
            </w:r>
          </w:p>
        </w:tc>
      </w:tr>
      <w:tr w:rsidR="00AF6B5B" w:rsidRPr="00C1710B" w14:paraId="2E8FFA26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6C1F" w14:textId="44B647C8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Ask  Price</w:t>
            </w:r>
            <w:proofErr w:type="gramEnd"/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A2EF" w14:textId="77777777" w:rsid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การเปิดรายการซื้อขายตรงข้ามกับรายการที่มีอยู่เพื่อ</w:t>
            </w:r>
          </w:p>
          <w:p w14:paraId="37C8D494" w14:textId="5AEAAF65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ลดความเสี่ยงลง</w:t>
            </w:r>
          </w:p>
        </w:tc>
      </w:tr>
      <w:tr w:rsidR="00AF6B5B" w:rsidRPr="00C1710B" w14:paraId="607352C4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F53" w14:textId="371724CF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Bid Price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90E1" w14:textId="77777777" w:rsid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 xml:space="preserve">เป็นราคาที่ตลาดต้องการซื้อในสกุลเงินนั้น ๆ ตัวอย่างเช่น ถ้าราคาของคู่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USDCHF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 xml:space="preserve">เป็น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1.4527/32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 xml:space="preserve">ราคา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Ask </w:t>
            </w:r>
          </w:p>
          <w:p w14:paraId="68C14E6E" w14:textId="77777777" w:rsid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 xml:space="preserve">คือ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1.4527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 xml:space="preserve">หมายความว่าเมื่อท่านขายเงิน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1 US dollar </w:t>
            </w:r>
          </w:p>
          <w:p w14:paraId="646060ED" w14:textId="24C9B213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 xml:space="preserve">ท่านจะได้รับ </w:t>
            </w: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>1.4527 Swiss francs</w:t>
            </w:r>
          </w:p>
        </w:tc>
      </w:tr>
      <w:tr w:rsidR="00AF6B5B" w:rsidRPr="00C1710B" w14:paraId="71B5342E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09A9" w14:textId="182A2DB4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Commission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5038" w14:textId="013264FF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ค่าธรรมเนียมที่เรียกเก็บจากโบรกเกอร์</w:t>
            </w:r>
          </w:p>
        </w:tc>
      </w:tr>
      <w:tr w:rsidR="00AF6B5B" w:rsidRPr="00C1710B" w14:paraId="3B417A2F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A407" w14:textId="707A9C51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Unrealized Gain/Loss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8331" w14:textId="77777777" w:rsid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ยอดกำไรขาดทุนสำหรับรายการซื้อขายที่ยังไม่ได้</w:t>
            </w:r>
          </w:p>
          <w:p w14:paraId="1F7088EC" w14:textId="1B554DA5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ปิดในขณะนั้น ถ้ารายการซื้อขายนั้นปิดแล้วก็จะเป็นกำไรขาดทุนที่เกิดขึ้นจริง</w:t>
            </w:r>
          </w:p>
        </w:tc>
      </w:tr>
      <w:tr w:rsidR="00AF6B5B" w:rsidRPr="00C1710B" w14:paraId="13E239C9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DC4B" w14:textId="0C54BE3E" w:rsidR="00AF6B5B" w:rsidRPr="00C1710B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proofErr w:type="gramStart"/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OTC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</w:t>
            </w:r>
            <w:r w:rsidR="00C1710B"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Over the Counter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D96" w14:textId="642E38D4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เป็นการอธิบายถึงรายการซื้อขายที่เกิดขึ้นนอกตลาด</w:t>
            </w:r>
          </w:p>
        </w:tc>
      </w:tr>
      <w:tr w:rsidR="00AF6B5B" w:rsidRPr="00C1710B" w14:paraId="519D1522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76F1" w14:textId="1FCDB555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Margin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E461" w14:textId="25ABDCCC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จำนวนเงินประกันที่ใช้ในการเปิดออ</w:t>
            </w:r>
            <w:proofErr w:type="spellStart"/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เดอร์</w:t>
            </w:r>
            <w:proofErr w:type="spellEnd"/>
          </w:p>
        </w:tc>
      </w:tr>
      <w:tr w:rsidR="00AF6B5B" w:rsidRPr="00C1710B" w14:paraId="46FE3DE7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0323" w14:textId="7F60DEDD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Margin Call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CBE7" w14:textId="77777777" w:rsid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การแจ้งเตือนจากโบรกเกอร์หรือดีล</w:t>
            </w:r>
            <w:proofErr w:type="spellStart"/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เล</w:t>
            </w:r>
            <w:proofErr w:type="spellEnd"/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อร์เพื่อแจ้งว่า</w:t>
            </w:r>
          </w:p>
          <w:p w14:paraId="14BA37E0" w14:textId="6D05B6E1" w:rsidR="00AF6B5B" w:rsidRPr="00C1710B" w:rsidRDefault="00C1710B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1710B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  <w:t>มาร์จินเหลือน้อยแล้ว</w:t>
            </w:r>
          </w:p>
        </w:tc>
      </w:tr>
    </w:tbl>
    <w:p w14:paraId="0E167F68" w14:textId="7682EFA9" w:rsidR="00AF6B5B" w:rsidRDefault="00AF6B5B">
      <w:pPr>
        <w:rPr>
          <w:rFonts w:asciiTheme="majorBidi" w:hAnsiTheme="majorBidi" w:cstheme="majorBidi"/>
          <w:sz w:val="32"/>
          <w:szCs w:val="32"/>
        </w:rPr>
      </w:pPr>
    </w:p>
    <w:p w14:paraId="183122DA" w14:textId="3012D3CC" w:rsidR="00C1710B" w:rsidRDefault="00C1710B">
      <w:pPr>
        <w:rPr>
          <w:rFonts w:asciiTheme="majorBidi" w:hAnsiTheme="majorBidi" w:cstheme="majorBidi"/>
          <w:sz w:val="32"/>
          <w:szCs w:val="32"/>
        </w:rPr>
      </w:pPr>
    </w:p>
    <w:p w14:paraId="7AC44456" w14:textId="057A5107" w:rsidR="00C1710B" w:rsidRPr="00AF6B5B" w:rsidRDefault="00C1710B" w:rsidP="00C1710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1710B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Transportation &amp; Logistics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5140"/>
      </w:tblGrid>
      <w:tr w:rsidR="00C1710B" w:rsidRPr="0098489C" w14:paraId="2FD7981D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A05C" w14:textId="77777777" w:rsidR="00C1710B" w:rsidRPr="0098489C" w:rsidRDefault="00C1710B" w:rsidP="0056370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Term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AD2D8" w14:textId="77777777" w:rsidR="00C1710B" w:rsidRPr="0098489C" w:rsidRDefault="00C1710B" w:rsidP="0056370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8489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Definition</w:t>
            </w:r>
          </w:p>
        </w:tc>
      </w:tr>
      <w:tr w:rsidR="00C1710B" w:rsidRPr="00C1710B" w14:paraId="7E0CAA25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35CBC" w14:textId="489C1225" w:rsidR="00C1710B" w:rsidRPr="00C1710B" w:rsidRDefault="00A970AF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Shipper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98E16" w14:textId="0D0A9E1C" w:rsidR="00C1710B" w:rsidRPr="00C1710B" w:rsidRDefault="00A970AF" w:rsidP="00A970AF">
            <w:pPr>
              <w:tabs>
                <w:tab w:val="left" w:pos="1830"/>
              </w:tabs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970AF">
              <w:rPr>
                <w:rFonts w:asciiTheme="majorBidi" w:eastAsia="Times New Roman" w:hAnsiTheme="majorBidi" w:cs="Angsana New"/>
                <w:sz w:val="32"/>
                <w:szCs w:val="32"/>
                <w:cs/>
              </w:rPr>
              <w:t>ผู้ส่งสินค้า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ab/>
            </w:r>
          </w:p>
        </w:tc>
      </w:tr>
      <w:tr w:rsidR="00C1710B" w:rsidRPr="00C1710B" w14:paraId="01661EA7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4A92" w14:textId="581289BB" w:rsidR="00C1710B" w:rsidRPr="00C1710B" w:rsidRDefault="00A970AF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Net 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w</w:t>
            </w: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eight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AA10" w14:textId="454AE7DB" w:rsidR="00C1710B" w:rsidRPr="00C1710B" w:rsidRDefault="00A970AF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A970AF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น้ำหนักของสินค้า ไม่รวมบรรจุภัณฑ์</w:t>
            </w:r>
          </w:p>
        </w:tc>
      </w:tr>
      <w:tr w:rsidR="00C1710B" w:rsidRPr="00C1710B" w14:paraId="0683390E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A34A" w14:textId="18206279" w:rsidR="00C1710B" w:rsidRPr="00C1710B" w:rsidRDefault="00A970AF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Gross weight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05CC" w14:textId="56BD9D08" w:rsidR="00C1710B" w:rsidRPr="00C1710B" w:rsidRDefault="00A970AF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A970AF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น้ำหนักรวมของสินค้ารวมไปถึงบรรจุภัณฑ์</w:t>
            </w:r>
          </w:p>
        </w:tc>
      </w:tr>
      <w:tr w:rsidR="00C1710B" w:rsidRPr="00C1710B" w14:paraId="4635F6C4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EAC" w14:textId="51F87C5D" w:rsidR="00C1710B" w:rsidRPr="00C1710B" w:rsidRDefault="00A970AF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P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lace</w:t>
            </w: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of</w:t>
            </w: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delivery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B29D" w14:textId="77777777" w:rsid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สถานที่สุดท้ายที่จะส่งมอบสินค้าให้แก่ผู้ซื้อ อาจเป็นคลังสินค้า ณ เมืองท่าปลายทาง หรือคลังสินค้า /</w:t>
            </w:r>
          </w:p>
          <w:p w14:paraId="18B983C8" w14:textId="6E8CDD96" w:rsid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สถานที่ทำการของผู้ซื้อที่อยู่ในอีกเมืองหนึ่งหรือ</w:t>
            </w:r>
          </w:p>
          <w:p w14:paraId="7323F9E0" w14:textId="1CA24839" w:rsidR="00C1710B" w:rsidRPr="00C1710B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ในอีกประเทศหนึ่งก็ได้</w:t>
            </w:r>
          </w:p>
        </w:tc>
      </w:tr>
      <w:tr w:rsidR="00C1710B" w:rsidRPr="00C1710B" w14:paraId="6A8396C2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A8BA" w14:textId="2590FB3B" w:rsidR="00C1710B" w:rsidRPr="00C1710B" w:rsidRDefault="00A970AF" w:rsidP="00A970A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P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lace</w:t>
            </w: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o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f</w:t>
            </w:r>
            <w:r w:rsidRPr="00A970AF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receipt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B1BA" w14:textId="77777777" w:rsid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สถานที่รับสินค้าต้นทาง อาจเป็นคลังสินค้าของผู้ซื้อ</w:t>
            </w:r>
          </w:p>
          <w:p w14:paraId="3503B6AB" w14:textId="3B2DC60B" w:rsidR="00C1710B" w:rsidRPr="00C1710B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ที่เมืองต้นทาง หรือเป็น</w:t>
            </w:r>
            <w:r>
              <w:rPr>
                <w:rFonts w:asciiTheme="majorBidi" w:eastAsia="Times New Roman" w:hAnsiTheme="majorBidi" w:cs="Angsana New" w:hint="cs"/>
                <w:color w:val="292929"/>
                <w:sz w:val="32"/>
                <w:szCs w:val="32"/>
                <w:shd w:val="clear" w:color="auto" w:fill="FFFFFF"/>
                <w:cs/>
              </w:rPr>
              <w:t>สถานที่</w:t>
            </w: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ส่งออกที่ต้นทาง</w:t>
            </w:r>
          </w:p>
        </w:tc>
      </w:tr>
      <w:tr w:rsidR="00C1710B" w:rsidRPr="00C1710B" w14:paraId="4C746029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8C1B" w14:textId="0A66BF2C" w:rsidR="00C1710B" w:rsidRP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T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racking Number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292929"/>
                <w:sz w:val="32"/>
                <w:szCs w:val="32"/>
                <w:shd w:val="clear" w:color="auto" w:fill="FFFFFF"/>
                <w:cs/>
              </w:rPr>
              <w:t xml:space="preserve"> 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C076" w14:textId="58DE4675" w:rsidR="00CA2DA0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หมายเลขติดตามพัสดุที่ถูกระบุอยู่บนกล่องพัสดุแต่ละกล่อง เพื่อใช้ติดตามตำแหน่งของพัสดุ โดยหมายเลขพัสดุคือ</w:t>
            </w:r>
            <w:r w:rsidR="00CA2DA0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  <w:t xml:space="preserve"> </w:t>
            </w: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เลขที่อยู่บนหน้ากล่องที่อยู่บนบาร์โค้ดสำหรับ</w:t>
            </w:r>
          </w:p>
          <w:p w14:paraId="019F7754" w14:textId="525D52EA" w:rsid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 xml:space="preserve">ให้เจ้าหน้าที่ขนส่งทำการแสกนให้การจัดส่งพัสดุนั้น ๆ </w:t>
            </w:r>
          </w:p>
          <w:p w14:paraId="7D1CE365" w14:textId="77777777" w:rsid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 xml:space="preserve">เข้าสู่ระบบ โดยเลขพัสดุของแต่ละบริษัทขนส่ง </w:t>
            </w:r>
          </w:p>
          <w:p w14:paraId="687ADCC5" w14:textId="5DB17D33" w:rsidR="00C1710B" w:rsidRPr="00C1710B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จะมีตัวอักษรขึ้นต้นหรือจำนวนตัวเลขที่แตกต่างกันไป</w:t>
            </w:r>
          </w:p>
        </w:tc>
      </w:tr>
      <w:tr w:rsidR="00C1710B" w:rsidRPr="00C1710B" w14:paraId="62A5BFD0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E2A2" w14:textId="1A9A0EDC" w:rsidR="00C1710B" w:rsidRPr="00C1710B" w:rsidRDefault="00C3619E" w:rsidP="00C3619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HS </w:t>
            </w:r>
            <w:proofErr w:type="gramStart"/>
            <w:r w:rsidRPr="00C3619E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Code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 :</w:t>
            </w:r>
            <w:proofErr w:type="gramEnd"/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 xml:space="preserve"> “</w:t>
            </w:r>
            <w:r w:rsidRPr="00C3619E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Harmonized System Code</w:t>
            </w:r>
            <w:r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”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8058" w14:textId="77777777" w:rsid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พิกัดศุลกากรในระบบฮา</w:t>
            </w:r>
            <w:proofErr w:type="spellStart"/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ร์</w:t>
            </w:r>
            <w:proofErr w:type="spellEnd"/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โมไน</w:t>
            </w:r>
            <w:proofErr w:type="spellStart"/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ซ์</w:t>
            </w:r>
            <w:proofErr w:type="spellEnd"/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 xml:space="preserve">ที่ใช้สำหรับจำแนกประเภทของสินค้า ตัวเลข </w:t>
            </w:r>
            <w:r w:rsidRPr="00C3619E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HS Code </w:t>
            </w: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 xml:space="preserve">จะใช้เพื่อแทนความหมายของสินค้าแต่ละประเภท ซึ่งจะมีการใช้ </w:t>
            </w:r>
            <w:r w:rsidRPr="00C3619E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HS Code </w:t>
            </w: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 xml:space="preserve">ในการตรวจสอบเพื่อจัดเก็บภาษีนำเข้าส่งออกระหว่างประเทศในพิธีศุลกากรของประเทศต่างๆ </w:t>
            </w:r>
            <w:r w:rsidRPr="00C3619E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HS Code </w:t>
            </w: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 xml:space="preserve">ได้รับการยอมรับและใช้มากกว่า </w:t>
            </w:r>
            <w:r w:rsidRPr="00C3619E"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</w:rPr>
              <w:t xml:space="preserve">170 </w:t>
            </w: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ประเทศทั่วโลก</w:t>
            </w:r>
          </w:p>
          <w:p w14:paraId="47A6BCCC" w14:textId="393D6F2A" w:rsidR="00C1710B" w:rsidRPr="00C1710B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เป็นระบบสากลทางการค้า</w:t>
            </w:r>
          </w:p>
        </w:tc>
      </w:tr>
      <w:tr w:rsidR="00C1710B" w:rsidRPr="00C1710B" w14:paraId="16B590A4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8960" w14:textId="6467C433" w:rsidR="00C1710B" w:rsidRPr="00C1710B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lastRenderedPageBreak/>
              <w:t>Reverse Logistics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3FDB" w14:textId="77777777" w:rsidR="00C3619E" w:rsidRDefault="00C3619E" w:rsidP="0056370B">
            <w:pPr>
              <w:spacing w:after="0" w:line="240" w:lineRule="auto"/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 xml:space="preserve">กระบวนการจัดการสินค้าย้อนกลับจากลูกค้ามายังผู้ผลิต ไม่ว่าจะเป็นการเรียกกลับสินค้าคืน สินค้าเสียหาย </w:t>
            </w:r>
          </w:p>
          <w:p w14:paraId="5AEED02F" w14:textId="5D02F4B2" w:rsidR="00C1710B" w:rsidRPr="00C1710B" w:rsidRDefault="00C3619E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3619E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สินค้าไม่ได้มาตรฐาน หรือ สินค้าหมดอายุใช้งาน</w:t>
            </w:r>
          </w:p>
        </w:tc>
      </w:tr>
      <w:tr w:rsidR="00C1710B" w:rsidRPr="00C1710B" w14:paraId="24393F32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96D4" w14:textId="09175129" w:rsidR="00C1710B" w:rsidRPr="00C1710B" w:rsidRDefault="00CA2DA0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A2DA0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Stuffing Date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2625" w14:textId="2E1BD033" w:rsidR="00C1710B" w:rsidRPr="00C1710B" w:rsidRDefault="00CA2DA0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A2DA0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วันที่บรรจุสินค้า</w:t>
            </w:r>
          </w:p>
        </w:tc>
      </w:tr>
      <w:tr w:rsidR="00C1710B" w:rsidRPr="00C1710B" w14:paraId="218EE827" w14:textId="77777777" w:rsidTr="0056370B"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2E44" w14:textId="4C606971" w:rsidR="00C1710B" w:rsidRPr="00C1710B" w:rsidRDefault="00CA2DA0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</w:pPr>
            <w:r w:rsidRPr="00CA2DA0">
              <w:rPr>
                <w:rFonts w:asciiTheme="majorBidi" w:eastAsia="Times New Roman" w:hAnsiTheme="majorBidi" w:cstheme="majorBidi"/>
                <w:b/>
                <w:bCs/>
                <w:color w:val="292929"/>
                <w:sz w:val="32"/>
                <w:szCs w:val="32"/>
                <w:shd w:val="clear" w:color="auto" w:fill="FFFFFF"/>
              </w:rPr>
              <w:t>Distribution Center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4C3E" w14:textId="3E7CBCA1" w:rsidR="00C1710B" w:rsidRPr="00C1710B" w:rsidRDefault="00CA2DA0" w:rsidP="0056370B">
            <w:pPr>
              <w:spacing w:after="0" w:line="240" w:lineRule="auto"/>
              <w:rPr>
                <w:rFonts w:asciiTheme="majorBidi" w:eastAsia="Times New Roman" w:hAnsiTheme="majorBidi" w:cstheme="majorBidi"/>
                <w:color w:val="292929"/>
                <w:sz w:val="32"/>
                <w:szCs w:val="32"/>
                <w:shd w:val="clear" w:color="auto" w:fill="FFFFFF"/>
                <w:cs/>
              </w:rPr>
            </w:pPr>
            <w:r w:rsidRPr="00CA2DA0">
              <w:rPr>
                <w:rFonts w:asciiTheme="majorBidi" w:eastAsia="Times New Roman" w:hAnsiTheme="majorBidi" w:cs="Angsana New"/>
                <w:color w:val="292929"/>
                <w:sz w:val="32"/>
                <w:szCs w:val="32"/>
                <w:shd w:val="clear" w:color="auto" w:fill="FFFFFF"/>
                <w:cs/>
              </w:rPr>
              <w:t>ศูนย์กระจายสินค้า</w:t>
            </w:r>
          </w:p>
        </w:tc>
      </w:tr>
    </w:tbl>
    <w:p w14:paraId="5D540157" w14:textId="77777777" w:rsidR="00C1710B" w:rsidRPr="004A351C" w:rsidRDefault="00C1710B">
      <w:pPr>
        <w:rPr>
          <w:rFonts w:asciiTheme="majorBidi" w:hAnsiTheme="majorBidi" w:cstheme="majorBidi"/>
          <w:sz w:val="32"/>
          <w:szCs w:val="32"/>
        </w:rPr>
      </w:pPr>
    </w:p>
    <w:sectPr w:rsidR="00C1710B" w:rsidRPr="004A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D9B"/>
    <w:multiLevelType w:val="multilevel"/>
    <w:tmpl w:val="B99C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42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9C"/>
    <w:rsid w:val="004A351C"/>
    <w:rsid w:val="00574D44"/>
    <w:rsid w:val="0098489C"/>
    <w:rsid w:val="00A970AF"/>
    <w:rsid w:val="00AF6B5B"/>
    <w:rsid w:val="00C1710B"/>
    <w:rsid w:val="00C3619E"/>
    <w:rsid w:val="00CA2DA0"/>
    <w:rsid w:val="00E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875F"/>
  <w15:chartTrackingRefBased/>
  <w15:docId w15:val="{6BF3C312-DEEF-4576-AAE9-A913C756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phuwadon Jansuk</dc:creator>
  <cp:keywords/>
  <dc:description/>
  <cp:lastModifiedBy>EKAPOP ONSAMANG</cp:lastModifiedBy>
  <cp:revision>2</cp:revision>
  <dcterms:created xsi:type="dcterms:W3CDTF">2022-09-04T15:23:00Z</dcterms:created>
  <dcterms:modified xsi:type="dcterms:W3CDTF">2022-09-04T15:23:00Z</dcterms:modified>
</cp:coreProperties>
</file>