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75DBF" w14:textId="77777777" w:rsidR="00C075CE" w:rsidRPr="00C075CE" w:rsidRDefault="00C075CE" w:rsidP="00C075CE">
      <w:pPr>
        <w:pStyle w:val="1"/>
      </w:pPr>
      <w:r w:rsidRPr="00C075CE">
        <w:t>Назначение</w:t>
      </w:r>
    </w:p>
    <w:p w14:paraId="4FB45149" w14:textId="77777777" w:rsidR="00C075CE" w:rsidRPr="00C075CE" w:rsidRDefault="00C075CE" w:rsidP="00C075CE">
      <w:r w:rsidRPr="00C075CE">
        <w:t xml:space="preserve">Показать в наглядной форме, какое количество сделок за выбранный период было открыто в </w:t>
      </w:r>
      <w:proofErr w:type="spellStart"/>
      <w:r w:rsidRPr="00C075CE">
        <w:t>лонг</w:t>
      </w:r>
      <w:proofErr w:type="spellEnd"/>
      <w:r w:rsidRPr="00C075CE">
        <w:t xml:space="preserve"> и какое — в шорт. Визуализация — круговая или кольцевая диаграмма с подписями и процентами.</w:t>
      </w:r>
    </w:p>
    <w:p w14:paraId="539F42BF" w14:textId="77777777" w:rsidR="00C075CE" w:rsidRPr="00C075CE" w:rsidRDefault="00C075CE" w:rsidP="00C075CE">
      <w:pPr>
        <w:pStyle w:val="1"/>
      </w:pPr>
      <w:r w:rsidRPr="00C075CE">
        <w:t>Источник данных</w:t>
      </w:r>
    </w:p>
    <w:p w14:paraId="1FD08270" w14:textId="77777777" w:rsidR="00C075CE" w:rsidRPr="00C075CE" w:rsidRDefault="00C075CE" w:rsidP="00C075CE">
      <w:pPr>
        <w:numPr>
          <w:ilvl w:val="0"/>
          <w:numId w:val="1"/>
        </w:numPr>
      </w:pPr>
      <w:r w:rsidRPr="00C075CE">
        <w:t xml:space="preserve">Используем </w:t>
      </w:r>
      <w:proofErr w:type="spellStart"/>
      <w:r w:rsidRPr="00C075CE">
        <w:t>транзакшн</w:t>
      </w:r>
      <w:proofErr w:type="spellEnd"/>
      <w:r w:rsidRPr="00C075CE">
        <w:t>-лог (тот же источник, что и для остальных индикаторов).</w:t>
      </w:r>
    </w:p>
    <w:p w14:paraId="1D28CF7E" w14:textId="77777777" w:rsidR="00C075CE" w:rsidRPr="00C075CE" w:rsidRDefault="00C075CE" w:rsidP="00C075CE">
      <w:pPr>
        <w:numPr>
          <w:ilvl w:val="0"/>
          <w:numId w:val="1"/>
        </w:numPr>
      </w:pPr>
      <w:r w:rsidRPr="00C075CE">
        <w:t>Учитываем только фактические сделки за выбранный период.</w:t>
      </w:r>
    </w:p>
    <w:p w14:paraId="41ACCF38" w14:textId="77777777" w:rsidR="00C075CE" w:rsidRPr="00C075CE" w:rsidRDefault="00C075CE" w:rsidP="00C075CE">
      <w:pPr>
        <w:numPr>
          <w:ilvl w:val="0"/>
          <w:numId w:val="1"/>
        </w:numPr>
      </w:pPr>
      <w:r w:rsidRPr="00C075CE">
        <w:t>Часовой пояс — общий для интерфейса.</w:t>
      </w:r>
    </w:p>
    <w:p w14:paraId="1D9664E6" w14:textId="77777777" w:rsidR="00C075CE" w:rsidRPr="00C075CE" w:rsidRDefault="00C075CE" w:rsidP="00C075CE">
      <w:pPr>
        <w:numPr>
          <w:ilvl w:val="0"/>
          <w:numId w:val="1"/>
        </w:numPr>
      </w:pPr>
      <w:r w:rsidRPr="00C075CE">
        <w:t>Период задаётся в настройках (например: неделя, месяц, произвольный диапазон дат).</w:t>
      </w:r>
    </w:p>
    <w:p w14:paraId="2DA97EF5" w14:textId="77777777" w:rsidR="00C075CE" w:rsidRPr="00C075CE" w:rsidRDefault="00C075CE" w:rsidP="00C075CE">
      <w:pPr>
        <w:pStyle w:val="1"/>
      </w:pPr>
      <w:r w:rsidRPr="00C075CE">
        <w:t>Подготовка данных</w:t>
      </w:r>
    </w:p>
    <w:p w14:paraId="5A7847B5" w14:textId="77777777" w:rsidR="00C075CE" w:rsidRPr="00C075CE" w:rsidRDefault="00C075CE" w:rsidP="00C075CE">
      <w:pPr>
        <w:numPr>
          <w:ilvl w:val="0"/>
          <w:numId w:val="2"/>
        </w:numPr>
      </w:pPr>
      <w:r w:rsidRPr="00C075CE">
        <w:t>Получаем сделки за выбранный период.</w:t>
      </w:r>
    </w:p>
    <w:p w14:paraId="5363C843" w14:textId="77777777" w:rsidR="00C075CE" w:rsidRPr="00C075CE" w:rsidRDefault="00C075CE" w:rsidP="00C075CE">
      <w:pPr>
        <w:numPr>
          <w:ilvl w:val="0"/>
          <w:numId w:val="2"/>
        </w:numPr>
      </w:pPr>
      <w:r w:rsidRPr="00C075CE">
        <w:t>Отбираем только завершённые сделки.</w:t>
      </w:r>
    </w:p>
    <w:p w14:paraId="3606A68E" w14:textId="77777777" w:rsidR="00C075CE" w:rsidRPr="00C075CE" w:rsidRDefault="00C075CE" w:rsidP="00C075CE">
      <w:pPr>
        <w:numPr>
          <w:ilvl w:val="0"/>
          <w:numId w:val="2"/>
        </w:numPr>
      </w:pPr>
      <w:r w:rsidRPr="00C075CE">
        <w:t>Каждой сделке определяем направление:</w:t>
      </w:r>
    </w:p>
    <w:p w14:paraId="383064DC" w14:textId="77777777" w:rsidR="00C075CE" w:rsidRPr="00C075CE" w:rsidRDefault="00C075CE" w:rsidP="00C075CE">
      <w:pPr>
        <w:numPr>
          <w:ilvl w:val="1"/>
          <w:numId w:val="2"/>
        </w:numPr>
      </w:pPr>
      <w:r w:rsidRPr="00C075CE">
        <w:t>если позиция открывалась покупкой — «</w:t>
      </w:r>
      <w:proofErr w:type="spellStart"/>
      <w:r w:rsidRPr="00C075CE">
        <w:t>лонг</w:t>
      </w:r>
      <w:proofErr w:type="spellEnd"/>
      <w:r w:rsidRPr="00C075CE">
        <w:t>»;</w:t>
      </w:r>
    </w:p>
    <w:p w14:paraId="339A2C81" w14:textId="77777777" w:rsidR="00C075CE" w:rsidRPr="00C075CE" w:rsidRDefault="00C075CE" w:rsidP="00C075CE">
      <w:pPr>
        <w:numPr>
          <w:ilvl w:val="1"/>
          <w:numId w:val="2"/>
        </w:numPr>
      </w:pPr>
      <w:r w:rsidRPr="00C075CE">
        <w:t>если открывалась продажей — «шорт».</w:t>
      </w:r>
    </w:p>
    <w:p w14:paraId="67FB6423" w14:textId="77777777" w:rsidR="00C075CE" w:rsidRPr="00C075CE" w:rsidRDefault="00C075CE" w:rsidP="00C075CE">
      <w:pPr>
        <w:pStyle w:val="1"/>
      </w:pPr>
      <w:r w:rsidRPr="00C075CE">
        <w:t>Расчёты</w:t>
      </w:r>
    </w:p>
    <w:p w14:paraId="323D82A9" w14:textId="77777777" w:rsidR="00C075CE" w:rsidRPr="00C075CE" w:rsidRDefault="00C075CE" w:rsidP="00C075CE">
      <w:pPr>
        <w:numPr>
          <w:ilvl w:val="0"/>
          <w:numId w:val="3"/>
        </w:numPr>
      </w:pPr>
      <w:r w:rsidRPr="00C075CE">
        <w:t>Общее количество сделок за период.</w:t>
      </w:r>
    </w:p>
    <w:p w14:paraId="7CCA4F1A" w14:textId="77777777" w:rsidR="00C075CE" w:rsidRPr="00C075CE" w:rsidRDefault="00C075CE" w:rsidP="00C075CE">
      <w:pPr>
        <w:numPr>
          <w:ilvl w:val="0"/>
          <w:numId w:val="3"/>
        </w:numPr>
      </w:pPr>
      <w:r w:rsidRPr="00C075CE">
        <w:t xml:space="preserve">Количество сделок в </w:t>
      </w:r>
      <w:proofErr w:type="spellStart"/>
      <w:r w:rsidRPr="00C075CE">
        <w:t>лонг</w:t>
      </w:r>
      <w:proofErr w:type="spellEnd"/>
      <w:r w:rsidRPr="00C075CE">
        <w:t>.</w:t>
      </w:r>
    </w:p>
    <w:p w14:paraId="7849A41C" w14:textId="77777777" w:rsidR="00C075CE" w:rsidRPr="00C075CE" w:rsidRDefault="00C075CE" w:rsidP="00C075CE">
      <w:pPr>
        <w:numPr>
          <w:ilvl w:val="0"/>
          <w:numId w:val="3"/>
        </w:numPr>
      </w:pPr>
      <w:r w:rsidRPr="00C075CE">
        <w:t>Количество сделок в шорт.</w:t>
      </w:r>
    </w:p>
    <w:p w14:paraId="3C29B631" w14:textId="77777777" w:rsidR="00C075CE" w:rsidRPr="00C075CE" w:rsidRDefault="00C075CE" w:rsidP="00C075CE">
      <w:pPr>
        <w:numPr>
          <w:ilvl w:val="0"/>
          <w:numId w:val="3"/>
        </w:numPr>
      </w:pPr>
      <w:r w:rsidRPr="00C075CE">
        <w:t>Доля каждого направления в процентах: количество направления делим на общее количество сделок и умножаем на сто.</w:t>
      </w:r>
    </w:p>
    <w:p w14:paraId="273F3E8F" w14:textId="77777777" w:rsidR="00C075CE" w:rsidRPr="00C075CE" w:rsidRDefault="00C075CE" w:rsidP="00C075CE">
      <w:pPr>
        <w:rPr>
          <w:b/>
          <w:bCs/>
        </w:rPr>
      </w:pPr>
      <w:r w:rsidRPr="00C075CE">
        <w:rPr>
          <w:b/>
          <w:bCs/>
        </w:rPr>
        <w:t>Визуализация</w:t>
      </w:r>
    </w:p>
    <w:p w14:paraId="404FB5BD" w14:textId="77777777" w:rsidR="00C075CE" w:rsidRPr="00C075CE" w:rsidRDefault="00C075CE" w:rsidP="00C075CE">
      <w:pPr>
        <w:numPr>
          <w:ilvl w:val="0"/>
          <w:numId w:val="4"/>
        </w:numPr>
      </w:pPr>
      <w:r w:rsidRPr="00C075CE">
        <w:t>Диаграмма кольцевая (</w:t>
      </w:r>
      <w:proofErr w:type="spellStart"/>
      <w:r w:rsidRPr="00C075CE">
        <w:t>donut</w:t>
      </w:r>
      <w:proofErr w:type="spellEnd"/>
      <w:r w:rsidRPr="00C075CE">
        <w:t xml:space="preserve"> </w:t>
      </w:r>
      <w:proofErr w:type="spellStart"/>
      <w:r w:rsidRPr="00C075CE">
        <w:t>chart</w:t>
      </w:r>
      <w:proofErr w:type="spellEnd"/>
      <w:r w:rsidRPr="00C075CE">
        <w:t>).</w:t>
      </w:r>
    </w:p>
    <w:p w14:paraId="4CFBD991" w14:textId="77777777" w:rsidR="00C075CE" w:rsidRPr="00C075CE" w:rsidRDefault="00C075CE" w:rsidP="00C075CE">
      <w:pPr>
        <w:numPr>
          <w:ilvl w:val="0"/>
          <w:numId w:val="4"/>
        </w:numPr>
      </w:pPr>
      <w:r w:rsidRPr="00C075CE">
        <w:t>Две секции:</w:t>
      </w:r>
    </w:p>
    <w:p w14:paraId="74D67B92" w14:textId="77777777" w:rsidR="00C075CE" w:rsidRPr="00C075CE" w:rsidRDefault="00C075CE" w:rsidP="00C075CE">
      <w:pPr>
        <w:numPr>
          <w:ilvl w:val="1"/>
          <w:numId w:val="4"/>
        </w:numPr>
      </w:pPr>
      <w:r w:rsidRPr="00C075CE">
        <w:t xml:space="preserve">зелёный сектор — сделки </w:t>
      </w:r>
      <w:proofErr w:type="spellStart"/>
      <w:r w:rsidRPr="00C075CE">
        <w:t>лонг</w:t>
      </w:r>
      <w:proofErr w:type="spellEnd"/>
      <w:r w:rsidRPr="00C075CE">
        <w:t>;</w:t>
      </w:r>
    </w:p>
    <w:p w14:paraId="634F7F75" w14:textId="77777777" w:rsidR="00C075CE" w:rsidRPr="00C075CE" w:rsidRDefault="00C075CE" w:rsidP="00C075CE">
      <w:pPr>
        <w:numPr>
          <w:ilvl w:val="1"/>
          <w:numId w:val="4"/>
        </w:numPr>
      </w:pPr>
      <w:r w:rsidRPr="00C075CE">
        <w:t>синий сектор — сделки шорт.</w:t>
      </w:r>
    </w:p>
    <w:p w14:paraId="7BD9893C" w14:textId="729567EC" w:rsidR="00C075CE" w:rsidRPr="00C075CE" w:rsidRDefault="00C075CE" w:rsidP="00C075CE">
      <w:pPr>
        <w:numPr>
          <w:ilvl w:val="0"/>
          <w:numId w:val="4"/>
        </w:numPr>
      </w:pPr>
      <w:r w:rsidRPr="00C075CE">
        <w:t xml:space="preserve">В центре можно оставить пустое пространство </w:t>
      </w:r>
    </w:p>
    <w:p w14:paraId="6372CBEA" w14:textId="77777777" w:rsidR="00C075CE" w:rsidRPr="00C075CE" w:rsidRDefault="00C075CE" w:rsidP="00C075CE">
      <w:pPr>
        <w:numPr>
          <w:ilvl w:val="0"/>
          <w:numId w:val="4"/>
        </w:numPr>
      </w:pPr>
      <w:r w:rsidRPr="00C075CE">
        <w:t>Подписи снаружи: «LONG» и «SHORT».</w:t>
      </w:r>
    </w:p>
    <w:p w14:paraId="4605B96F" w14:textId="77777777" w:rsidR="00C075CE" w:rsidRPr="00C075CE" w:rsidRDefault="00C075CE" w:rsidP="00C075CE">
      <w:pPr>
        <w:numPr>
          <w:ilvl w:val="0"/>
          <w:numId w:val="4"/>
        </w:numPr>
      </w:pPr>
      <w:r w:rsidRPr="00C075CE">
        <w:t>При наведении всплывающая подсказка: название направления, количество сделок и доля в процентах (например, «LONG: 189 (52,5%)»).</w:t>
      </w:r>
    </w:p>
    <w:p w14:paraId="0DC92684" w14:textId="77777777" w:rsidR="00C075CE" w:rsidRPr="00C075CE" w:rsidRDefault="00C075CE" w:rsidP="00C075CE">
      <w:pPr>
        <w:rPr>
          <w:b/>
          <w:bCs/>
        </w:rPr>
      </w:pPr>
      <w:r w:rsidRPr="00C075CE">
        <w:rPr>
          <w:b/>
          <w:bCs/>
        </w:rPr>
        <w:t>Управление и настройки</w:t>
      </w:r>
    </w:p>
    <w:p w14:paraId="78D73F03" w14:textId="77777777" w:rsidR="00C075CE" w:rsidRPr="00C075CE" w:rsidRDefault="00C075CE" w:rsidP="00C075CE">
      <w:pPr>
        <w:numPr>
          <w:ilvl w:val="0"/>
          <w:numId w:val="5"/>
        </w:numPr>
      </w:pPr>
      <w:r w:rsidRPr="00C075CE">
        <w:t>Выбор периода в настройках: месяц, неделя, произвольный диапазон.</w:t>
      </w:r>
    </w:p>
    <w:p w14:paraId="7499449B" w14:textId="77777777" w:rsidR="00C075CE" w:rsidRPr="00C075CE" w:rsidRDefault="00C075CE" w:rsidP="00C075CE">
      <w:pPr>
        <w:numPr>
          <w:ilvl w:val="0"/>
          <w:numId w:val="5"/>
        </w:numPr>
      </w:pPr>
      <w:r w:rsidRPr="00C075CE">
        <w:lastRenderedPageBreak/>
        <w:t>Применяются те же фильтры, что и для других индикаторов (счёт, инструмент, стратегия и т. д.).</w:t>
      </w:r>
    </w:p>
    <w:p w14:paraId="36E9EB84" w14:textId="77777777" w:rsidR="00C075CE" w:rsidRPr="00C075CE" w:rsidRDefault="00C075CE" w:rsidP="00C075CE">
      <w:pPr>
        <w:rPr>
          <w:b/>
          <w:bCs/>
        </w:rPr>
      </w:pPr>
      <w:r w:rsidRPr="00C075CE">
        <w:rPr>
          <w:b/>
          <w:bCs/>
        </w:rPr>
        <w:t>Краевые случаи</w:t>
      </w:r>
    </w:p>
    <w:p w14:paraId="46FCEE82" w14:textId="77777777" w:rsidR="00C075CE" w:rsidRPr="00C075CE" w:rsidRDefault="00C075CE" w:rsidP="00C075CE">
      <w:pPr>
        <w:numPr>
          <w:ilvl w:val="0"/>
          <w:numId w:val="6"/>
        </w:numPr>
      </w:pPr>
      <w:r w:rsidRPr="00C075CE">
        <w:t>Если сделок не было вообще — диаграмму показываем пустой с подписью «Нет сделок».</w:t>
      </w:r>
    </w:p>
    <w:p w14:paraId="7056DCF9" w14:textId="77777777" w:rsidR="00C075CE" w:rsidRPr="00C075CE" w:rsidRDefault="00C075CE" w:rsidP="00C075CE">
      <w:pPr>
        <w:numPr>
          <w:ilvl w:val="0"/>
          <w:numId w:val="6"/>
        </w:numPr>
      </w:pPr>
      <w:r w:rsidRPr="00C075CE">
        <w:t>Если все сделки одного направления — кольцо закрашивается полностью в соответствующий цвет.</w:t>
      </w:r>
    </w:p>
    <w:p w14:paraId="2EC16AE7" w14:textId="77777777" w:rsidR="002E1AAC" w:rsidRDefault="002E1AAC"/>
    <w:sectPr w:rsidR="002E1A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201"/>
    <w:multiLevelType w:val="multilevel"/>
    <w:tmpl w:val="AFB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1778"/>
    <w:multiLevelType w:val="multilevel"/>
    <w:tmpl w:val="362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50B6"/>
    <w:multiLevelType w:val="multilevel"/>
    <w:tmpl w:val="3CE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3186"/>
    <w:multiLevelType w:val="multilevel"/>
    <w:tmpl w:val="3A2E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43456"/>
    <w:multiLevelType w:val="multilevel"/>
    <w:tmpl w:val="F13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F0749"/>
    <w:multiLevelType w:val="multilevel"/>
    <w:tmpl w:val="79B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AC"/>
    <w:rsid w:val="002E1AAC"/>
    <w:rsid w:val="00C0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6340"/>
  <w15:chartTrackingRefBased/>
  <w15:docId w15:val="{2BF1D1BF-4314-4956-9200-A971148D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7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2025-09-05T12:40:00Z</dcterms:created>
  <dcterms:modified xsi:type="dcterms:W3CDTF">2025-09-05T12:43:00Z</dcterms:modified>
</cp:coreProperties>
</file>