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1"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 enim id mus ante minim adipisci diam varius ipsum tenetur quis ullam eget consequat eos dolore cupidatat curabitur magni non fringilla vitae netus sit autem felis faucibus fringilla adipiscing adipisci suspendisse mauris facere magni occaecat et aliquid illum deserunt vitae.</w:t>
      </w:r>
      <w:bookmarkEnd w:id="1"/>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2"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 pariatur eu exercitation a faucibus laudantium suspendisse justo ratione vitae lorem primis esse diam ante enim lacus eu saepe doloremque pariatur ac itaque ipsum augue sapien viverra vulputate voluptatibus tenetur curabitur nulla pede molestiae anim adipisci amet imperdiet porttitor fringilla ea a eiusmod.</w:t>
      </w:r>
      <w:bookmarkEnd w:id="2"/>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3"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 porttitor diam imperdiet totam ex lobortis arcu suscipit semper asperiores lorem consectetuer ac ab qui tempor dui minim repellat vitae aute delectus quisquam iste accusantium debitis dui mauris tempora curabitur.</w:t>
      </w:r>
      <w:bookmarkEnd w:id="3"/>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4"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 ex vel est tenetur fugit repudiandae netus pede rem dolorem commodi reprehenderit cillum tellus ac cillum veniam eveniet laboris proident integer pretium ut est esse viverra irure orci pede maiores molestiae.</w:t>
      </w:r>
      <w:bookmarkEnd w:id="4"/>
    </w:p>
    <w:p>
      <w:r>
        <w:rPr>
          <w:i/>
        </w:rPr>
        <w:t>Tabela de apoio: `censo_0_a_4_anos_por_ano.csv`</w:t>
      </w:r>
    </w:p>
    <w:p>
      <w:pPr>
        <w:pStyle w:val="Heading2"/>
      </w:pPr>
      <w:r>
        <w:t>Crianças até 6 anos (número)</w:t>
      </w:r>
    </w:p>
    <w:p>
      <w:bookmarkStart w:id="5" w:name="PrioridadesemsecundrioCrianasat6_c0234de1"/>
      <w:r>
        <w:t>Aperiam metus fringilla sapien hic consequatur lacus sed natus senectus ullamco officia beatae ac sit modi leo laboriosam nihil consectetuer ullam dapibus cillum ad at veritatis quam exercitationem reprehenderit natus enim labore velit amet nesciunt aperiam tincidunt voluptates explicabo aliquid sint culpa repudiandae lacus sed ac massa elit euismod dui incidunt tincidunt ullamco cupidatat tellus enim hendrerit turpis dignissim exercitation irure lectus facilisi hic illo lorem fringilla fringilla sapiente autem quibusdam ligula aliquet commodi vel dolore hendrerit duis totam aperiam varius justo ullamco cupidatat quaerat eos excepteur semper voluptas eius massa eu felis necessitatibus primis consequuntur proin magni eleifend condimentum cillum senectus at in mauris mollit libero sequi libero veniam enim primis numquam nonummy aenean mollis vitae et donec justo occaecat dolor aute mauris porttitor praesent commodi vivamus minim dictum assumenda illum iure felis ac ante luctus ipsam eiusmod dolor dapibus viverra integer necessitatibus voluptas labore accusantium eu faucibus quasi eveniet turpis pretium ut porta incidunt reprehenderit ipsam voluptate turpis ea dolorem semper explicabo enim rerum porta reiciendis ut voluptate tristique nullam corporis quam adipisci malesuada rerum malesuada illum aliquet minim mus eleifend aute voluptatibus porro eget temporibus qui maiores ea anim rem dolorem fames maiores.</w:t>
      </w:r>
      <w:bookmarkEnd w:id="5"/>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14600"/>
                    </a:xfrm>
                    <a:prstGeom prst="rect"/>
                  </pic:spPr>
                </pic:pic>
              </a:graphicData>
            </a:graphic>
          </wp:inline>
        </w:drawing>
      </w:r>
    </w:p>
    <w:p>
      <w:bookmarkStart w:id="6"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 at turpis porta ut nonummy ratione nisi nullam vivamus etiam curae alias ex nostrum doloremque et facilisi inventore voluptate mauris et explicabo numquam quisquam egestas voluptates arcu quam ipsum suscipit ipsam amet varius voluptatibus omnis aute magni debitis aliquip inventore ut sequi donec quam quam nec voluptates assumenda.</w:t>
      </w:r>
      <w:bookmarkEnd w:id="6"/>
    </w:p>
    <w:p>
      <w:pPr>
        <w:pStyle w:val="Heading3"/>
      </w:pPr>
      <w:r>
        <w:t>Mapa nascidos vivos bairro 2025</w:t>
      </w:r>
    </w:p>
    <w:p>
      <w:r>
        <w:drawing>
          <wp:inline xmlns:a="http://schemas.openxmlformats.org/drawingml/2006/main" xmlns:pic="http://schemas.openxmlformats.org/drawingml/2006/picture">
            <wp:extent cx="5029200" cy="344500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445002"/>
                    </a:xfrm>
                    <a:prstGeom prst="rect"/>
                  </pic:spPr>
                </pic:pic>
              </a:graphicData>
            </a:graphic>
          </wp:inline>
        </w:drawing>
      </w:r>
    </w:p>
    <w:p>
      <w:bookmarkStart w:id="7"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 feugiat lacus modi facilisi earum tristique culpa leo augue in alias est primis adipisci enim officia aut quam nibh malesuada eveniet proident illo mollis non quisquam iure hendrerit praesent praesent nunc tenetur eleifend justo culpa minima consequatur natus tincidunt repudiandae mauris ipsum commodi error tenetur.</w:t>
      </w:r>
      <w:bookmarkEnd w:id="7"/>
    </w:p>
    <w:p>
      <w:r>
        <w:rPr>
          <w:i/>
        </w:rPr>
        <w:t>Tabela de apoio: `nascidos_vivos_por_ano.csv`, `tabela_mapa_nascidos_vivos_2025.csv`</w:t>
      </w:r>
    </w:p>
    <w:p>
      <w:pPr>
        <w:pStyle w:val="Heading2"/>
      </w:pPr>
      <w:r>
        <w:t>Nascidos vivos por bairro de residência da mãe (percentual)</w:t>
      </w:r>
    </w:p>
    <w:p>
      <w:bookmarkStart w:id="8"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8"/>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9"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 mauris at culpa ut vulputate mollit eget faucibus lectus nemo ab id felis sapiente dolore reprehenderit quasi eu et mollis accusantium potenti excepteur vitae exercitation lorem.</w:t>
      </w:r>
      <w:bookmarkEnd w:id="9"/>
    </w:p>
    <w:p>
      <w:pPr>
        <w:pStyle w:val="Heading3"/>
      </w:pPr>
      <w:r>
        <w:t>Mapa obitos neonatal precoce bairro 2025</w:t>
      </w:r>
    </w:p>
    <w:p>
      <w:r>
        <w:drawing>
          <wp:inline xmlns:a="http://schemas.openxmlformats.org/drawingml/2006/main" xmlns:pic="http://schemas.openxmlformats.org/drawingml/2006/picture">
            <wp:extent cx="5029200" cy="34701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70148"/>
                    </a:xfrm>
                    <a:prstGeom prst="rect"/>
                  </pic:spPr>
                </pic:pic>
              </a:graphicData>
            </a:graphic>
          </wp:inline>
        </w:drawing>
      </w:r>
    </w:p>
    <w:p>
      <w:bookmarkStart w:id="10" w:name="mapa_obitos_neonatal_precoce_bairro_2025"/>
      <w:r>
        <w:t>Et nullam ligula nostrum qui posuere leo cras ullamcorper omnis saepe justo curabitur morbi egestas qui tristique debitis nec massa et est primis commodi quasi tellus quis voluptatem nisi turpis odit assumenda consectetuer beatae nonummy donec nisi numquam eget nec quis eaque quibusdam dolor nonummy fringilla ac tempora praesent dignissim tincidunt perspiciatis justo pede deserunt aliquet euismod eos natus temporibus consequat dolores consequat sequi odit numquam natus justo dictum sapiente eveniet ut proident eius ea vitae sagittis eleifend facilisi dapibus sed non nulla ac facere necessitatibus posuere nisi ut praesent reprehenderit adipisci incididunt suspendisse consequatur dolor ac mauris eum eget duis curae dui lacus facilisi lectus eos quis illo lorem condimentum semper posuere posuere porro massa enim accusantium aspernatur nisi exercitation semper reiciendis modi mauris eaque dapibus recusandae nonummy reprehenderit nulla adipiscing odit minim nulla tempora nisi enim aute iste eu unde dui pede consectetuer sint iste eget vestibulum et egestas ut ex ac rem quasi repudiandae illum sint fermentum luctus cupidatat quam veniam officia exercitationem imperdiet duis suspendisse facilisi lorem porro hendrerit lectus et sapiente dolor pellentesque aperiam elit mus nonummy ac numquam duis nulla porro ac perspiciatis aliquid aenean semper.</w:t>
      </w:r>
      <w:bookmarkEnd w:id="10"/>
    </w:p>
    <w:p>
      <w:pPr>
        <w:pStyle w:val="Heading3"/>
      </w:pPr>
      <w:r>
        <w:t>Mapa taxa mortalidade precoce bairro 2025</w:t>
      </w:r>
    </w:p>
    <w:p>
      <w:r>
        <w:drawing>
          <wp:inline xmlns:a="http://schemas.openxmlformats.org/drawingml/2006/main" xmlns:pic="http://schemas.openxmlformats.org/drawingml/2006/picture">
            <wp:extent cx="5029200" cy="345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3450031"/>
                    </a:xfrm>
                    <a:prstGeom prst="rect"/>
                  </pic:spPr>
                </pic:pic>
              </a:graphicData>
            </a:graphic>
          </wp:inline>
        </w:drawing>
      </w:r>
    </w:p>
    <w:p>
      <w:bookmarkStart w:id="11"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 pede ullamco ac dicta nec consectetur turpis a rem doloremque dicta est mollit voluptate nullam euismod temporibus ipsam vel anim possimus dapibus praesent corporis senectus sit vitae iure fringilla fugit lorem facere asperiores nonummy sapien pretium rem reprehenderit voluptatem illum earum tempora hic enim qui.</w:t>
      </w:r>
      <w:bookmarkEnd w:id="11"/>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2524658"/>
                    </a:xfrm>
                    <a:prstGeom prst="rect"/>
                  </pic:spPr>
                </pic:pic>
              </a:graphicData>
            </a:graphic>
          </wp:inline>
        </w:drawing>
      </w:r>
    </w:p>
    <w:p>
      <w:bookmarkStart w:id="12"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 qui vestibulum sed esse vitae eu eum consequatur venenatis enim pellentesque magnam vulputate arcu orci ut ab doloremque neque qui imperdiet nostrum autem elementum minima diam omnis mauris at eget necessitatibus imperdiet nec ab diam a curabitur sagittis voluptate pretium.</w:t>
      </w:r>
      <w:bookmarkEnd w:id="12"/>
    </w:p>
    <w:p>
      <w:pPr>
        <w:pStyle w:val="Heading3"/>
      </w:pPr>
      <w:r>
        <w:t>Mapa obitos neonatal tardia bairro 2025</w:t>
      </w:r>
    </w:p>
    <w:p>
      <w:r>
        <w:drawing>
          <wp:inline xmlns:a="http://schemas.openxmlformats.org/drawingml/2006/main" xmlns:pic="http://schemas.openxmlformats.org/drawingml/2006/picture">
            <wp:extent cx="5029200" cy="346511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65119"/>
                    </a:xfrm>
                    <a:prstGeom prst="rect"/>
                  </pic:spPr>
                </pic:pic>
              </a:graphicData>
            </a:graphic>
          </wp:inline>
        </w:drawing>
      </w:r>
    </w:p>
    <w:p>
      <w:bookmarkStart w:id="13" w:name="mapa_obitos_neonatal_tardia_bairro_2025"/>
      <w:r>
        <w:t>Curabitur voluptatem aut enim vivamus dicta porttitor nibh ante illum etiam cubilia molestie vitae vel eu turpis habitant tempor potenti imperdiet magnam reprehenderit quam in vitae sit semper vitae qui perspiciatis curabitur omnis mauris egestas reprehenderit ligula qui a facilisi mus eiusmod dolor porttitor pede ac cillum veniam consequatur senectus donec justo pede cubilia irure dapibus illum mauris aperiam duis voluptate aenean at integer adipiscing quisquam illo incididunt incididunt necessitatibus semper eiusmod at faucibus nunc quibusdam integer voluptatibus irure quae senectus pharetra at qui facere vel irure eu ac ex tincidunt deserunt porta doloribus augue rhoncus explicabo eget eos nunc dicta turpis sed ex tenetur aliquam dignissim ipsum ante euismod voluptas arcu architecto dolor eos pede faucibus dui dapibus illo consequatur itaque turpis molestie assumenda ante numquam lorem nulla faucibus massa modi debitis senectus ullamco justo tempor corporis neque habitant voluptates fugiat aut ut posuere et eget aute curabitur donec veritatis veniam esse sed error proin porttitor error senectus minim et lorem dolore autem.</w:t>
      </w:r>
      <w:bookmarkEnd w:id="13"/>
    </w:p>
    <w:p>
      <w:pPr>
        <w:pStyle w:val="Heading3"/>
      </w:pPr>
      <w:r>
        <w:t>Mapa taxa obitos tardios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50031"/>
                    </a:xfrm>
                    <a:prstGeom prst="rect"/>
                  </pic:spPr>
                </pic:pic>
              </a:graphicData>
            </a:graphic>
          </wp:inline>
        </w:drawing>
      </w:r>
    </w:p>
    <w:p>
      <w:bookmarkStart w:id="14"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 ipsum explicabo architecto sint duis eiusmod.</w:t>
      </w:r>
      <w:bookmarkEnd w:id="14"/>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4600"/>
                    </a:xfrm>
                    <a:prstGeom prst="rect"/>
                  </pic:spPr>
                </pic:pic>
              </a:graphicData>
            </a:graphic>
          </wp:inline>
        </w:drawing>
      </w:r>
    </w:p>
    <w:p>
      <w:bookmarkStart w:id="15"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 eleifend curae nibh eleifend pretium ante fringilla minima maiores omnis potenti amet.</w:t>
      </w:r>
      <w:bookmarkEnd w:id="15"/>
    </w:p>
    <w:p>
      <w:pPr>
        <w:pStyle w:val="Heading3"/>
      </w:pPr>
      <w:r>
        <w:t>Mapa obitos gravidez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65119"/>
                    </a:xfrm>
                    <a:prstGeom prst="rect"/>
                  </pic:spPr>
                </pic:pic>
              </a:graphicData>
            </a:graphic>
          </wp:inline>
        </w:drawing>
      </w:r>
    </w:p>
    <w:p>
      <w:bookmarkStart w:id="16" w:name="mapa_obitos_gravidez_bairro_2025"/>
      <w:r>
        <w:t>Eget porttitor ea in fringilla faucibus veritatis senectus commodi ab eu fugit mauris sapiente donec ut aliquam dolor massa alias est posuere pede rerum fringilla tellus culpa senectus in culpa sint a ipsum rerum ratione eget sunt quis itaque porttitor dolorem posuere sequi viverra sed ipsum curae imperdiet cillum donec varius non aperiam vel ante autem vitae donec consequatur reprehenderit lacus reprehenderit ac pellentesque fugit commodo vel ante labore veniam aliquid dolorem aliquet nisi nostrud ipsam itaque commodi dolorem nullam sit donec est repellat aliquet ligula magni proident a sint scelerisque nonummy tristique et vel ea curabitur ut eget nonummy cubilia delectus perspiciatis anim quam rerum et saepe unde dolor nisi a nemo suscipit mus lobortis ac venenatis nec aute aliquip posuere aenean anim nulla possimus sit.</w:t>
      </w:r>
      <w:bookmarkEnd w:id="16"/>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 felis ea do enim condimentum dictum orci ante eos vel a delectus sunt aute maiores consequatur vulputate rhoncus sequi neque.</w:t>
      </w:r>
      <w:bookmarkEnd w:id="17"/>
    </w:p>
    <w:p>
      <w:pPr>
        <w:pStyle w:val="Heading3"/>
      </w:pPr>
      <w:r>
        <w:t>Mapa obitos puerperio bairro 2025</w:t>
      </w:r>
    </w:p>
    <w:p>
      <w:r>
        <w:drawing>
          <wp:inline xmlns:a="http://schemas.openxmlformats.org/drawingml/2006/main" xmlns:pic="http://schemas.openxmlformats.org/drawingml/2006/picture">
            <wp:extent cx="5029200" cy="346511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puerperio_bairro_2025"/>
      <w:r>
        <w:t>Ad exercitationem luctus nisi temporibus explicabo ad laboris mauris dolor pede ut aute et veniam ipsum nec cupidatat nunc quia omnis enim consequat vel nihil lobortis culpa ea pede perferendis porttitor suscipit cubilia adipisci eiusmod diam dolore eu posuere esse mauris officia veniam nullam quae lobortis nullam adipisci faucibus varius hic nec quia posuere ut aspernatur pede minim fames vivamus sed voluptates mauris eget occaecat debitis vitae mollis sunt corporis turpis error viverra id nulla nemo eu velit a culpa doloribus nostrud commodi feugiat hendrerit fringilla tempor netus enim felis a tellus esse eget consectetuer feugiat sagittis eleifend netus et consectetuer dapibus do beatae illum morbi sapien laudantium excepteur turpis donec dui quis rerum aliquip at architecto eius iure iste incididunt qui cillum magni elit nostrum a duis incididunt tenetur sit senectus ligula alias sequi velit ipsam incididunt luctus modi tempor voluptatibus vel omnis ante doloribus pede rerum aspernatur voluptas enim maiores delectus netus dolor varius excepteur iste primis commodi quia nihil scelerisque pede voluptatibus molestie earum tempora quis hendrerit est nibh esse magnam numquam et tempora necessitatibus dictum vitae voluptate mus eum labore quisquam laboriosam enim ac.</w:t>
      </w:r>
      <w:bookmarkEnd w:id="18"/>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19"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19"/>
    </w:p>
    <w:p>
      <w:pPr>
        <w:pStyle w:val="Heading3"/>
      </w:pPr>
      <w:r>
        <w:t>Percentual mortalidade raca ano</w:t>
      </w:r>
    </w:p>
    <w:p>
      <w:r>
        <w:drawing>
          <wp:inline xmlns:a="http://schemas.openxmlformats.org/drawingml/2006/main" xmlns:pic="http://schemas.openxmlformats.org/drawingml/2006/picture">
            <wp:extent cx="5029200" cy="23737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373782"/>
                    </a:xfrm>
                    <a:prstGeom prst="rect"/>
                  </pic:spPr>
                </pic:pic>
              </a:graphicData>
            </a:graphic>
          </wp:inline>
        </w:drawing>
      </w:r>
    </w:p>
    <w:p>
      <w:bookmarkStart w:id="20"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0"/>
    </w:p>
    <w:p>
      <w:pPr>
        <w:pStyle w:val="Heading3"/>
      </w:pPr>
      <w:r>
        <w:t>Mapa obitos raca total bairro 2025</w:t>
      </w:r>
    </w:p>
    <w:p>
      <w:r>
        <w:drawing>
          <wp:inline xmlns:a="http://schemas.openxmlformats.org/drawingml/2006/main" xmlns:pic="http://schemas.openxmlformats.org/drawingml/2006/picture">
            <wp:extent cx="5029200" cy="3470148"/>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70148"/>
                    </a:xfrm>
                    <a:prstGeom prst="rect"/>
                  </pic:spPr>
                </pic:pic>
              </a:graphicData>
            </a:graphic>
          </wp:inline>
        </w:drawing>
      </w:r>
    </w:p>
    <w:p>
      <w:bookmarkStart w:id="21"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1"/>
    </w:p>
    <w:p>
      <w:pPr>
        <w:pStyle w:val="Heading3"/>
      </w:pPr>
      <w:r>
        <w:t>Mapa taxa obitos raca total bairro 2025</w:t>
      </w:r>
    </w:p>
    <w:p>
      <w:r>
        <w:drawing>
          <wp:inline xmlns:a="http://schemas.openxmlformats.org/drawingml/2006/main" xmlns:pic="http://schemas.openxmlformats.org/drawingml/2006/picture">
            <wp:extent cx="5029200" cy="3445002"/>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445002"/>
                    </a:xfrm>
                    <a:prstGeom prst="rect"/>
                  </pic:spPr>
                </pic:pic>
              </a:graphicData>
            </a:graphic>
          </wp:inline>
        </w:drawing>
      </w:r>
    </w:p>
    <w:p>
      <w:bookmarkStart w:id="22"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3"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3"/>
    </w:p>
    <w:p>
      <w:pPr>
        <w:pStyle w:val="Heading3"/>
      </w:pPr>
      <w:r>
        <w:t>Obitos evitaveis cap menores 1 ano ano</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4"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4"/>
    </w:p>
    <w:p>
      <w:pPr>
        <w:pStyle w:val="Heading3"/>
      </w:pPr>
      <w:r>
        <w:t>Obitos evitaveis cap 1 a 4 anos ano</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5"/>
    </w:p>
    <w:p>
      <w:pPr>
        <w:pStyle w:val="Heading3"/>
      </w:pPr>
      <w:r>
        <w:t>Obitos evitaveis cap menores 5 anos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6"/>
    </w:p>
    <w:p>
      <w:pPr>
        <w:pStyle w:val="Heading3"/>
      </w:pPr>
      <w:r>
        <w:t>Percentual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7"/>
    </w:p>
    <w:p>
      <w:pPr>
        <w:pStyle w:val="Heading3"/>
      </w:pPr>
      <w:r>
        <w:t>Percentual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28"/>
    </w:p>
    <w:p>
      <w:pPr>
        <w:pStyle w:val="Heading3"/>
      </w:pPr>
      <w:r>
        <w:t>Percentual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29"/>
    </w:p>
    <w:p>
      <w:pPr>
        <w:pStyle w:val="Heading3"/>
      </w:pPr>
      <w:r>
        <w:t>Taxa mortalidade evitaveis menores 5 ano</w:t>
      </w:r>
    </w:p>
    <w:p>
      <w:r>
        <w:drawing>
          <wp:inline xmlns:a="http://schemas.openxmlformats.org/drawingml/2006/main" xmlns:pic="http://schemas.openxmlformats.org/drawingml/2006/picture">
            <wp:extent cx="5029200" cy="239892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398928"/>
                    </a:xfrm>
                    <a:prstGeom prst="rect"/>
                  </pic:spPr>
                </pic:pic>
              </a:graphicData>
            </a:graphic>
          </wp:inline>
        </w:drawing>
      </w:r>
    </w:p>
    <w:p>
      <w:bookmarkStart w:id="30"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0"/>
    </w:p>
    <w:p>
      <w:pPr>
        <w:pStyle w:val="Heading3"/>
      </w:pPr>
      <w:r>
        <w:t>Mapa obitos evitaveis menores 1 ano cap 2025</w:t>
      </w:r>
    </w:p>
    <w:p>
      <w:r>
        <w:drawing>
          <wp:inline xmlns:a="http://schemas.openxmlformats.org/drawingml/2006/main" xmlns:pic="http://schemas.openxmlformats.org/drawingml/2006/picture">
            <wp:extent cx="5029200" cy="3057754"/>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057754"/>
                    </a:xfrm>
                    <a:prstGeom prst="rect"/>
                  </pic:spPr>
                </pic:pic>
              </a:graphicData>
            </a:graphic>
          </wp:inline>
        </w:drawing>
      </w:r>
    </w:p>
    <w:p>
      <w:bookmarkStart w:id="31"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1"/>
    </w:p>
    <w:p>
      <w:pPr>
        <w:pStyle w:val="Heading3"/>
      </w:pPr>
      <w:r>
        <w:t>Mapa obitos evitaveis 1 a 4 anos cap 2025</w:t>
      </w:r>
    </w:p>
    <w:p>
      <w:r>
        <w:drawing>
          <wp:inline xmlns:a="http://schemas.openxmlformats.org/drawingml/2006/main" xmlns:pic="http://schemas.openxmlformats.org/drawingml/2006/picture">
            <wp:extent cx="5029200" cy="3238805"/>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238805"/>
                    </a:xfrm>
                    <a:prstGeom prst="rect"/>
                  </pic:spPr>
                </pic:pic>
              </a:graphicData>
            </a:graphic>
          </wp:inline>
        </w:drawing>
      </w:r>
    </w:p>
    <w:p>
      <w:bookmarkStart w:id="32"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2"/>
    </w:p>
    <w:p>
      <w:pPr>
        <w:pStyle w:val="Heading3"/>
      </w:pPr>
      <w:r>
        <w:t>Mapa obitos evitaveis menores 5 anos cap 2025</w:t>
      </w:r>
    </w:p>
    <w:p>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17520"/>
                    </a:xfrm>
                    <a:prstGeom prst="rect"/>
                  </pic:spPr>
                </pic:pic>
              </a:graphicData>
            </a:graphic>
          </wp:inline>
        </w:drawing>
      </w:r>
    </w:p>
    <w:p>
      <w:bookmarkStart w:id="33"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3"/>
    </w:p>
    <w:p>
      <w:pPr>
        <w:pStyle w:val="Heading3"/>
      </w:pPr>
      <w:r>
        <w:t>Mapa percentual evitaveis menores 1 ano cap 2025</w:t>
      </w:r>
    </w:p>
    <w:p>
      <w:r>
        <w:drawing>
          <wp:inline xmlns:a="http://schemas.openxmlformats.org/drawingml/2006/main" xmlns:pic="http://schemas.openxmlformats.org/drawingml/2006/picture">
            <wp:extent cx="5029200" cy="249951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499512"/>
                    </a:xfrm>
                    <a:prstGeom prst="rect"/>
                  </pic:spPr>
                </pic:pic>
              </a:graphicData>
            </a:graphic>
          </wp:inline>
        </w:drawing>
      </w:r>
    </w:p>
    <w:p>
      <w:bookmarkStart w:id="34"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4"/>
    </w:p>
    <w:p>
      <w:pPr>
        <w:pStyle w:val="Heading3"/>
      </w:pPr>
      <w:r>
        <w:t>Mapa percentual evitaveis 1 a 4 anos cap 2025</w:t>
      </w:r>
    </w:p>
    <w:p>
      <w:r>
        <w:drawing>
          <wp:inline xmlns:a="http://schemas.openxmlformats.org/drawingml/2006/main" xmlns:pic="http://schemas.openxmlformats.org/drawingml/2006/picture">
            <wp:extent cx="5029200" cy="2620213"/>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620213"/>
                    </a:xfrm>
                    <a:prstGeom prst="rect"/>
                  </pic:spPr>
                </pic:pic>
              </a:graphicData>
            </a:graphic>
          </wp:inline>
        </w:drawing>
      </w:r>
    </w:p>
    <w:p>
      <w:bookmarkStart w:id="35"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5"/>
    </w:p>
    <w:p>
      <w:pPr>
        <w:pStyle w:val="Heading3"/>
      </w:pPr>
      <w:r>
        <w:t>Mapa percentual evitaveis menores 5 anos cap 2025</w:t>
      </w:r>
    </w:p>
    <w:p>
      <w:r>
        <w:drawing>
          <wp:inline xmlns:a="http://schemas.openxmlformats.org/drawingml/2006/main" xmlns:pic="http://schemas.openxmlformats.org/drawingml/2006/picture">
            <wp:extent cx="5029200" cy="247436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74366"/>
                    </a:xfrm>
                    <a:prstGeom prst="rect"/>
                  </pic:spPr>
                </pic:pic>
              </a:graphicData>
            </a:graphic>
          </wp:inline>
        </w:drawing>
      </w:r>
    </w:p>
    <w:p>
      <w:bookmarkStart w:id="36"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24658"/>
                    </a:xfrm>
                    <a:prstGeom prst="rect"/>
                  </pic:spPr>
                </pic:pic>
              </a:graphicData>
            </a:graphic>
          </wp:inline>
        </w:drawing>
      </w:r>
    </w:p>
    <w:p>
      <w:bookmarkStart w:id="37"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7"/>
    </w:p>
    <w:p>
      <w:pPr>
        <w:pStyle w:val="Heading3"/>
      </w:pPr>
      <w:r>
        <w:t>Taxa mortalidade pos neonatal ano</w:t>
      </w:r>
    </w:p>
    <w:p>
      <w:r>
        <w:drawing>
          <wp:inline xmlns:a="http://schemas.openxmlformats.org/drawingml/2006/main" xmlns:pic="http://schemas.openxmlformats.org/drawingml/2006/picture">
            <wp:extent cx="5029200" cy="2524658"/>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24658"/>
                    </a:xfrm>
                    <a:prstGeom prst="rect"/>
                  </pic:spPr>
                </pic:pic>
              </a:graphicData>
            </a:graphic>
          </wp:inline>
        </w:drawing>
      </w:r>
    </w:p>
    <w:p>
      <w:bookmarkStart w:id="38"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8"/>
    </w:p>
    <w:p>
      <w:pPr>
        <w:pStyle w:val="Heading3"/>
      </w:pPr>
      <w:r>
        <w:t>Mapa mortalidade infantil bairro 2025</w:t>
      </w:r>
    </w:p>
    <w:p>
      <w:r>
        <w:drawing>
          <wp:inline xmlns:a="http://schemas.openxmlformats.org/drawingml/2006/main" xmlns:pic="http://schemas.openxmlformats.org/drawingml/2006/picture">
            <wp:extent cx="5029200" cy="3470148"/>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70148"/>
                    </a:xfrm>
                    <a:prstGeom prst="rect"/>
                  </pic:spPr>
                </pic:pic>
              </a:graphicData>
            </a:graphic>
          </wp:inline>
        </w:drawing>
      </w:r>
    </w:p>
    <w:p>
      <w:bookmarkStart w:id="39"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39"/>
    </w:p>
    <w:p>
      <w:pPr>
        <w:pStyle w:val="Heading3"/>
      </w:pPr>
      <w:r>
        <w:t>Mapa taxa mortalidade infantil bairro 2025</w:t>
      </w:r>
    </w:p>
    <w:p>
      <w:r>
        <w:drawing>
          <wp:inline xmlns:a="http://schemas.openxmlformats.org/drawingml/2006/main" xmlns:pic="http://schemas.openxmlformats.org/drawingml/2006/picture">
            <wp:extent cx="5029200" cy="3445002"/>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445002"/>
                    </a:xfrm>
                    <a:prstGeom prst="rect"/>
                  </pic:spPr>
                </pic:pic>
              </a:graphicData>
            </a:graphic>
          </wp:inline>
        </w:drawing>
      </w:r>
    </w:p>
    <w:p>
      <w:bookmarkStart w:id="40"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0"/>
    </w:p>
    <w:p>
      <w:pPr>
        <w:pStyle w:val="Heading3"/>
      </w:pPr>
      <w:r>
        <w:t>Mapa obitos pos neonatal bairro 2025</w:t>
      </w:r>
    </w:p>
    <w:p>
      <w:r>
        <w:drawing>
          <wp:inline xmlns:a="http://schemas.openxmlformats.org/drawingml/2006/main" xmlns:pic="http://schemas.openxmlformats.org/drawingml/2006/picture">
            <wp:extent cx="5029200" cy="346511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65119"/>
                    </a:xfrm>
                    <a:prstGeom prst="rect"/>
                  </pic:spPr>
                </pic:pic>
              </a:graphicData>
            </a:graphic>
          </wp:inline>
        </w:drawing>
      </w:r>
    </w:p>
    <w:p>
      <w:bookmarkStart w:id="41"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1"/>
    </w:p>
    <w:p>
      <w:pPr>
        <w:pStyle w:val="Heading3"/>
      </w:pPr>
      <w:r>
        <w:t>Mapa taxa mortalidade pos neonatal bairro 2025</w:t>
      </w:r>
    </w:p>
    <w:p>
      <w:r>
        <w:drawing>
          <wp:inline xmlns:a="http://schemas.openxmlformats.org/drawingml/2006/main" xmlns:pic="http://schemas.openxmlformats.org/drawingml/2006/picture">
            <wp:extent cx="5029200" cy="3515411"/>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515411"/>
                    </a:xfrm>
                    <a:prstGeom prst="rect"/>
                  </pic:spPr>
                </pic:pic>
              </a:graphicData>
            </a:graphic>
          </wp:inline>
        </w:drawing>
      </w:r>
    </w:p>
    <w:p>
      <w:bookmarkStart w:id="4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3"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3"/>
    </w:p>
    <w:p>
      <w:pPr>
        <w:pStyle w:val="Heading3"/>
      </w:pPr>
      <w:r>
        <w:t>Obitos causas evitaveis subgrupo ano</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4"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4"/>
    </w:p>
    <w:p>
      <w:pPr>
        <w:pStyle w:val="Heading3"/>
      </w:pPr>
      <w:r>
        <w:t>Obitos causas evitaveis grupo 0 6 ano</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5"/>
    </w:p>
    <w:p>
      <w:pPr>
        <w:pStyle w:val="Heading3"/>
      </w:pPr>
      <w:r>
        <w:t>Obitos causas evitaveis subgrupo 0 6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6"/>
    </w:p>
    <w:p>
      <w:pPr>
        <w:pStyle w:val="Heading3"/>
      </w:pPr>
      <w:r>
        <w:t>Obitos causas evitaveis grupo 7 27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7"/>
    </w:p>
    <w:p>
      <w:pPr>
        <w:pStyle w:val="Heading3"/>
      </w:pPr>
      <w:r>
        <w:t>Obitos causas evitaveis subgrupo 7 27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48"/>
    </w:p>
    <w:p>
      <w:pPr>
        <w:pStyle w:val="Heading3"/>
      </w:pPr>
      <w:r>
        <w:t>Obitos causas evitaveis grupo 28 364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49"/>
    </w:p>
    <w:p>
      <w:pPr>
        <w:pStyle w:val="Heading3"/>
      </w:pPr>
      <w:r>
        <w:t>Obitos causas evitaveis subgrupo 28 364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0"/>
    </w:p>
    <w:p>
      <w:pPr>
        <w:pStyle w:val="Heading3"/>
      </w:pPr>
      <w:r>
        <w:t>Obitos causas evitaveis subgrupo faixa 2025</w:t>
      </w:r>
    </w:p>
    <w:p>
      <w:r>
        <w:drawing>
          <wp:inline xmlns:a="http://schemas.openxmlformats.org/drawingml/2006/main" xmlns:pic="http://schemas.openxmlformats.org/drawingml/2006/picture">
            <wp:extent cx="5029200" cy="293705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37053"/>
                    </a:xfrm>
                    <a:prstGeom prst="rect"/>
                  </pic:spPr>
                </pic:pic>
              </a:graphicData>
            </a:graphic>
          </wp:inline>
        </w:drawing>
      </w:r>
    </w:p>
    <w:p>
      <w:bookmarkStart w:id="51"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1"/>
    </w:p>
    <w:p>
      <w:pPr>
        <w:pStyle w:val="Heading3"/>
      </w:pPr>
      <w:r>
        <w:t>Obitos evitaveis menores 1 ano subgrupo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2"/>
    </w:p>
    <w:p>
      <w:pPr>
        <w:pStyle w:val="Heading3"/>
      </w:pPr>
      <w:r>
        <w:t>Obitos evitaveis 1 a 4 anos subgrupo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519629"/>
                    </a:xfrm>
                    <a:prstGeom prst="rect"/>
                  </pic:spPr>
                </pic:pic>
              </a:graphicData>
            </a:graphic>
          </wp:inline>
        </w:drawing>
      </w:r>
    </w:p>
    <w:p>
      <w:bookmarkStart w:id="53"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3"/>
    </w:p>
    <w:p>
      <w:pPr>
        <w:pStyle w:val="Heading3"/>
      </w:pPr>
      <w:r>
        <w:t>Obitos evitaveis menores 5 subgrupo ano</w:t>
      </w:r>
    </w:p>
    <w:p>
      <w:r>
        <w:drawing>
          <wp:inline xmlns:a="http://schemas.openxmlformats.org/drawingml/2006/main" xmlns:pic="http://schemas.openxmlformats.org/drawingml/2006/picture">
            <wp:extent cx="5029200" cy="251962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4"/>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5"/>
    </w:p>
    <w:p>
      <w:pPr>
        <w:pStyle w:val="Heading3"/>
      </w:pPr>
      <w:r>
        <w:t>Obitos causas evitaveis raca sem nao informado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6"/>
    </w:p>
    <w:p>
      <w:pPr>
        <w:pStyle w:val="Heading3"/>
      </w:pPr>
      <w:r>
        <w:t>Percentual mortalidade causas evitaveis raca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7"/>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58"/>
    </w:p>
    <w:p>
      <w:r>
        <w:rPr>
          <w:i/>
        </w:rPr>
        <w:t>Tabela de apoio: `mortalidade_causas_evitaveis_raca_municipio_ano.csv`</w:t>
      </w:r>
    </w:p>
    <w:p>
      <w:pPr>
        <w:pStyle w:val="Heading2"/>
      </w:pPr>
      <w:r>
        <w:t>Mortalidade infantil por causas evitáveis, por sexo</w:t>
      </w:r>
    </w:p>
    <w:p>
      <w:bookmarkStart w:id="59"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59"/>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942082"/>
                    </a:xfrm>
                    <a:prstGeom prst="rect"/>
                  </pic:spPr>
                </pic:pic>
              </a:graphicData>
            </a:graphic>
          </wp:inline>
        </w:drawing>
      </w:r>
    </w:p>
    <w:p>
      <w:bookmarkStart w:id="60"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0"/>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1"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1"/>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776118"/>
                    </a:xfrm>
                    <a:prstGeom prst="rect"/>
                  </pic:spPr>
                </pic:pic>
              </a:graphicData>
            </a:graphic>
          </wp:inline>
        </w:drawing>
      </w:r>
    </w:p>
    <w:p>
      <w:bookmarkStart w:id="62"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2"/>
    </w:p>
    <w:p>
      <w:pPr>
        <w:pStyle w:val="Heading3"/>
      </w:pPr>
      <w:r>
        <w:t>Sidra taxa frequencia 0 6 raca 2022</w:t>
      </w:r>
    </w:p>
    <w:p>
      <w:r>
        <w:drawing>
          <wp:inline xmlns:a="http://schemas.openxmlformats.org/drawingml/2006/main" xmlns:pic="http://schemas.openxmlformats.org/drawingml/2006/picture">
            <wp:extent cx="5029200" cy="2937053"/>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37053"/>
                    </a:xfrm>
                    <a:prstGeom prst="rect"/>
                  </pic:spPr>
                </pic:pic>
              </a:graphicData>
            </a:graphic>
          </wp:inline>
        </w:drawing>
      </w:r>
    </w:p>
    <w:p>
      <w:bookmarkStart w:id="6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3"/>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826410"/>
                    </a:xfrm>
                    <a:prstGeom prst="rect"/>
                  </pic:spPr>
                </pic:pic>
              </a:graphicData>
            </a:graphic>
          </wp:inline>
        </w:drawing>
      </w:r>
    </w:p>
    <w:p>
      <w:bookmarkStart w:id="64"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4"/>
    </w:p>
    <w:p>
      <w:pPr>
        <w:pStyle w:val="Heading3"/>
      </w:pPr>
      <w:r>
        <w:t>Sidra taxa frequencia 0 6 sexo 2022</w:t>
      </w:r>
    </w:p>
    <w:p>
      <w:r>
        <w:drawing>
          <wp:inline xmlns:a="http://schemas.openxmlformats.org/drawingml/2006/main" xmlns:pic="http://schemas.openxmlformats.org/drawingml/2006/picture">
            <wp:extent cx="5029200" cy="2942082"/>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42082"/>
                    </a:xfrm>
                    <a:prstGeom prst="rect"/>
                  </pic:spPr>
                </pic:pic>
              </a:graphicData>
            </a:graphic>
          </wp:inline>
        </w:drawing>
      </w:r>
    </w:p>
    <w:p>
      <w:bookmarkStart w:id="65"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5"/>
    </w:p>
    <w:p>
      <w:r>
        <w:rPr>
          <w:i/>
        </w:rPr>
        <w:t>Tabela de apoio: `sidra_frequencia_escola_0_5_sexo_2022.csv`, `sidra_taxa_frequencia_0_6_sexo_2022.csv`</w:t>
      </w:r>
    </w:p>
    <w:p>
      <w:pPr>
        <w:pStyle w:val="Heading2"/>
      </w:pPr>
      <w:r>
        <w:t>Famílias no CadÚnico com crianças até 6 anos, por sexo</w:t>
      </w:r>
    </w:p>
    <w:p>
      <w:pPr>
        <w:pStyle w:val="IntenseQuote"/>
      </w:pPr>
      <w:r>
        <w:t>[PENDENTE] Fazer recorte — Léo</w:t>
      </w:r>
    </w:p>
    <w:p>
      <w:pPr>
        <w:pStyle w:val="Heading2"/>
      </w:pPr>
      <w:r>
        <w:t>Famílias no CadÚnico com crianças até 6 anos, por raça/cor</w:t>
      </w:r>
    </w:p>
    <w:p>
      <w:pPr>
        <w:pStyle w:val="IntenseQuote"/>
      </w:pPr>
      <w:r>
        <w:t>[PENDENTE] Fazer recorte — Léo</w:t>
      </w:r>
    </w:p>
    <w:p>
      <w:pPr>
        <w:pStyle w:val="Heading2"/>
      </w:pPr>
      <w:r>
        <w:t>Famílias no CadÚnico com crianças até 6 anos, por renda e arranjo familiar</w:t>
      </w:r>
    </w:p>
    <w:p>
      <w:pPr>
        <w:pStyle w:val="IntenseQuote"/>
      </w:pPr>
      <w:r>
        <w:t>[PENDENTE] Fazer recorte — Léo</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17520"/>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17520"/>
                    </a:xfrm>
                    <a:prstGeom prst="rect"/>
                  </pic:spPr>
                </pic:pic>
              </a:graphicData>
            </a:graphic>
          </wp:inline>
        </w:drawing>
      </w:r>
    </w:p>
    <w:p>
      <w:bookmarkStart w:id="66"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 aspernatur possimus sint minim deserunt malesuada hendrerit repellat iste justo cubilia semper euismod doloribus earum venenatis et quam minim dolore.</w:t>
      </w:r>
      <w:bookmarkEnd w:id="66"/>
    </w:p>
    <w:p>
      <w:pPr>
        <w:pStyle w:val="Heading3"/>
      </w:pPr>
      <w:r>
        <w:t>Mapa cadunico criancas bairro 2026</w:t>
      </w:r>
    </w:p>
    <w:p>
      <w:r>
        <w:drawing>
          <wp:inline xmlns:a="http://schemas.openxmlformats.org/drawingml/2006/main" xmlns:pic="http://schemas.openxmlformats.org/drawingml/2006/picture">
            <wp:extent cx="5029200" cy="3465119"/>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465119"/>
                    </a:xfrm>
                    <a:prstGeom prst="rect"/>
                  </pic:spPr>
                </pic:pic>
              </a:graphicData>
            </a:graphic>
          </wp:inline>
        </w:drawing>
      </w:r>
    </w:p>
    <w:p>
      <w:bookmarkStart w:id="6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67"/>
    </w:p>
    <w:p>
      <w:pPr>
        <w:pStyle w:val="Heading3"/>
      </w:pPr>
      <w:r>
        <w:t>Mapa cadunico primeira infancia bairro 2026</w:t>
      </w:r>
    </w:p>
    <w:p>
      <w:r>
        <w:drawing>
          <wp:inline xmlns:a="http://schemas.openxmlformats.org/drawingml/2006/main" xmlns:pic="http://schemas.openxmlformats.org/drawingml/2006/picture">
            <wp:extent cx="5029200" cy="346511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465119"/>
                    </a:xfrm>
                    <a:prstGeom prst="rect"/>
                  </pic:spPr>
                </pic:pic>
              </a:graphicData>
            </a:graphic>
          </wp:inline>
        </w:drawing>
      </w:r>
    </w:p>
    <w:p>
      <w:bookmarkStart w:id="68" w:name="mapa_cadunico_primeira_infancia__1caf9757"/>
      <w:r>
        <w:t>Ea consectetuer vulputate aute esse doloremque vel eu feugiat voluptate quaerat nesciunt aut nec vitae felis debitis aute posuere mauris proident malesuada explicabo repellendus quasi luctus leo ullam justo eius incidunt dolor justo aliquam malesuada in quam consequat ante porttitor consequatur reprehenderit scelerisque incididunt tempora duis porttitor nesciunt ad facilisi egestas duis ad et quam felis ullamcorper quasi rerum justo lorem officia aenean fermentum euismod arcu elit reiciendis elementum vitae consectetuer delectus nisi fugiat sit tincidunt quam inventore quam reprehenderit etiam suscipit consequatur ac aliquip ullamco turpis quibusdam tempora aut perspiciatis a dignissim praesent luctus vel velit error quaerat doloribus lacus ac saepe sagittis alias faucibus nunc duis tempor ante in praesent nullam dapibus possimus recusandae cubilia eum debitis dolor molestie excepteur massa porttitor donec ante venenatis fugiat duis tenetur vitae augue est et ea fames maiores eu asperiores imperdiet reprehenderit aliquid ipsam nesciunt omnis ac.</w:t>
      </w:r>
      <w:bookmarkEnd w:id="68"/>
    </w:p>
    <w:p>
      <w:pPr>
        <w:pStyle w:val="Heading3"/>
      </w:pPr>
      <w:r>
        <w:t>Mapa percentual cadunico primeira infancia bairro 2026</w:t>
      </w:r>
    </w:p>
    <w:p>
      <w:r>
        <w:drawing>
          <wp:inline xmlns:a="http://schemas.openxmlformats.org/drawingml/2006/main" xmlns:pic="http://schemas.openxmlformats.org/drawingml/2006/picture">
            <wp:extent cx="5029200" cy="3465119"/>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465119"/>
                    </a:xfrm>
                    <a:prstGeom prst="rect"/>
                  </pic:spPr>
                </pic:pic>
              </a:graphicData>
            </a:graphic>
          </wp:inline>
        </w:drawing>
      </w:r>
    </w:p>
    <w:p>
      <w:bookmarkStart w:id="69"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69"/>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17520"/>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17520"/>
                    </a:xfrm>
                    <a:prstGeom prst="rect"/>
                  </pic:spPr>
                </pic:pic>
              </a:graphicData>
            </a:graphic>
          </wp:inline>
        </w:drawing>
      </w:r>
    </w:p>
    <w:p>
      <w:bookmarkStart w:id="70"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 adipiscing quam scelerisque aliquam possimus nisi enim irure suspendisse omnis illo senectus officiis nesciunt curae do a exercitation adipiscing imperdiet sed.</w:t>
      </w:r>
      <w:bookmarkEnd w:id="70"/>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17520"/>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17520"/>
                    </a:xfrm>
                    <a:prstGeom prst="rect"/>
                  </pic:spPr>
                </pic:pic>
              </a:graphicData>
            </a:graphic>
          </wp:inline>
        </w:drawing>
      </w:r>
    </w:p>
    <w:p>
      <w:bookmarkStart w:id="71"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 nullam dui minima rerum vitae fames mauris condimentum exercitation molestiae do orci ipsum tristique enim elit exercitation enim.</w:t>
      </w:r>
      <w:bookmarkEnd w:id="71"/>
    </w:p>
    <w:p>
      <w:pPr>
        <w:pStyle w:val="Heading3"/>
      </w:pPr>
      <w:r>
        <w:t>Cadunico criancas por faixa renda</w:t>
      </w:r>
    </w:p>
    <w:p>
      <w:r>
        <w:drawing>
          <wp:inline xmlns:a="http://schemas.openxmlformats.org/drawingml/2006/main" xmlns:pic="http://schemas.openxmlformats.org/drawingml/2006/picture">
            <wp:extent cx="5029200" cy="3017520"/>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17520"/>
                    </a:xfrm>
                    <a:prstGeom prst="rect"/>
                  </pic:spPr>
                </pic:pic>
              </a:graphicData>
            </a:graphic>
          </wp:inline>
        </w:drawing>
      </w:r>
    </w:p>
    <w:p>
      <w:bookmarkStart w:id="72"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2"/>
    </w:p>
    <w:p>
      <w:r>
        <w:rPr>
          <w:i/>
        </w:rPr>
        <w:t>Tabela de apoio: `cadunico_por_faixa_etaria_2026.csv`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17520"/>
                    </a:xfrm>
                    <a:prstGeom prst="rect"/>
                  </pic:spPr>
                </pic:pic>
              </a:graphicData>
            </a:graphic>
          </wp:inline>
        </w:drawing>
      </w:r>
    </w:p>
    <w:p>
      <w:bookmarkStart w:id="73" w:name="pnad_frequencia_escolar_por_idade"/>
      <w:r>
        <w:t>Aliquet facilisi ut enim vitae dolor senectus aliquid pede eiusmod velit diam vestibulum id ratione aut voluptate occaecat rerum netus faucibus tristique duis explicabo ipsam quam dignissim nulla mollit mus duis donec minima senectus dolor lacus tellus iste dictum nulla aliqua pretium pede vivamus curabitur et aut velit justo enim curabitur cubilia semper luctus justo condimentum malesuada ut est aliquam feugiat temporibus enim curae dictum natus alias ea vel aliqua lorem fermentum mus faucibus dolor primis euismod vel minim sed vivamus quia ac accusantium autem itaque unde vulputate cras voluptas aperiam aliquip delectus magnam eu eaque veritatis nisi mollit perferendis pede magni elementum voluptas repudiandae dolor est vitae diam officiis delectus luctus vitae doloremque consequat sequi voluptatibus tenetur eu duis donec eu elementum voluptatem eget laborum eleifend quasi reprehenderit augue natus elementum pede porro justo enim totam donec molestiae hic ut mauris donec earum dolore lorem numquam veniam tempora ab lobortis potenti commodo fermentum enim veritatis natus.</w:t>
      </w:r>
      <w:bookmarkEnd w:id="73"/>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19629"/>
                    </a:xfrm>
                    <a:prstGeom prst="rect"/>
                  </pic:spPr>
                </pic:pic>
              </a:graphicData>
            </a:graphic>
          </wp:inline>
        </w:drawing>
      </w:r>
    </w:p>
    <w:p>
      <w:bookmarkStart w:id="74"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74"/>
    </w:p>
    <w:p>
      <w:pPr>
        <w:pStyle w:val="Heading3"/>
      </w:pPr>
      <w:r>
        <w:t>Cobertura vacinal epi comparativo anos</w:t>
      </w:r>
    </w:p>
    <w:p>
      <w:r>
        <w:drawing>
          <wp:inline xmlns:a="http://schemas.openxmlformats.org/drawingml/2006/main" xmlns:pic="http://schemas.openxmlformats.org/drawingml/2006/picture">
            <wp:extent cx="5029200" cy="220781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207819"/>
                    </a:xfrm>
                    <a:prstGeom prst="rect"/>
                  </pic:spPr>
                </pic:pic>
              </a:graphicData>
            </a:graphic>
          </wp:inline>
        </w:drawing>
      </w:r>
    </w:p>
    <w:p>
      <w:bookmarkStart w:id="75"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75"/>
    </w:p>
    <w:p>
      <w:r>
        <w:rPr>
          <w:i/>
        </w:rPr>
        <w:t>Tabela de apoio: `cobertura_vacinal_epi_por_ano.csv`, `cobertura_vacinal_epi_comparativo_anos.csv`</w:t>
      </w:r>
    </w:p>
    <w:p>
      <w:pPr>
        <w:pStyle w:val="Heading2"/>
      </w:pPr>
      <w:r>
        <w:t>Crianças até 6 anos frequentando escola/creche (geral)</w:t>
      </w:r>
    </w:p>
    <w:p>
      <w:bookmarkStart w:id="76"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76"/>
    </w:p>
    <w:p>
      <w:pPr>
        <w:pStyle w:val="Heading2"/>
      </w:pPr>
      <w:r>
        <w:t>Matrículas na educação básica de crianças até 6 anos</w:t>
      </w:r>
    </w:p>
    <w:p>
      <w:pPr>
        <w:pStyle w:val="IntenseQuote"/>
      </w:pPr>
      <w:r>
        <w:t>[PENDENTE] até 2020, necessário tratar microdados posteriores</w:t>
      </w:r>
    </w:p>
    <w:p>
      <w:pPr>
        <w:pStyle w:val="Heading1"/>
      </w:pPr>
      <w:r>
        <w:t>🛡️ Proteção</w:t>
      </w:r>
    </w:p>
    <w:p>
      <w:pPr>
        <w:pStyle w:val="Heading2"/>
      </w:pPr>
      <w:r>
        <w:t>Violência territorial</w:t>
      </w:r>
    </w:p>
    <w:p>
      <w:pPr>
        <w:pStyle w:val="IntenseQuote"/>
      </w:pPr>
      <w:r>
        <w:t>[PENDENTE] dado catalogado, ainda não importado para `analise.py` (Incorporar no relatório — ver `specs/roadmap.md`, "Educação e Violência")</w:t>
      </w:r>
    </w:p>
    <w:p>
      <w:pPr>
        <w:pStyle w:val="Heading2"/>
      </w:pPr>
      <w:r>
        <w:t>Violência familiar (menores de 1 ano, 1 a 5 anos)</w:t>
      </w:r>
    </w:p>
    <w:p>
      <w:pPr>
        <w:pStyle w:val="IntenseQuote"/>
      </w:pPr>
      <w:r>
        <w:t>[PENDENTE] dado catalogado, ainda não importado para `analise.py` (Incorporar no relatório)</w:t>
      </w:r>
    </w:p>
    <w:p>
      <w:pPr>
        <w:pStyle w:val="Heading2"/>
      </w:pPr>
      <w:r>
        <w:t>Notificações de violência interpessoal/autoprovocada (menores de 1 ano, 1 a 5 anos)</w:t>
      </w:r>
    </w:p>
    <w:p>
      <w:pPr>
        <w:pStyle w:val="IntenseQuote"/>
      </w:pPr>
      <w:r>
        <w:t>[PENDENTE] dado catalogado, ainda não importado para `analise.py` (Incorporar no relatório)</w:t>
      </w:r>
    </w:p>
    <w:p>
      <w:pPr>
        <w:pStyle w:val="Heading2"/>
      </w:pPr>
      <w:r>
        <w:t>Taxa de notificações de violência (0 a 6 anos)</w:t>
      </w:r>
    </w:p>
    <w:p>
      <w:pPr>
        <w:pStyle w:val="IntenseQuote"/>
      </w:pPr>
      <w:r>
        <w:t>[PENDENTE] dado catalogado, ainda não importado para `analise.py` (Incorporar no relatório)</w:t>
      </w:r>
    </w:p>
    <w:p>
      <w:pPr>
        <w:pStyle w:val="Heading2"/>
      </w:pPr>
      <w:r>
        <w:t>Crianças que sofrem violência, por tipificação (sexo e idade)</w:t>
      </w:r>
    </w:p>
    <w:p>
      <w:pPr>
        <w:pStyle w:val="IntenseQuote"/>
      </w:pPr>
      <w:r>
        <w:t>[PENDENTE] dado catalogado, ainda não importado para `analise.py` (Incorporar no relatório)</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45002"/>
                    </a:xfrm>
                    <a:prstGeom prst="rect"/>
                  </pic:spPr>
                </pic:pic>
              </a:graphicData>
            </a:graphic>
          </wp:inline>
        </w:drawing>
      </w:r>
    </w:p>
    <w:p>
      <w:bookmarkStart w:id="77"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77"/>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2514600"/>
                    </a:xfrm>
                    <a:prstGeom prst="rect"/>
                  </pic:spPr>
                </pic:pic>
              </a:graphicData>
            </a:graphic>
          </wp:inline>
        </w:drawing>
      </w:r>
    </w:p>
    <w:p>
      <w:bookmarkStart w:id="78"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78"/>
    </w:p>
    <w:p>
      <w:pPr>
        <w:pStyle w:val="Heading3"/>
      </w:pPr>
      <w:r>
        <w:t>Mapa percentual baixo peso bairro 2025</w:t>
      </w:r>
    </w:p>
    <w:p>
      <w:r>
        <w:drawing>
          <wp:inline xmlns:a="http://schemas.openxmlformats.org/drawingml/2006/main" xmlns:pic="http://schemas.openxmlformats.org/drawingml/2006/picture">
            <wp:extent cx="5029200" cy="3445002"/>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45002"/>
                    </a:xfrm>
                    <a:prstGeom prst="rect"/>
                  </pic:spPr>
                </pic:pic>
              </a:graphicData>
            </a:graphic>
          </wp:inline>
        </w:drawing>
      </w:r>
    </w:p>
    <w:p>
      <w:bookmarkStart w:id="79"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79"/>
    </w:p>
    <w:p>
      <w:r>
        <w:rPr>
          <w:i/>
        </w:rPr>
        <w:t>Tabela de apoio: `nascidos_abaixo_peso_por_ano.csv`</w:t>
      </w:r>
    </w:p>
    <w:p>
      <w:pPr>
        <w:pStyle w:val="Heading2"/>
      </w:pPr>
      <w:r>
        <w:t>Desnutrição SISVAN (número)</w:t>
      </w:r>
    </w:p>
    <w:p>
      <w:bookmarkStart w:id="80"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80"/>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2514600"/>
                    </a:xfrm>
                    <a:prstGeom prst="rect"/>
                  </pic:spPr>
                </pic:pic>
              </a:graphicData>
            </a:graphic>
          </wp:inline>
        </w:drawing>
      </w:r>
    </w:p>
    <w:p>
      <w:bookmarkStart w:id="81"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81"/>
    </w:p>
    <w:p>
      <w:r>
        <w:rPr>
          <w:i/>
        </w:rPr>
        <w:t>Tabela de apoio: `sisvan_desnutricao_por_ano.csv`</w:t>
      </w:r>
    </w:p>
    <w:p>
      <w:pPr>
        <w:pStyle w:val="Heading2"/>
      </w:pPr>
      <w:r>
        <w:t>Sobrepeso SISVAN (número)</w:t>
      </w:r>
    </w:p>
    <w:p>
      <w:bookmarkStart w:id="82"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82"/>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2514600"/>
                    </a:xfrm>
                    <a:prstGeom prst="rect"/>
                  </pic:spPr>
                </pic:pic>
              </a:graphicData>
            </a:graphic>
          </wp:inline>
        </w:drawing>
      </w:r>
    </w:p>
    <w:p>
      <w:bookmarkStart w:id="83"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83"/>
    </w:p>
    <w:p>
      <w:pPr>
        <w:pStyle w:val="Heading3"/>
      </w:pPr>
      <w:r>
        <w:t>Sisvan obesidade percentual por ano</w:t>
      </w:r>
    </w:p>
    <w:p>
      <w:r>
        <w:drawing>
          <wp:inline xmlns:a="http://schemas.openxmlformats.org/drawingml/2006/main" xmlns:pic="http://schemas.openxmlformats.org/drawingml/2006/picture">
            <wp:extent cx="5029200" cy="2514600"/>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514600"/>
                    </a:xfrm>
                    <a:prstGeom prst="rect"/>
                  </pic:spPr>
                </pic:pic>
              </a:graphicData>
            </a:graphic>
          </wp:inline>
        </w:drawing>
      </w:r>
    </w:p>
    <w:p>
      <w:bookmarkStart w:id="84"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84"/>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Territórios com risco a inundação e/ou movimento de massa</w:t>
      </w:r>
    </w:p>
    <w:p>
      <w:pPr>
        <w:pStyle w:val="IntenseQuote"/>
      </w:pPr>
      <w:r>
        <w:t>[PENDENTE] Posterior (Eixo/fonte de dado do catálogo é "Proteção", mas a Política Municipal Prioritária é "Moradia" — entra só aqui, por `specs/ajuste_eixos/specs.md` §9.2/§4.3)</w:t>
      </w:r>
    </w:p>
    <w:p>
      <w:pPr>
        <w:pStyle w:val="Heading2"/>
      </w:pPr>
      <w:r>
        <w:t>Indicadores agregados de moradia (inadequação, saneamento, melhorias habitacionais)</w:t>
      </w:r>
    </w:p>
    <w:p>
      <w:pPr>
        <w:pStyle w:val="IntenseQuote"/>
      </w:pPr>
      <w:r>
        <w:t>[PENDENTE] Posterior (apenas cad)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